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0B8C" w14:textId="77777777" w:rsidR="00990A31" w:rsidRDefault="00990A3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651B3EE" w14:textId="77777777" w:rsidR="00990A31" w:rsidRDefault="00D31DC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7708288" w14:textId="77777777" w:rsidR="00990A31" w:rsidRDefault="00990A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24C89C7" w14:textId="51C1715B" w:rsidR="00990A31" w:rsidRDefault="00990A31">
      <w:pPr>
        <w:rPr>
          <w:b/>
          <w:color w:val="000000"/>
          <w:szCs w:val="21"/>
        </w:rPr>
      </w:pPr>
    </w:p>
    <w:p w14:paraId="3D4E6033" w14:textId="05269E22" w:rsidR="00990A31" w:rsidRDefault="00B91762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0" locked="0" layoutInCell="1" allowOverlap="1" wp14:anchorId="6812A616" wp14:editId="7BA4B9B5">
            <wp:simplePos x="0" y="0"/>
            <wp:positionH relativeFrom="margin">
              <wp:align>right</wp:align>
            </wp:positionH>
            <wp:positionV relativeFrom="paragraph">
              <wp:posOffset>26062</wp:posOffset>
            </wp:positionV>
            <wp:extent cx="1565910" cy="2376170"/>
            <wp:effectExtent l="0" t="0" r="0" b="5080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DC0">
        <w:rPr>
          <w:b/>
          <w:color w:val="000000"/>
          <w:szCs w:val="21"/>
        </w:rPr>
        <w:t>中文书名：</w:t>
      </w:r>
      <w:r w:rsidR="00D31DC0">
        <w:rPr>
          <w:rFonts w:hint="eastAsia"/>
          <w:b/>
          <w:color w:val="000000"/>
          <w:szCs w:val="21"/>
        </w:rPr>
        <w:t>《血染的命运》</w:t>
      </w:r>
      <w:r w:rsidR="00083B62">
        <w:rPr>
          <w:rFonts w:hint="eastAsia"/>
          <w:b/>
          <w:color w:val="000000"/>
          <w:szCs w:val="21"/>
        </w:rPr>
        <w:t>（未定之</w:t>
      </w:r>
      <w:proofErr w:type="gramStart"/>
      <w:r w:rsidR="00083B62">
        <w:rPr>
          <w:rFonts w:hint="eastAsia"/>
          <w:b/>
          <w:color w:val="000000"/>
          <w:szCs w:val="21"/>
        </w:rPr>
        <w:t>命系列</w:t>
      </w:r>
      <w:proofErr w:type="gramEnd"/>
      <w:r w:rsidR="00083B62">
        <w:rPr>
          <w:rFonts w:hint="eastAsia"/>
          <w:b/>
          <w:color w:val="000000"/>
          <w:szCs w:val="21"/>
        </w:rPr>
        <w:t>#</w:t>
      </w:r>
      <w:r w:rsidR="00083B62">
        <w:rPr>
          <w:b/>
          <w:color w:val="000000"/>
          <w:szCs w:val="21"/>
        </w:rPr>
        <w:t>1</w:t>
      </w:r>
      <w:r w:rsidR="00083B62">
        <w:rPr>
          <w:rFonts w:hint="eastAsia"/>
          <w:b/>
          <w:color w:val="000000"/>
          <w:szCs w:val="21"/>
        </w:rPr>
        <w:t>）</w:t>
      </w:r>
    </w:p>
    <w:p w14:paraId="02CD5441" w14:textId="2D860401" w:rsidR="00990A31" w:rsidRDefault="00D31DC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8E2BF4">
        <w:rPr>
          <w:b/>
          <w:color w:val="000000"/>
          <w:szCs w:val="21"/>
        </w:rPr>
        <w:t>A FATE INKED IN BLOOD</w:t>
      </w:r>
      <w:r w:rsidR="00083B62">
        <w:rPr>
          <w:b/>
          <w:color w:val="000000"/>
          <w:szCs w:val="21"/>
        </w:rPr>
        <w:t xml:space="preserve"> (</w:t>
      </w:r>
      <w:r w:rsidR="00083B62" w:rsidRPr="00083B62">
        <w:rPr>
          <w:b/>
          <w:color w:val="000000"/>
          <w:szCs w:val="21"/>
        </w:rPr>
        <w:t xml:space="preserve">(Saga of the </w:t>
      </w:r>
      <w:proofErr w:type="spellStart"/>
      <w:r w:rsidR="00083B62" w:rsidRPr="00083B62">
        <w:rPr>
          <w:b/>
          <w:color w:val="000000"/>
          <w:szCs w:val="21"/>
        </w:rPr>
        <w:t>Unfated</w:t>
      </w:r>
      <w:proofErr w:type="spellEnd"/>
      <w:r w:rsidR="00083B62" w:rsidRPr="00083B62">
        <w:rPr>
          <w:b/>
          <w:color w:val="000000"/>
          <w:szCs w:val="21"/>
        </w:rPr>
        <w:t>, #1)</w:t>
      </w:r>
    </w:p>
    <w:p w14:paraId="1A25FF48" w14:textId="77777777" w:rsidR="00990A31" w:rsidRDefault="00D31DC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Danielle L. Jensen</w:t>
      </w:r>
    </w:p>
    <w:p w14:paraId="3EBF3371" w14:textId="73AD697B" w:rsidR="00990A31" w:rsidRDefault="00D31DC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</w:t>
      </w:r>
      <w:r w:rsidR="00661D72"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版</w:t>
      </w:r>
      <w:r w:rsidR="00661D72"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Del Rey</w:t>
      </w:r>
    </w:p>
    <w:p w14:paraId="48254F11" w14:textId="77777777" w:rsidR="00990A31" w:rsidRDefault="00D31DC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Context/ANA/Conor</w:t>
      </w:r>
    </w:p>
    <w:p w14:paraId="5A5710EC" w14:textId="77777777" w:rsidR="00990A31" w:rsidRDefault="00D31DC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432</w:t>
      </w:r>
      <w:r>
        <w:rPr>
          <w:rFonts w:hint="eastAsia"/>
          <w:b/>
          <w:color w:val="000000"/>
          <w:szCs w:val="21"/>
        </w:rPr>
        <w:t>页</w:t>
      </w:r>
    </w:p>
    <w:p w14:paraId="59310E17" w14:textId="77777777" w:rsidR="00990A31" w:rsidRDefault="00D31DC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2</w:t>
      </w:r>
      <w:r>
        <w:rPr>
          <w:rFonts w:hint="eastAsia"/>
          <w:b/>
          <w:color w:val="000000"/>
          <w:szCs w:val="21"/>
        </w:rPr>
        <w:t>月</w:t>
      </w:r>
    </w:p>
    <w:p w14:paraId="49F678D3" w14:textId="77777777" w:rsidR="00990A31" w:rsidRDefault="00D31DC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F8602C8" w14:textId="77777777" w:rsidR="00990A31" w:rsidRDefault="00D31DC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审读资料：电子大纲</w:t>
      </w:r>
    </w:p>
    <w:p w14:paraId="23257B1D" w14:textId="77777777" w:rsidR="00990A31" w:rsidRDefault="00D31DC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奇幻小说</w:t>
      </w:r>
    </w:p>
    <w:p w14:paraId="1730DE49" w14:textId="1E857B0C" w:rsidR="003F7C30" w:rsidRPr="003F7C30" w:rsidRDefault="008E2BF4">
      <w:pPr>
        <w:rPr>
          <w:rFonts w:hint="eastAsia"/>
          <w:b/>
          <w:bCs/>
          <w:color w:val="FF0000"/>
          <w:szCs w:val="21"/>
        </w:rPr>
      </w:pPr>
      <w:r w:rsidRPr="008E2BF4">
        <w:rPr>
          <w:b/>
          <w:bCs/>
          <w:color w:val="FF0000"/>
          <w:szCs w:val="21"/>
        </w:rPr>
        <w:t>版权已授：法国、</w:t>
      </w:r>
      <w:r w:rsidR="003F7C30">
        <w:rPr>
          <w:rFonts w:hint="eastAsia"/>
          <w:b/>
          <w:bCs/>
          <w:color w:val="FF0000"/>
          <w:szCs w:val="21"/>
        </w:rPr>
        <w:t>以色列、</w:t>
      </w:r>
      <w:r w:rsidRPr="008E2BF4">
        <w:rPr>
          <w:b/>
          <w:bCs/>
          <w:color w:val="FF0000"/>
          <w:szCs w:val="21"/>
        </w:rPr>
        <w:t>意大利、波兰、罗马尼亚</w:t>
      </w:r>
      <w:r w:rsidR="003F7C30">
        <w:rPr>
          <w:rFonts w:hint="eastAsia"/>
          <w:b/>
          <w:bCs/>
          <w:color w:val="FF0000"/>
          <w:szCs w:val="21"/>
        </w:rPr>
        <w:t>、英国</w:t>
      </w:r>
    </w:p>
    <w:p w14:paraId="1913644F" w14:textId="77777777" w:rsidR="001E431D" w:rsidRDefault="001E431D">
      <w:pPr>
        <w:rPr>
          <w:b/>
          <w:bCs/>
          <w:color w:val="000000"/>
          <w:szCs w:val="21"/>
        </w:rPr>
      </w:pPr>
    </w:p>
    <w:p w14:paraId="202136E2" w14:textId="640CEF03" w:rsidR="003D6E10" w:rsidRPr="003D6E10" w:rsidRDefault="003D6E10">
      <w:pPr>
        <w:rPr>
          <w:b/>
          <w:bCs/>
          <w:color w:val="FF0000"/>
          <w:szCs w:val="21"/>
        </w:rPr>
      </w:pPr>
      <w:r w:rsidRPr="003D6E10">
        <w:rPr>
          <w:b/>
          <w:bCs/>
          <w:color w:val="FF0000"/>
          <w:szCs w:val="21"/>
        </w:rPr>
        <w:t>·</w:t>
      </w:r>
      <w:r w:rsidRPr="003D6E10">
        <w:rPr>
          <w:b/>
          <w:bCs/>
          <w:color w:val="FF0000"/>
          <w:szCs w:val="21"/>
        </w:rPr>
        <w:t>《</w:t>
      </w:r>
      <w:r w:rsidRPr="003D6E10">
        <w:rPr>
          <w:b/>
          <w:color w:val="FF0000"/>
          <w:szCs w:val="21"/>
        </w:rPr>
        <w:t>血染的命运</w:t>
      </w:r>
      <w:r w:rsidRPr="003D6E10">
        <w:rPr>
          <w:b/>
          <w:bCs/>
          <w:color w:val="FF0000"/>
          <w:szCs w:val="21"/>
        </w:rPr>
        <w:t>》</w:t>
      </w:r>
      <w:r w:rsidRPr="003D6E10">
        <w:rPr>
          <w:b/>
          <w:bCs/>
          <w:color w:val="FF0000"/>
          <w:szCs w:val="21"/>
        </w:rPr>
        <w:t>即将推出</w:t>
      </w:r>
      <w:r w:rsidRPr="003D6E10">
        <w:rPr>
          <w:b/>
          <w:bCs/>
          <w:color w:val="FF0000"/>
          <w:szCs w:val="21"/>
        </w:rPr>
        <w:t>精装版</w:t>
      </w:r>
      <w:r w:rsidRPr="003D6E10">
        <w:rPr>
          <w:b/>
          <w:bCs/>
          <w:color w:val="FF0000"/>
          <w:szCs w:val="21"/>
        </w:rPr>
        <w:t>：</w:t>
      </w:r>
      <w:r w:rsidRPr="003D6E10">
        <w:rPr>
          <w:b/>
          <w:bCs/>
          <w:color w:val="FF0000"/>
          <w:szCs w:val="21"/>
        </w:rPr>
        <w:t>箔片页边</w:t>
      </w:r>
      <w:r w:rsidRPr="003D6E10">
        <w:rPr>
          <w:b/>
          <w:bCs/>
          <w:color w:val="FF0000"/>
          <w:szCs w:val="21"/>
        </w:rPr>
        <w:t>、定制印花书壳、优质外包装</w:t>
      </w:r>
      <w:r w:rsidRPr="003D6E10">
        <w:rPr>
          <w:b/>
          <w:bCs/>
          <w:color w:val="FF0000"/>
          <w:szCs w:val="21"/>
        </w:rPr>
        <w:t>——</w:t>
      </w:r>
      <w:r w:rsidRPr="003D6E10">
        <w:rPr>
          <w:b/>
          <w:bCs/>
          <w:color w:val="FF0000"/>
          <w:szCs w:val="21"/>
        </w:rPr>
        <w:t>一经宣布便登上巴诺书店</w:t>
      </w:r>
      <w:r w:rsidRPr="003D6E10">
        <w:rPr>
          <w:b/>
          <w:bCs/>
          <w:color w:val="FF0000"/>
          <w:szCs w:val="21"/>
        </w:rPr>
        <w:t>No.1</w:t>
      </w:r>
      <w:r w:rsidRPr="003D6E10">
        <w:rPr>
          <w:b/>
          <w:bCs/>
          <w:color w:val="FF0000"/>
          <w:szCs w:val="21"/>
        </w:rPr>
        <w:t>，预订下单源源不断</w:t>
      </w:r>
    </w:p>
    <w:p w14:paraId="7B404F46" w14:textId="77777777" w:rsidR="003D6E10" w:rsidRDefault="003D6E10">
      <w:pPr>
        <w:rPr>
          <w:b/>
          <w:bCs/>
          <w:color w:val="000000"/>
          <w:szCs w:val="21"/>
        </w:rPr>
      </w:pPr>
    </w:p>
    <w:p w14:paraId="1DEC2C61" w14:textId="77777777" w:rsidR="003D6E10" w:rsidRDefault="003D6E10">
      <w:pPr>
        <w:rPr>
          <w:rFonts w:hint="eastAsia"/>
          <w:b/>
          <w:bCs/>
          <w:color w:val="000000"/>
          <w:szCs w:val="21"/>
        </w:rPr>
      </w:pPr>
    </w:p>
    <w:p w14:paraId="2322CDA6" w14:textId="77777777" w:rsidR="00990A31" w:rsidRDefault="00D31DC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938122E" w14:textId="77777777" w:rsidR="00990A31" w:rsidRDefault="00990A31">
      <w:pPr>
        <w:rPr>
          <w:color w:val="000000"/>
          <w:szCs w:val="21"/>
        </w:rPr>
      </w:pPr>
    </w:p>
    <w:p w14:paraId="155AA826" w14:textId="0A7A5C35" w:rsidR="00286AAD" w:rsidRDefault="00D31DC0">
      <w:pPr>
        <w:ind w:firstLine="420"/>
        <w:rPr>
          <w:b/>
          <w:color w:val="000000"/>
          <w:szCs w:val="21"/>
        </w:rPr>
      </w:pPr>
      <w:r w:rsidRPr="0021290B">
        <w:rPr>
          <w:rFonts w:hint="eastAsia"/>
          <w:b/>
          <w:color w:val="000000"/>
          <w:szCs w:val="21"/>
        </w:rPr>
        <w:t>一位受到众神庇佑的</w:t>
      </w:r>
      <w:r w:rsidR="003F7C30" w:rsidRPr="003F7C30">
        <w:rPr>
          <w:rFonts w:hint="eastAsia"/>
          <w:b/>
          <w:color w:val="000000"/>
          <w:szCs w:val="21"/>
        </w:rPr>
        <w:t>盾牌女侍</w:t>
      </w:r>
      <w:r w:rsidR="003F7C30">
        <w:rPr>
          <w:rFonts w:hint="eastAsia"/>
          <w:b/>
          <w:color w:val="000000"/>
          <w:szCs w:val="21"/>
        </w:rPr>
        <w:t>，</w:t>
      </w:r>
      <w:r w:rsidRPr="0021290B">
        <w:rPr>
          <w:rFonts w:hint="eastAsia"/>
          <w:b/>
          <w:color w:val="000000"/>
          <w:szCs w:val="21"/>
        </w:rPr>
        <w:t>一个</w:t>
      </w:r>
      <w:r w:rsidR="003F7C30">
        <w:rPr>
          <w:rFonts w:hint="eastAsia"/>
          <w:b/>
          <w:color w:val="000000"/>
          <w:szCs w:val="21"/>
        </w:rPr>
        <w:t>四分五裂的</w:t>
      </w:r>
      <w:r w:rsidRPr="0021290B">
        <w:rPr>
          <w:rFonts w:hint="eastAsia"/>
          <w:b/>
          <w:color w:val="000000"/>
          <w:szCs w:val="21"/>
        </w:rPr>
        <w:t>国家，</w:t>
      </w:r>
      <w:r w:rsidR="003F7C30" w:rsidRPr="0021290B">
        <w:rPr>
          <w:rFonts w:hint="eastAsia"/>
          <w:b/>
          <w:color w:val="000000"/>
          <w:szCs w:val="21"/>
        </w:rPr>
        <w:t>一个渴望权力的国王</w:t>
      </w:r>
      <w:r w:rsidR="003F7C30">
        <w:rPr>
          <w:rFonts w:hint="eastAsia"/>
          <w:b/>
          <w:color w:val="000000"/>
          <w:szCs w:val="21"/>
        </w:rPr>
        <w:t>，</w:t>
      </w:r>
      <w:r w:rsidR="003F7C30">
        <w:rPr>
          <w:rFonts w:hint="eastAsia"/>
          <w:b/>
          <w:color w:val="000000"/>
          <w:szCs w:val="21"/>
        </w:rPr>
        <w:t>一个</w:t>
      </w:r>
      <w:r w:rsidRPr="0021290B">
        <w:rPr>
          <w:rFonts w:hint="eastAsia"/>
          <w:b/>
          <w:color w:val="000000"/>
          <w:szCs w:val="21"/>
        </w:rPr>
        <w:t>暴躁</w:t>
      </w:r>
      <w:r w:rsidR="003F7C30">
        <w:rPr>
          <w:rFonts w:hint="eastAsia"/>
          <w:b/>
          <w:color w:val="000000"/>
          <w:szCs w:val="21"/>
        </w:rPr>
        <w:t>且</w:t>
      </w:r>
      <w:r w:rsidRPr="0021290B">
        <w:rPr>
          <w:rFonts w:hint="eastAsia"/>
          <w:b/>
          <w:color w:val="000000"/>
          <w:szCs w:val="21"/>
        </w:rPr>
        <w:t>野心日益膨胀的</w:t>
      </w:r>
      <w:r w:rsidR="003F7C30">
        <w:rPr>
          <w:rFonts w:hint="eastAsia"/>
          <w:b/>
          <w:color w:val="000000"/>
          <w:szCs w:val="21"/>
        </w:rPr>
        <w:t>王储——</w:t>
      </w:r>
      <w:r w:rsidR="00286AAD" w:rsidRPr="00286AAD">
        <w:rPr>
          <w:rFonts w:hint="eastAsia"/>
          <w:b/>
          <w:color w:val="000000"/>
          <w:szCs w:val="21"/>
        </w:rPr>
        <w:t>这是一篇北欧奇幻的开篇，在众神之父的注视下，一名战士拿起自己小小的剑，争夺英灵殿的荣誉。这也是一部感人的女性成长故事，一位被丈夫背叛的妻子，拿起盾牌，踏上自我发现之旅，守护自己所热爱的一切。这部北欧风格奇幻浪漫小说出自《桥之国》系列畅销书作者丹妮尔·</w:t>
      </w:r>
      <w:r w:rsidR="00286AAD" w:rsidRPr="00286AAD">
        <w:rPr>
          <w:rFonts w:hint="eastAsia"/>
          <w:b/>
          <w:color w:val="000000"/>
          <w:szCs w:val="21"/>
        </w:rPr>
        <w:t>L</w:t>
      </w:r>
      <w:r w:rsidR="00286AAD" w:rsidRPr="00286AAD">
        <w:rPr>
          <w:rFonts w:hint="eastAsia"/>
          <w:b/>
          <w:color w:val="000000"/>
          <w:szCs w:val="21"/>
        </w:rPr>
        <w:t>·詹森之笔，一个崭新的奇幻冒险系列随之拉开帷幕</w:t>
      </w:r>
    </w:p>
    <w:p w14:paraId="694C0608" w14:textId="77777777" w:rsidR="00990A31" w:rsidRPr="00286AAD" w:rsidRDefault="00990A31">
      <w:pPr>
        <w:rPr>
          <w:color w:val="000000"/>
          <w:szCs w:val="21"/>
        </w:rPr>
      </w:pPr>
    </w:p>
    <w:p w14:paraId="24904A1C" w14:textId="4C78420A" w:rsidR="00990A31" w:rsidRDefault="003F7C3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在她那糟糕的</w:t>
      </w:r>
      <w:r w:rsidR="00D31DC0">
        <w:rPr>
          <w:rFonts w:hint="eastAsia"/>
          <w:color w:val="000000"/>
          <w:szCs w:val="21"/>
        </w:rPr>
        <w:t>婚姻</w:t>
      </w:r>
      <w:r>
        <w:rPr>
          <w:rFonts w:hint="eastAsia"/>
          <w:color w:val="000000"/>
          <w:szCs w:val="21"/>
        </w:rPr>
        <w:t>生活</w:t>
      </w:r>
      <w:r w:rsidR="00D31DC0">
        <w:rPr>
          <w:rFonts w:hint="eastAsia"/>
          <w:color w:val="000000"/>
          <w:szCs w:val="21"/>
        </w:rPr>
        <w:t>中，</w:t>
      </w:r>
      <w:r w:rsidR="003D6E10">
        <w:rPr>
          <w:rFonts w:hint="eastAsia"/>
          <w:color w:val="000000"/>
          <w:szCs w:val="21"/>
        </w:rPr>
        <w:t>费蕾雅</w:t>
      </w:r>
      <w:r w:rsidR="00D31DC0">
        <w:rPr>
          <w:rFonts w:hint="eastAsia"/>
          <w:color w:val="000000"/>
          <w:szCs w:val="21"/>
        </w:rPr>
        <w:t>（</w:t>
      </w:r>
      <w:r w:rsidR="00D31DC0">
        <w:rPr>
          <w:rFonts w:hint="eastAsia"/>
          <w:color w:val="000000"/>
          <w:szCs w:val="21"/>
        </w:rPr>
        <w:t>Freya</w:t>
      </w:r>
      <w:r w:rsidR="00D31DC0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每天靠宰杀和剥</w:t>
      </w:r>
      <w:r w:rsidR="00D31DC0">
        <w:rPr>
          <w:rFonts w:hint="eastAsia"/>
          <w:color w:val="000000"/>
          <w:szCs w:val="21"/>
        </w:rPr>
        <w:t>鱼</w:t>
      </w:r>
      <w:r>
        <w:rPr>
          <w:rFonts w:hint="eastAsia"/>
          <w:color w:val="000000"/>
          <w:szCs w:val="21"/>
        </w:rPr>
        <w:t>的</w:t>
      </w:r>
      <w:r w:rsidR="00D31DC0">
        <w:rPr>
          <w:rFonts w:hint="eastAsia"/>
          <w:color w:val="000000"/>
          <w:szCs w:val="21"/>
        </w:rPr>
        <w:t>内脏</w:t>
      </w:r>
      <w:r>
        <w:rPr>
          <w:rFonts w:hint="eastAsia"/>
          <w:color w:val="000000"/>
          <w:szCs w:val="21"/>
        </w:rPr>
        <w:t>度日</w:t>
      </w:r>
      <w:r w:rsidR="00D31DC0">
        <w:rPr>
          <w:rFonts w:hint="eastAsia"/>
          <w:color w:val="000000"/>
          <w:szCs w:val="21"/>
        </w:rPr>
        <w:t>，但她梦想成为一名</w:t>
      </w:r>
      <w:r>
        <w:rPr>
          <w:rFonts w:hint="eastAsia"/>
          <w:color w:val="000000"/>
          <w:szCs w:val="21"/>
        </w:rPr>
        <w:t>真正的北方</w:t>
      </w:r>
      <w:r w:rsidR="00D31DC0">
        <w:rPr>
          <w:rFonts w:hint="eastAsia"/>
          <w:color w:val="000000"/>
          <w:szCs w:val="21"/>
        </w:rPr>
        <w:t>战士</w:t>
      </w:r>
      <w:r>
        <w:rPr>
          <w:rFonts w:hint="eastAsia"/>
          <w:color w:val="000000"/>
          <w:szCs w:val="21"/>
        </w:rPr>
        <w:t>，抡起</w:t>
      </w:r>
      <w:r w:rsidR="00D31DC0">
        <w:rPr>
          <w:rFonts w:hint="eastAsia"/>
          <w:color w:val="000000"/>
          <w:szCs w:val="21"/>
        </w:rPr>
        <w:t>斧头</w:t>
      </w:r>
      <w:r>
        <w:rPr>
          <w:rFonts w:hint="eastAsia"/>
          <w:color w:val="000000"/>
          <w:szCs w:val="21"/>
        </w:rPr>
        <w:t>，</w:t>
      </w:r>
      <w:proofErr w:type="gramStart"/>
      <w:r w:rsidR="00D31DC0">
        <w:rPr>
          <w:rFonts w:hint="eastAsia"/>
          <w:color w:val="000000"/>
          <w:szCs w:val="21"/>
        </w:rPr>
        <w:t>砍断她</w:t>
      </w:r>
      <w:proofErr w:type="gramEnd"/>
      <w:r w:rsidR="00D31DC0">
        <w:rPr>
          <w:rFonts w:hint="eastAsia"/>
          <w:color w:val="000000"/>
          <w:szCs w:val="21"/>
        </w:rPr>
        <w:t>那粗鲁丈夫</w:t>
      </w:r>
      <w:r>
        <w:rPr>
          <w:rFonts w:hint="eastAsia"/>
          <w:color w:val="000000"/>
          <w:szCs w:val="21"/>
        </w:rPr>
        <w:t>的脊背</w:t>
      </w:r>
      <w:r w:rsidR="00D31DC0">
        <w:rPr>
          <w:rFonts w:hint="eastAsia"/>
          <w:color w:val="000000"/>
          <w:szCs w:val="21"/>
        </w:rPr>
        <w:t>。</w:t>
      </w:r>
    </w:p>
    <w:p w14:paraId="4E77C88C" w14:textId="77777777" w:rsidR="00990A31" w:rsidRDefault="00990A31">
      <w:pPr>
        <w:rPr>
          <w:color w:val="000000"/>
          <w:szCs w:val="21"/>
        </w:rPr>
      </w:pPr>
    </w:p>
    <w:p w14:paraId="64557B6C" w14:textId="344F21FA" w:rsidR="00990A31" w:rsidRDefault="003F7C3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出人意料，</w:t>
      </w:r>
      <w:r w:rsidR="003D6E10">
        <w:rPr>
          <w:rFonts w:hint="eastAsia"/>
          <w:color w:val="000000"/>
          <w:szCs w:val="21"/>
        </w:rPr>
        <w:t>费蕾雅</w:t>
      </w:r>
      <w:r w:rsidR="00D31DC0">
        <w:rPr>
          <w:rFonts w:hint="eastAsia"/>
          <w:color w:val="000000"/>
          <w:szCs w:val="21"/>
        </w:rPr>
        <w:t>的梦想突然成了现实，丈夫</w:t>
      </w:r>
      <w:r>
        <w:rPr>
          <w:rFonts w:hint="eastAsia"/>
          <w:color w:val="000000"/>
          <w:szCs w:val="21"/>
        </w:rPr>
        <w:t>背弃</w:t>
      </w:r>
      <w:r w:rsidR="00D31DC0">
        <w:rPr>
          <w:rFonts w:hint="eastAsia"/>
          <w:color w:val="000000"/>
          <w:szCs w:val="21"/>
        </w:rPr>
        <w:t>她</w:t>
      </w:r>
      <w:r w:rsidR="00597013">
        <w:rPr>
          <w:rFonts w:hint="eastAsia"/>
          <w:color w:val="000000"/>
          <w:szCs w:val="21"/>
        </w:rPr>
        <w:t>，</w:t>
      </w:r>
      <w:r w:rsidR="00D31DC0">
        <w:rPr>
          <w:rFonts w:hint="eastAsia"/>
          <w:color w:val="000000"/>
          <w:szCs w:val="21"/>
        </w:rPr>
        <w:t>将她</w:t>
      </w:r>
      <w:r>
        <w:rPr>
          <w:rFonts w:hint="eastAsia"/>
          <w:color w:val="000000"/>
          <w:szCs w:val="21"/>
        </w:rPr>
        <w:t>拱手</w:t>
      </w:r>
      <w:r w:rsidR="00D31DC0">
        <w:rPr>
          <w:rFonts w:hint="eastAsia"/>
          <w:color w:val="000000"/>
          <w:szCs w:val="21"/>
        </w:rPr>
        <w:t>送给了</w:t>
      </w:r>
      <w:r>
        <w:rPr>
          <w:rFonts w:hint="eastAsia"/>
          <w:color w:val="000000"/>
          <w:szCs w:val="21"/>
        </w:rPr>
        <w:t>领主</w:t>
      </w:r>
      <w:r w:rsidRPr="003F7C30">
        <w:rPr>
          <w:rFonts w:hint="eastAsia"/>
          <w:color w:val="000000"/>
          <w:szCs w:val="21"/>
        </w:rPr>
        <w:t>斯诺里</w:t>
      </w:r>
      <w:r w:rsidR="00D31DC0">
        <w:rPr>
          <w:rFonts w:hint="eastAsia"/>
          <w:color w:val="000000"/>
          <w:szCs w:val="21"/>
        </w:rPr>
        <w:t>，让</w:t>
      </w:r>
      <w:r w:rsidR="003D6E10">
        <w:rPr>
          <w:rFonts w:hint="eastAsia"/>
          <w:color w:val="000000"/>
          <w:szCs w:val="21"/>
        </w:rPr>
        <w:t>费蕾雅</w:t>
      </w:r>
      <w:r w:rsidR="00D31DC0">
        <w:rPr>
          <w:rFonts w:hint="eastAsia"/>
          <w:color w:val="000000"/>
          <w:szCs w:val="21"/>
        </w:rPr>
        <w:t>与</w:t>
      </w:r>
      <w:r>
        <w:rPr>
          <w:rFonts w:hint="eastAsia"/>
          <w:color w:val="000000"/>
          <w:szCs w:val="21"/>
        </w:rPr>
        <w:t>领主的儿子</w:t>
      </w:r>
      <w:r w:rsidR="00D31DC0">
        <w:rPr>
          <w:rFonts w:hint="eastAsia"/>
          <w:color w:val="000000"/>
          <w:szCs w:val="21"/>
        </w:rPr>
        <w:t>比约恩（</w:t>
      </w:r>
      <w:r w:rsidR="00D31DC0">
        <w:rPr>
          <w:rFonts w:hint="eastAsia"/>
          <w:color w:val="000000"/>
          <w:szCs w:val="21"/>
        </w:rPr>
        <w:t>Bjorn</w:t>
      </w:r>
      <w:r w:rsidR="00D31DC0">
        <w:rPr>
          <w:rFonts w:hint="eastAsia"/>
          <w:color w:val="000000"/>
          <w:szCs w:val="21"/>
        </w:rPr>
        <w:t>）殊死搏斗。</w:t>
      </w:r>
      <w:r>
        <w:rPr>
          <w:rFonts w:hint="eastAsia"/>
          <w:color w:val="000000"/>
          <w:szCs w:val="21"/>
        </w:rPr>
        <w:t>猝不及防之下，</w:t>
      </w:r>
      <w:r w:rsidR="00D31DC0">
        <w:rPr>
          <w:rFonts w:hint="eastAsia"/>
          <w:color w:val="000000"/>
          <w:szCs w:val="21"/>
        </w:rPr>
        <w:t>为了生存，</w:t>
      </w:r>
      <w:r w:rsidR="003D6E10">
        <w:rPr>
          <w:rFonts w:hint="eastAsia"/>
          <w:color w:val="000000"/>
          <w:szCs w:val="21"/>
        </w:rPr>
        <w:t>费蕾雅</w:t>
      </w:r>
      <w:r w:rsidR="00D31DC0">
        <w:rPr>
          <w:rFonts w:hint="eastAsia"/>
          <w:color w:val="000000"/>
          <w:szCs w:val="21"/>
        </w:rPr>
        <w:t>被迫</w:t>
      </w:r>
      <w:r>
        <w:rPr>
          <w:rFonts w:hint="eastAsia"/>
          <w:color w:val="000000"/>
          <w:szCs w:val="21"/>
        </w:rPr>
        <w:t>展示出</w:t>
      </w:r>
      <w:r w:rsidR="00D31DC0">
        <w:rPr>
          <w:rFonts w:hint="eastAsia"/>
          <w:color w:val="000000"/>
          <w:szCs w:val="21"/>
        </w:rPr>
        <w:t>她</w:t>
      </w:r>
      <w:r>
        <w:rPr>
          <w:rFonts w:hint="eastAsia"/>
          <w:color w:val="000000"/>
          <w:szCs w:val="21"/>
        </w:rPr>
        <w:t>隐藏</w:t>
      </w:r>
      <w:r w:rsidR="00D31DC0">
        <w:rPr>
          <w:rFonts w:hint="eastAsia"/>
          <w:color w:val="000000"/>
          <w:szCs w:val="21"/>
        </w:rPr>
        <w:t>最深的秘密</w:t>
      </w:r>
      <w:r>
        <w:rPr>
          <w:rFonts w:hint="eastAsia"/>
          <w:color w:val="000000"/>
          <w:szCs w:val="21"/>
        </w:rPr>
        <w:t>：</w:t>
      </w:r>
      <w:r w:rsidR="00D31DC0">
        <w:rPr>
          <w:rFonts w:hint="eastAsia"/>
          <w:color w:val="000000"/>
          <w:szCs w:val="21"/>
        </w:rPr>
        <w:t>她</w:t>
      </w:r>
      <w:r>
        <w:rPr>
          <w:rFonts w:hint="eastAsia"/>
          <w:color w:val="000000"/>
          <w:szCs w:val="21"/>
        </w:rPr>
        <w:t>是</w:t>
      </w:r>
      <w:r w:rsidR="00D31DC0">
        <w:rPr>
          <w:rFonts w:hint="eastAsia"/>
          <w:color w:val="000000"/>
          <w:szCs w:val="21"/>
        </w:rPr>
        <w:t>女神</w:t>
      </w:r>
      <w:r>
        <w:rPr>
          <w:rFonts w:hint="eastAsia"/>
          <w:color w:val="000000"/>
          <w:szCs w:val="21"/>
        </w:rPr>
        <w:t>希林</w:t>
      </w:r>
      <w:r w:rsidR="00D31DC0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后裔</w:t>
      </w:r>
      <w:r w:rsidR="00D31DC0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血脉赋予她掌握</w:t>
      </w:r>
      <w:r w:rsidR="00D31DC0">
        <w:rPr>
          <w:rFonts w:hint="eastAsia"/>
          <w:color w:val="000000"/>
          <w:szCs w:val="21"/>
        </w:rPr>
        <w:t>魔法</w:t>
      </w:r>
      <w:r>
        <w:rPr>
          <w:rFonts w:hint="eastAsia"/>
          <w:color w:val="000000"/>
          <w:szCs w:val="21"/>
        </w:rPr>
        <w:t>之力</w:t>
      </w:r>
      <w:r w:rsidR="00D31DC0">
        <w:rPr>
          <w:rFonts w:hint="eastAsia"/>
          <w:color w:val="000000"/>
          <w:szCs w:val="21"/>
        </w:rPr>
        <w:t>，</w:t>
      </w:r>
      <w:r w:rsidR="00DA61B5">
        <w:rPr>
          <w:rFonts w:hint="eastAsia"/>
          <w:color w:val="000000"/>
          <w:szCs w:val="21"/>
        </w:rPr>
        <w:t>让</w:t>
      </w:r>
      <w:r>
        <w:rPr>
          <w:rFonts w:hint="eastAsia"/>
          <w:color w:val="000000"/>
          <w:szCs w:val="21"/>
        </w:rPr>
        <w:t>她刀枪不入，</w:t>
      </w:r>
      <w:r w:rsidR="00D31DC0">
        <w:rPr>
          <w:rFonts w:hint="eastAsia"/>
          <w:color w:val="000000"/>
          <w:szCs w:val="21"/>
        </w:rPr>
        <w:t>能够抵御任何攻击</w:t>
      </w:r>
      <w:r>
        <w:rPr>
          <w:rFonts w:hint="eastAsia"/>
          <w:color w:val="000000"/>
          <w:szCs w:val="21"/>
        </w:rPr>
        <w:t>。尽管</w:t>
      </w:r>
      <w:r w:rsidR="003D6E10">
        <w:rPr>
          <w:rFonts w:hint="eastAsia"/>
          <w:color w:val="000000"/>
          <w:szCs w:val="21"/>
        </w:rPr>
        <w:t>费蕾雅</w:t>
      </w:r>
      <w:r>
        <w:rPr>
          <w:rFonts w:hint="eastAsia"/>
          <w:color w:val="000000"/>
          <w:szCs w:val="21"/>
        </w:rPr>
        <w:t>还没有完全掌握强大的力量，但众人相信，她就是传说中的女战士“盾牌女侍”</w:t>
      </w:r>
      <w:r w:rsidR="00D31DC0">
        <w:rPr>
          <w:rFonts w:hint="eastAsia"/>
          <w:color w:val="000000"/>
          <w:szCs w:val="21"/>
        </w:rPr>
        <w:t>。传说，</w:t>
      </w:r>
      <w:r w:rsidR="00083B62">
        <w:rPr>
          <w:rFonts w:hint="eastAsia"/>
          <w:color w:val="000000"/>
          <w:szCs w:val="21"/>
        </w:rPr>
        <w:t>命运</w:t>
      </w:r>
      <w:r>
        <w:rPr>
          <w:rFonts w:hint="eastAsia"/>
          <w:color w:val="000000"/>
          <w:szCs w:val="21"/>
        </w:rPr>
        <w:t>与盾牌女侍如影随形，而谁掌握了盾牌女侍的命运，</w:t>
      </w:r>
      <w:r w:rsidR="00D31DC0">
        <w:rPr>
          <w:rFonts w:hint="eastAsia"/>
          <w:color w:val="000000"/>
          <w:szCs w:val="21"/>
        </w:rPr>
        <w:t>四分五裂的</w:t>
      </w:r>
      <w:proofErr w:type="gramStart"/>
      <w:r w:rsidR="0027184E">
        <w:rPr>
          <w:rFonts w:hint="eastAsia"/>
          <w:color w:val="000000"/>
          <w:szCs w:val="21"/>
        </w:rPr>
        <w:t>国度</w:t>
      </w:r>
      <w:r w:rsidR="00D31DC0">
        <w:rPr>
          <w:rFonts w:hint="eastAsia"/>
          <w:color w:val="000000"/>
          <w:szCs w:val="21"/>
        </w:rPr>
        <w:t>斯</w:t>
      </w:r>
      <w:proofErr w:type="gramEnd"/>
      <w:r w:rsidR="00D31DC0">
        <w:rPr>
          <w:rFonts w:hint="eastAsia"/>
          <w:color w:val="000000"/>
          <w:szCs w:val="21"/>
        </w:rPr>
        <w:t>卡兰</w:t>
      </w:r>
      <w:r>
        <w:rPr>
          <w:rFonts w:hint="eastAsia"/>
          <w:color w:val="000000"/>
          <w:szCs w:val="21"/>
        </w:rPr>
        <w:t>就将</w:t>
      </w:r>
      <w:r w:rsidR="00D31DC0">
        <w:rPr>
          <w:rFonts w:hint="eastAsia"/>
          <w:color w:val="000000"/>
          <w:szCs w:val="21"/>
        </w:rPr>
        <w:t>统一在</w:t>
      </w:r>
      <w:r>
        <w:rPr>
          <w:rFonts w:hint="eastAsia"/>
          <w:color w:val="000000"/>
          <w:szCs w:val="21"/>
        </w:rPr>
        <w:t>这个人王座下</w:t>
      </w:r>
      <w:r w:rsidR="00D31DC0">
        <w:rPr>
          <w:rFonts w:hint="eastAsia"/>
          <w:color w:val="000000"/>
          <w:szCs w:val="21"/>
        </w:rPr>
        <w:t>。</w:t>
      </w:r>
    </w:p>
    <w:p w14:paraId="3E6CD2E6" w14:textId="77777777" w:rsidR="00990A31" w:rsidRPr="003F7C30" w:rsidRDefault="00990A31">
      <w:pPr>
        <w:rPr>
          <w:color w:val="000000"/>
          <w:szCs w:val="21"/>
        </w:rPr>
      </w:pPr>
    </w:p>
    <w:p w14:paraId="6FE39446" w14:textId="4A532125" w:rsidR="00990A31" w:rsidRDefault="003F7C3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领主斯诺里陷入狂热，他相信自己将不仅仅是几个小部落的领袖，而是</w:t>
      </w:r>
      <w:r w:rsidR="00D31DC0">
        <w:rPr>
          <w:rFonts w:hint="eastAsia"/>
          <w:color w:val="000000"/>
          <w:szCs w:val="21"/>
        </w:rPr>
        <w:t>注定要以国王的身份统治斯卡兰</w:t>
      </w:r>
      <w:r>
        <w:rPr>
          <w:rFonts w:hint="eastAsia"/>
          <w:color w:val="000000"/>
          <w:szCs w:val="21"/>
        </w:rPr>
        <w:t>。</w:t>
      </w:r>
      <w:r w:rsidR="00D31DC0">
        <w:rPr>
          <w:rFonts w:hint="eastAsia"/>
          <w:color w:val="000000"/>
          <w:szCs w:val="21"/>
        </w:rPr>
        <w:t>他</w:t>
      </w:r>
      <w:r>
        <w:rPr>
          <w:rFonts w:hint="eastAsia"/>
          <w:color w:val="000000"/>
          <w:szCs w:val="21"/>
        </w:rPr>
        <w:t>向</w:t>
      </w:r>
      <w:r w:rsidR="003D6E10">
        <w:rPr>
          <w:rFonts w:hint="eastAsia"/>
          <w:color w:val="000000"/>
          <w:szCs w:val="21"/>
        </w:rPr>
        <w:t>费蕾雅</w:t>
      </w:r>
      <w:r>
        <w:rPr>
          <w:rFonts w:hint="eastAsia"/>
          <w:color w:val="000000"/>
          <w:szCs w:val="21"/>
        </w:rPr>
        <w:t>起了</w:t>
      </w:r>
      <w:r w:rsidR="00D31DC0">
        <w:rPr>
          <w:rFonts w:hint="eastAsia"/>
          <w:color w:val="000000"/>
          <w:szCs w:val="21"/>
        </w:rPr>
        <w:t>血誓，并命令比约恩保护她。</w:t>
      </w:r>
      <w:r>
        <w:rPr>
          <w:rFonts w:hint="eastAsia"/>
          <w:color w:val="000000"/>
          <w:szCs w:val="21"/>
        </w:rPr>
        <w:t>与之相对，</w:t>
      </w:r>
      <w:r w:rsidR="00D31DC0">
        <w:rPr>
          <w:rFonts w:hint="eastAsia"/>
          <w:color w:val="000000"/>
          <w:szCs w:val="21"/>
        </w:rPr>
        <w:t>为了证明自己的力量，</w:t>
      </w:r>
      <w:r w:rsidR="003D6E10">
        <w:rPr>
          <w:rFonts w:hint="eastAsia"/>
          <w:color w:val="000000"/>
          <w:szCs w:val="21"/>
        </w:rPr>
        <w:t>费蕾雅</w:t>
      </w:r>
      <w:r w:rsidR="00D31DC0">
        <w:rPr>
          <w:rFonts w:hint="eastAsia"/>
          <w:color w:val="000000"/>
          <w:szCs w:val="21"/>
        </w:rPr>
        <w:t>必须训练战斗</w:t>
      </w:r>
      <w:r>
        <w:rPr>
          <w:rFonts w:hint="eastAsia"/>
          <w:color w:val="000000"/>
          <w:szCs w:val="21"/>
        </w:rPr>
        <w:t>技能</w:t>
      </w:r>
      <w:r w:rsidR="00D31DC0">
        <w:rPr>
          <w:rFonts w:hint="eastAsia"/>
          <w:color w:val="000000"/>
          <w:szCs w:val="21"/>
        </w:rPr>
        <w:t>，学会控制自己的魔法，同时还要面对众神设定的危险考验。然而，</w:t>
      </w:r>
      <w:r w:rsidR="00D31DC0">
        <w:rPr>
          <w:rFonts w:hint="eastAsia"/>
          <w:color w:val="000000"/>
          <w:szCs w:val="21"/>
        </w:rPr>
        <w:lastRenderedPageBreak/>
        <w:t>最大的考验可能是</w:t>
      </w:r>
      <w:r>
        <w:rPr>
          <w:rFonts w:hint="eastAsia"/>
          <w:color w:val="000000"/>
          <w:szCs w:val="21"/>
        </w:rPr>
        <w:t>自制力，</w:t>
      </w:r>
      <w:r w:rsidR="003D6E10">
        <w:rPr>
          <w:rFonts w:hint="eastAsia"/>
          <w:color w:val="000000"/>
          <w:szCs w:val="21"/>
        </w:rPr>
        <w:t>费蕾雅</w:t>
      </w:r>
      <w:r>
        <w:rPr>
          <w:rFonts w:hint="eastAsia"/>
          <w:color w:val="000000"/>
          <w:szCs w:val="21"/>
        </w:rPr>
        <w:t>眼中，勇猛的</w:t>
      </w:r>
      <w:r w:rsidR="00D31DC0">
        <w:rPr>
          <w:rFonts w:hint="eastAsia"/>
          <w:color w:val="000000"/>
          <w:szCs w:val="21"/>
        </w:rPr>
        <w:t>比约恩</w:t>
      </w:r>
      <w:r>
        <w:rPr>
          <w:rFonts w:hint="eastAsia"/>
          <w:color w:val="000000"/>
          <w:szCs w:val="21"/>
        </w:rPr>
        <w:t>有着</w:t>
      </w:r>
      <w:r w:rsidR="00D31DC0">
        <w:rPr>
          <w:rFonts w:hint="eastAsia"/>
          <w:color w:val="000000"/>
          <w:szCs w:val="21"/>
        </w:rPr>
        <w:t>禁忌般的</w:t>
      </w:r>
      <w:r>
        <w:rPr>
          <w:rFonts w:hint="eastAsia"/>
          <w:color w:val="000000"/>
          <w:szCs w:val="21"/>
        </w:rPr>
        <w:t>致命</w:t>
      </w:r>
      <w:r w:rsidR="00D31DC0">
        <w:rPr>
          <w:rFonts w:hint="eastAsia"/>
          <w:color w:val="000000"/>
          <w:szCs w:val="21"/>
        </w:rPr>
        <w:t>吸引力。如果</w:t>
      </w:r>
      <w:r w:rsidR="003D6E10">
        <w:rPr>
          <w:rFonts w:hint="eastAsia"/>
          <w:color w:val="000000"/>
          <w:szCs w:val="21"/>
        </w:rPr>
        <w:t>费蕾雅</w:t>
      </w:r>
      <w:r w:rsidR="00D31DC0">
        <w:rPr>
          <w:rFonts w:hint="eastAsia"/>
          <w:color w:val="000000"/>
          <w:szCs w:val="21"/>
        </w:rPr>
        <w:t>屈服于她对</w:t>
      </w:r>
      <w:r>
        <w:rPr>
          <w:rFonts w:hint="eastAsia"/>
          <w:color w:val="000000"/>
          <w:szCs w:val="21"/>
        </w:rPr>
        <w:t>这位迷人</w:t>
      </w:r>
      <w:r w:rsidR="00D31DC0">
        <w:rPr>
          <w:rFonts w:hint="eastAsia"/>
          <w:color w:val="000000"/>
          <w:szCs w:val="21"/>
        </w:rPr>
        <w:t>战士的欲望，她</w:t>
      </w:r>
      <w:r>
        <w:rPr>
          <w:rFonts w:hint="eastAsia"/>
          <w:color w:val="000000"/>
          <w:szCs w:val="21"/>
        </w:rPr>
        <w:t>恐怕无异于在刀尖上行走，</w:t>
      </w:r>
      <w:r w:rsidR="00D31DC0">
        <w:rPr>
          <w:rFonts w:hint="eastAsia"/>
          <w:color w:val="000000"/>
          <w:szCs w:val="21"/>
        </w:rPr>
        <w:t>不仅是在用自己的生命冒险，也在用她发誓要保护的所有人的生命冒险。</w:t>
      </w:r>
    </w:p>
    <w:p w14:paraId="08BC2FA7" w14:textId="77777777" w:rsidR="00990A31" w:rsidRPr="003F7C30" w:rsidRDefault="00990A31">
      <w:pPr>
        <w:rPr>
          <w:color w:val="000000"/>
          <w:szCs w:val="21"/>
        </w:rPr>
      </w:pPr>
    </w:p>
    <w:p w14:paraId="367CD4A3" w14:textId="77777777" w:rsidR="00990A31" w:rsidRDefault="00990A31">
      <w:pPr>
        <w:rPr>
          <w:color w:val="000000"/>
          <w:szCs w:val="21"/>
        </w:rPr>
      </w:pPr>
    </w:p>
    <w:p w14:paraId="6DF6492E" w14:textId="77777777" w:rsidR="00990A31" w:rsidRDefault="00D31DC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7A6B098" w14:textId="77777777" w:rsidR="003D6E10" w:rsidRDefault="003D6E10">
      <w:pPr>
        <w:rPr>
          <w:rFonts w:hint="eastAsia"/>
          <w:color w:val="000000"/>
          <w:szCs w:val="21"/>
        </w:rPr>
      </w:pPr>
    </w:p>
    <w:p w14:paraId="023079AE" w14:textId="47754B6B" w:rsidR="00990A31" w:rsidRDefault="003D6E10">
      <w:pPr>
        <w:widowControl/>
        <w:shd w:val="clear" w:color="auto" w:fill="FFFFFF"/>
        <w:spacing w:line="330" w:lineRule="atLeast"/>
        <w:ind w:firstLineChars="200" w:firstLine="482"/>
        <w:rPr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b/>
          <w:bCs/>
          <w:noProof/>
          <w:sz w:val="24"/>
        </w:rPr>
        <w:drawing>
          <wp:anchor distT="0" distB="0" distL="114300" distR="114300" simplePos="0" relativeHeight="251662336" behindDoc="0" locked="0" layoutInCell="1" allowOverlap="1" wp14:anchorId="2BD43761" wp14:editId="79DB3437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990600" cy="990600"/>
            <wp:effectExtent l="0" t="0" r="0" b="0"/>
            <wp:wrapSquare wrapText="bothSides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1DC0">
        <w:rPr>
          <w:b/>
          <w:bCs/>
          <w:color w:val="000000"/>
          <w:kern w:val="0"/>
          <w:szCs w:val="21"/>
          <w:shd w:val="clear" w:color="auto" w:fill="FFFFFF"/>
        </w:rPr>
        <w:t>丹妮尔</w:t>
      </w:r>
      <w:r w:rsidR="00D31DC0">
        <w:rPr>
          <w:b/>
          <w:bCs/>
          <w:color w:val="000000"/>
          <w:kern w:val="0"/>
          <w:szCs w:val="21"/>
          <w:shd w:val="clear" w:color="auto" w:fill="FFFFFF"/>
        </w:rPr>
        <w:t>·L·</w:t>
      </w:r>
      <w:r w:rsidR="00D31DC0">
        <w:rPr>
          <w:b/>
          <w:bCs/>
          <w:color w:val="000000"/>
          <w:kern w:val="0"/>
          <w:szCs w:val="21"/>
          <w:shd w:val="clear" w:color="auto" w:fill="FFFFFF"/>
        </w:rPr>
        <w:t>詹森</w:t>
      </w:r>
      <w:r w:rsidR="00D31DC0"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(Danielle L. Jensen)</w:t>
      </w:r>
      <w:r w:rsidR="00D31DC0">
        <w:rPr>
          <w:color w:val="000000"/>
          <w:kern w:val="0"/>
          <w:szCs w:val="21"/>
          <w:shd w:val="clear" w:color="auto" w:fill="FFFFFF"/>
        </w:rPr>
        <w:t>是《今日美国》畅销小说《诅咒小说</w:t>
      </w:r>
      <w:r w:rsidR="00D31DC0">
        <w:rPr>
          <w:rFonts w:hint="eastAsia"/>
          <w:color w:val="000000"/>
          <w:kern w:val="0"/>
          <w:szCs w:val="21"/>
          <w:shd w:val="clear" w:color="auto" w:fill="FFFFFF"/>
        </w:rPr>
        <w:t>》《</w:t>
      </w:r>
      <w:r w:rsidR="00D31DC0">
        <w:rPr>
          <w:color w:val="000000"/>
          <w:kern w:val="0"/>
          <w:szCs w:val="21"/>
          <w:shd w:val="clear" w:color="auto" w:fill="FFFFFF"/>
        </w:rPr>
        <w:t>被盗的鸣禽》《隐藏的女猎手》《女战士》《破碎的人》以及</w:t>
      </w:r>
      <w:r w:rsidR="00D31DC0">
        <w:rPr>
          <w:rFonts w:hint="eastAsia"/>
          <w:color w:val="000000"/>
          <w:kern w:val="0"/>
          <w:szCs w:val="21"/>
          <w:shd w:val="clear" w:color="auto" w:fill="FFFFFF"/>
        </w:rPr>
        <w:t>“</w:t>
      </w:r>
      <w:r w:rsidR="00D31DC0">
        <w:rPr>
          <w:color w:val="000000"/>
          <w:kern w:val="0"/>
          <w:szCs w:val="21"/>
          <w:shd w:val="clear" w:color="auto" w:fill="FFFFFF"/>
        </w:rPr>
        <w:t>黑暗海岸</w:t>
      </w:r>
      <w:r w:rsidR="00D31DC0">
        <w:rPr>
          <w:rFonts w:hint="eastAsia"/>
          <w:color w:val="000000"/>
          <w:kern w:val="0"/>
          <w:szCs w:val="21"/>
          <w:shd w:val="clear" w:color="auto" w:fill="FFFFFF"/>
        </w:rPr>
        <w:t>”</w:t>
      </w:r>
      <w:r w:rsidR="00D31DC0">
        <w:rPr>
          <w:color w:val="000000"/>
          <w:kern w:val="0"/>
          <w:szCs w:val="21"/>
          <w:shd w:val="clear" w:color="auto" w:fill="FFFFFF"/>
        </w:rPr>
        <w:t>系列的作者。</w:t>
      </w:r>
    </w:p>
    <w:p w14:paraId="18B8ADAE" w14:textId="77777777" w:rsidR="00990A31" w:rsidRDefault="00990A31">
      <w:pPr>
        <w:rPr>
          <w:b/>
          <w:color w:val="000000"/>
          <w:szCs w:val="21"/>
        </w:rPr>
      </w:pPr>
    </w:p>
    <w:p w14:paraId="7FEB98CB" w14:textId="77777777" w:rsidR="00F77338" w:rsidRPr="00F77338" w:rsidRDefault="00F77338">
      <w:pPr>
        <w:rPr>
          <w:color w:val="000000"/>
          <w:szCs w:val="21"/>
        </w:rPr>
      </w:pPr>
      <w:r w:rsidRPr="00F77338">
        <w:rPr>
          <w:rFonts w:hint="eastAsia"/>
          <w:color w:val="000000"/>
          <w:szCs w:val="21"/>
        </w:rPr>
        <w:t>《桥之国》系列版权已授</w:t>
      </w:r>
      <w:r w:rsidRPr="00F77338">
        <w:rPr>
          <w:rFonts w:hint="eastAsia"/>
          <w:color w:val="000000"/>
          <w:szCs w:val="21"/>
        </w:rPr>
        <w:t>14</w:t>
      </w:r>
      <w:r w:rsidRPr="00F77338">
        <w:rPr>
          <w:rFonts w:hint="eastAsia"/>
          <w:color w:val="000000"/>
          <w:szCs w:val="21"/>
        </w:rPr>
        <w:t>个国家和地区：巴西、保加利亚、捷克、法国、德国、匈牙利、意大利、荷兰、波兰、罗马尼亚、俄罗斯、西班牙、土耳其、英国，</w:t>
      </w:r>
      <w:proofErr w:type="gramStart"/>
      <w:r w:rsidRPr="00F77338">
        <w:rPr>
          <w:rFonts w:hint="eastAsia"/>
          <w:color w:val="000000"/>
          <w:szCs w:val="21"/>
        </w:rPr>
        <w:t>获得抖音</w:t>
      </w:r>
      <w:proofErr w:type="gramEnd"/>
      <w:r w:rsidRPr="00F77338">
        <w:rPr>
          <w:rFonts w:hint="eastAsia"/>
          <w:color w:val="000000"/>
          <w:szCs w:val="21"/>
        </w:rPr>
        <w:t>#booktok</w:t>
      </w:r>
      <w:r w:rsidRPr="00F77338">
        <w:rPr>
          <w:rFonts w:hint="eastAsia"/>
          <w:color w:val="000000"/>
          <w:szCs w:val="21"/>
        </w:rPr>
        <w:t>回复</w:t>
      </w:r>
      <w:r w:rsidRPr="00F77338">
        <w:rPr>
          <w:rFonts w:hint="eastAsia"/>
          <w:color w:val="000000"/>
          <w:szCs w:val="21"/>
        </w:rPr>
        <w:t>1100</w:t>
      </w:r>
      <w:r w:rsidRPr="00F77338">
        <w:rPr>
          <w:rFonts w:hint="eastAsia"/>
          <w:color w:val="000000"/>
          <w:szCs w:val="21"/>
        </w:rPr>
        <w:t>万次，该系列第</w:t>
      </w:r>
      <w:r w:rsidRPr="00F77338">
        <w:rPr>
          <w:rFonts w:hint="eastAsia"/>
          <w:color w:val="000000"/>
          <w:szCs w:val="21"/>
        </w:rPr>
        <w:t>3</w:t>
      </w:r>
      <w:r w:rsidRPr="00F77338">
        <w:rPr>
          <w:rFonts w:hint="eastAsia"/>
          <w:color w:val="000000"/>
          <w:szCs w:val="21"/>
        </w:rPr>
        <w:t>部和第</w:t>
      </w:r>
      <w:r w:rsidRPr="00F77338">
        <w:rPr>
          <w:rFonts w:hint="eastAsia"/>
          <w:color w:val="000000"/>
          <w:szCs w:val="21"/>
        </w:rPr>
        <w:t>4</w:t>
      </w:r>
      <w:r w:rsidRPr="00F77338">
        <w:rPr>
          <w:rFonts w:hint="eastAsia"/>
          <w:color w:val="000000"/>
          <w:szCs w:val="21"/>
        </w:rPr>
        <w:t>部将于今年出版，第</w:t>
      </w:r>
      <w:r w:rsidRPr="00F77338">
        <w:rPr>
          <w:rFonts w:hint="eastAsia"/>
          <w:color w:val="000000"/>
          <w:szCs w:val="21"/>
        </w:rPr>
        <w:t>4</w:t>
      </w:r>
      <w:r w:rsidRPr="00F77338">
        <w:rPr>
          <w:rFonts w:hint="eastAsia"/>
          <w:color w:val="000000"/>
          <w:szCs w:val="21"/>
        </w:rPr>
        <w:t>部将以劳拉的兄弟克里斯与扎拉为主角。</w:t>
      </w:r>
    </w:p>
    <w:p w14:paraId="0C519784" w14:textId="77777777" w:rsidR="00990A31" w:rsidRDefault="00990A31">
      <w:pPr>
        <w:rPr>
          <w:b/>
          <w:color w:val="000000"/>
          <w:szCs w:val="21"/>
        </w:rPr>
      </w:pPr>
    </w:p>
    <w:p w14:paraId="1BE68D4A" w14:textId="77777777" w:rsidR="00B338FD" w:rsidRDefault="00B338FD">
      <w:pPr>
        <w:rPr>
          <w:b/>
          <w:color w:val="000000"/>
          <w:szCs w:val="21"/>
        </w:rPr>
      </w:pPr>
    </w:p>
    <w:p w14:paraId="4E84D350" w14:textId="4876BCA8" w:rsidR="00B338FD" w:rsidRDefault="00B338F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媒体评价：</w:t>
      </w:r>
    </w:p>
    <w:p w14:paraId="7C7332C5" w14:textId="77777777" w:rsidR="003F7C30" w:rsidRDefault="003F7C30">
      <w:pPr>
        <w:rPr>
          <w:b/>
          <w:color w:val="000000"/>
          <w:szCs w:val="21"/>
        </w:rPr>
      </w:pPr>
    </w:p>
    <w:p w14:paraId="5DD1BEC6" w14:textId="07BC1AEF" w:rsidR="002457BB" w:rsidRPr="0027184E" w:rsidRDefault="002457BB" w:rsidP="002457BB">
      <w:pPr>
        <w:ind w:firstLineChars="200" w:firstLine="420"/>
        <w:rPr>
          <w:rFonts w:hint="eastAsia"/>
          <w:bCs/>
          <w:color w:val="000000"/>
          <w:szCs w:val="21"/>
        </w:rPr>
      </w:pPr>
      <w:r w:rsidRPr="0027184E">
        <w:rPr>
          <w:rFonts w:hint="eastAsia"/>
          <w:bCs/>
          <w:color w:val="000000"/>
          <w:szCs w:val="21"/>
        </w:rPr>
        <w:t>“随着</w:t>
      </w:r>
      <w:r w:rsidR="003D6E10" w:rsidRPr="0027184E">
        <w:rPr>
          <w:rFonts w:hint="eastAsia"/>
          <w:bCs/>
          <w:color w:val="000000"/>
          <w:szCs w:val="21"/>
        </w:rPr>
        <w:t>费蕾雅</w:t>
      </w:r>
      <w:r w:rsidRPr="0027184E">
        <w:rPr>
          <w:rFonts w:hint="eastAsia"/>
          <w:bCs/>
          <w:color w:val="000000"/>
          <w:szCs w:val="21"/>
        </w:rPr>
        <w:t>越来越了解</w:t>
      </w:r>
      <w:r w:rsidRPr="0027184E">
        <w:rPr>
          <w:rFonts w:hint="eastAsia"/>
          <w:bCs/>
          <w:color w:val="000000"/>
          <w:szCs w:val="21"/>
        </w:rPr>
        <w:t>自己能力，</w:t>
      </w:r>
      <w:r w:rsidRPr="0027184E">
        <w:rPr>
          <w:rFonts w:hint="eastAsia"/>
          <w:bCs/>
          <w:color w:val="000000"/>
          <w:szCs w:val="21"/>
        </w:rPr>
        <w:t>强大的</w:t>
      </w:r>
      <w:r w:rsidRPr="0027184E">
        <w:rPr>
          <w:rFonts w:hint="eastAsia"/>
          <w:bCs/>
          <w:color w:val="000000"/>
          <w:szCs w:val="21"/>
        </w:rPr>
        <w:t>力量</w:t>
      </w:r>
      <w:r w:rsidRPr="0027184E">
        <w:rPr>
          <w:rFonts w:hint="eastAsia"/>
          <w:bCs/>
          <w:color w:val="000000"/>
          <w:szCs w:val="21"/>
        </w:rPr>
        <w:t>与</w:t>
      </w:r>
      <w:r w:rsidRPr="0027184E">
        <w:rPr>
          <w:rFonts w:hint="eastAsia"/>
          <w:bCs/>
          <w:color w:val="000000"/>
          <w:szCs w:val="21"/>
        </w:rPr>
        <w:t>刺耳的预言</w:t>
      </w:r>
      <w:r w:rsidRPr="0027184E">
        <w:rPr>
          <w:rFonts w:hint="eastAsia"/>
          <w:bCs/>
          <w:color w:val="000000"/>
          <w:szCs w:val="21"/>
        </w:rPr>
        <w:t>相碰撞，而</w:t>
      </w:r>
      <w:r w:rsidRPr="0027184E">
        <w:rPr>
          <w:rFonts w:hint="eastAsia"/>
          <w:bCs/>
          <w:color w:val="000000"/>
          <w:szCs w:val="21"/>
        </w:rPr>
        <w:t>她</w:t>
      </w:r>
      <w:r w:rsidRPr="0027184E">
        <w:rPr>
          <w:rFonts w:hint="eastAsia"/>
          <w:bCs/>
          <w:color w:val="000000"/>
          <w:szCs w:val="21"/>
        </w:rPr>
        <w:t>则</w:t>
      </w:r>
      <w:r w:rsidRPr="0027184E">
        <w:rPr>
          <w:rFonts w:hint="eastAsia"/>
          <w:bCs/>
          <w:color w:val="000000"/>
          <w:szCs w:val="21"/>
        </w:rPr>
        <w:t>努力</w:t>
      </w:r>
      <w:r w:rsidRPr="0027184E">
        <w:rPr>
          <w:rFonts w:hint="eastAsia"/>
          <w:bCs/>
          <w:color w:val="000000"/>
          <w:szCs w:val="21"/>
        </w:rPr>
        <w:t>调和二者</w:t>
      </w:r>
      <w:r w:rsidRPr="0027184E">
        <w:rPr>
          <w:rFonts w:hint="eastAsia"/>
          <w:bCs/>
          <w:color w:val="000000"/>
          <w:szCs w:val="21"/>
        </w:rPr>
        <w:t>。这就产生了一些关于神圣叙事、个人意志以及两者如何共存的有趣讨论，我</w:t>
      </w:r>
      <w:r w:rsidRPr="0027184E">
        <w:rPr>
          <w:rFonts w:hint="eastAsia"/>
          <w:bCs/>
          <w:color w:val="000000"/>
          <w:szCs w:val="21"/>
        </w:rPr>
        <w:t>很期待</w:t>
      </w:r>
      <w:r w:rsidRPr="0027184E">
        <w:rPr>
          <w:rFonts w:hint="eastAsia"/>
          <w:bCs/>
          <w:color w:val="000000"/>
          <w:szCs w:val="21"/>
        </w:rPr>
        <w:t>随着</w:t>
      </w:r>
      <w:r w:rsidRPr="0027184E">
        <w:rPr>
          <w:rFonts w:hint="eastAsia"/>
          <w:bCs/>
          <w:color w:val="000000"/>
          <w:szCs w:val="21"/>
        </w:rPr>
        <w:t>剧情</w:t>
      </w:r>
      <w:r w:rsidRPr="0027184E">
        <w:rPr>
          <w:rFonts w:hint="eastAsia"/>
          <w:bCs/>
          <w:color w:val="000000"/>
          <w:szCs w:val="21"/>
        </w:rPr>
        <w:t>进展真正深入到这些</w:t>
      </w:r>
      <w:r w:rsidRPr="0027184E">
        <w:rPr>
          <w:rFonts w:hint="eastAsia"/>
          <w:bCs/>
          <w:color w:val="000000"/>
          <w:szCs w:val="21"/>
        </w:rPr>
        <w:t>与当代生活息息相关的</w:t>
      </w:r>
      <w:r w:rsidRPr="0027184E">
        <w:rPr>
          <w:rFonts w:hint="eastAsia"/>
          <w:bCs/>
          <w:color w:val="000000"/>
          <w:szCs w:val="21"/>
        </w:rPr>
        <w:t>主题中。”</w:t>
      </w:r>
    </w:p>
    <w:p w14:paraId="51179DD1" w14:textId="41585F10" w:rsidR="002457BB" w:rsidRPr="0027184E" w:rsidRDefault="002457BB" w:rsidP="002457BB">
      <w:pPr>
        <w:jc w:val="right"/>
        <w:rPr>
          <w:bCs/>
          <w:color w:val="000000"/>
          <w:szCs w:val="21"/>
        </w:rPr>
      </w:pPr>
      <w:r w:rsidRPr="0027184E">
        <w:rPr>
          <w:rFonts w:hint="eastAsia"/>
          <w:bCs/>
          <w:color w:val="000000"/>
          <w:szCs w:val="21"/>
        </w:rPr>
        <w:t>----</w:t>
      </w:r>
      <w:r w:rsidRPr="0027184E">
        <w:rPr>
          <w:bCs/>
          <w:color w:val="000000"/>
          <w:szCs w:val="21"/>
        </w:rPr>
        <w:t xml:space="preserve"> </w:t>
      </w:r>
      <w:r w:rsidRPr="0027184E">
        <w:rPr>
          <w:bCs/>
          <w:color w:val="000000"/>
          <w:szCs w:val="21"/>
        </w:rPr>
        <w:t>Pascale</w:t>
      </w:r>
      <w:r w:rsidRPr="0027184E">
        <w:rPr>
          <w:bCs/>
          <w:color w:val="000000"/>
          <w:szCs w:val="21"/>
        </w:rPr>
        <w:t>’</w:t>
      </w:r>
      <w:r w:rsidRPr="0027184E">
        <w:rPr>
          <w:bCs/>
          <w:color w:val="000000"/>
          <w:szCs w:val="21"/>
        </w:rPr>
        <w:t>s Dragon</w:t>
      </w:r>
    </w:p>
    <w:p w14:paraId="70B14611" w14:textId="77777777" w:rsidR="00083B62" w:rsidRDefault="00083B62" w:rsidP="00083B62">
      <w:pPr>
        <w:rPr>
          <w:b/>
          <w:color w:val="000000"/>
          <w:szCs w:val="21"/>
        </w:rPr>
      </w:pPr>
    </w:p>
    <w:p w14:paraId="759BAD83" w14:textId="32E03386" w:rsidR="0027184E" w:rsidRPr="0027184E" w:rsidRDefault="003D6E10" w:rsidP="0027184E">
      <w:pPr>
        <w:ind w:firstLineChars="200" w:firstLine="420"/>
        <w:rPr>
          <w:rFonts w:hint="eastAsia"/>
          <w:bCs/>
          <w:color w:val="000000"/>
          <w:szCs w:val="21"/>
        </w:rPr>
      </w:pPr>
      <w:r w:rsidRPr="0027184E">
        <w:rPr>
          <w:rFonts w:hint="eastAsia"/>
          <w:bCs/>
          <w:color w:val="000000"/>
          <w:szCs w:val="21"/>
        </w:rPr>
        <w:t>“费蕾雅并不仅仅是在向命运或诸神抗争，也在与内心的魔鬼战斗，我非常欣赏这一点</w:t>
      </w:r>
      <w:r w:rsidRPr="0027184E">
        <w:rPr>
          <w:bCs/>
          <w:color w:val="000000"/>
          <w:szCs w:val="21"/>
        </w:rPr>
        <w:t>……</w:t>
      </w:r>
      <w:r w:rsidRPr="0027184E">
        <w:rPr>
          <w:rFonts w:hint="eastAsia"/>
          <w:bCs/>
          <w:color w:val="000000"/>
          <w:szCs w:val="21"/>
        </w:rPr>
        <w:t>但对来说，最棒的一部分还是</w:t>
      </w:r>
      <w:r w:rsidRPr="0027184E">
        <w:rPr>
          <w:bCs/>
          <w:color w:val="000000"/>
          <w:kern w:val="0"/>
          <w:szCs w:val="21"/>
          <w:shd w:val="clear" w:color="auto" w:fill="FFFFFF"/>
        </w:rPr>
        <w:t>丹妮尔</w:t>
      </w:r>
      <w:r w:rsidRPr="0027184E">
        <w:rPr>
          <w:rFonts w:hint="eastAsia"/>
          <w:bCs/>
          <w:color w:val="000000"/>
          <w:kern w:val="0"/>
          <w:szCs w:val="21"/>
          <w:shd w:val="clear" w:color="auto" w:fill="FFFFFF"/>
        </w:rPr>
        <w:t>安排的战斗场景，</w:t>
      </w:r>
      <w:r w:rsidRPr="0027184E">
        <w:rPr>
          <w:rFonts w:hint="eastAsia"/>
          <w:bCs/>
          <w:color w:val="000000"/>
          <w:kern w:val="0"/>
          <w:szCs w:val="21"/>
          <w:shd w:val="clear" w:color="auto" w:fill="FFFFFF"/>
        </w:rPr>
        <w:t>说真的，她非常擅长</w:t>
      </w:r>
      <w:r w:rsidRPr="0027184E">
        <w:rPr>
          <w:rFonts w:hint="eastAsia"/>
          <w:bCs/>
          <w:color w:val="000000"/>
          <w:kern w:val="0"/>
          <w:szCs w:val="21"/>
          <w:shd w:val="clear" w:color="auto" w:fill="FFFFFF"/>
        </w:rPr>
        <w:t>打戏桥段，不论是两人狭路相逢，还是一场宏大的全面进攻。维京风格的剑斗、斧斗和战争艺术让人目不暇接，每场碰撞都让我挪到座椅边缘。</w:t>
      </w:r>
      <w:r w:rsidR="0027184E" w:rsidRPr="0027184E">
        <w:rPr>
          <w:rFonts w:hint="eastAsia"/>
          <w:bCs/>
          <w:color w:val="000000"/>
          <w:kern w:val="0"/>
          <w:szCs w:val="21"/>
          <w:shd w:val="clear" w:color="auto" w:fill="FFFFFF"/>
        </w:rPr>
        <w:t>总而言之，这是一部让你从头到尾沉浸其中的奇幻冒险，读完最后一页之后就会渴求下一部。维京人、北欧神话、角斗士、特</w:t>
      </w:r>
      <w:proofErr w:type="gramStart"/>
      <w:r w:rsidR="0027184E" w:rsidRPr="0027184E">
        <w:rPr>
          <w:rFonts w:hint="eastAsia"/>
          <w:bCs/>
          <w:color w:val="000000"/>
          <w:kern w:val="0"/>
          <w:szCs w:val="21"/>
          <w:shd w:val="clear" w:color="auto" w:fill="FFFFFF"/>
        </w:rPr>
        <w:t>洛</w:t>
      </w:r>
      <w:proofErr w:type="gramEnd"/>
      <w:r w:rsidR="0027184E" w:rsidRPr="0027184E">
        <w:rPr>
          <w:rFonts w:hint="eastAsia"/>
          <w:bCs/>
          <w:color w:val="000000"/>
          <w:kern w:val="0"/>
          <w:szCs w:val="21"/>
          <w:shd w:val="clear" w:color="auto" w:fill="FFFFFF"/>
        </w:rPr>
        <w:t>伊题材的粉丝会爱死这部小说。</w:t>
      </w:r>
      <w:r w:rsidRPr="0027184E">
        <w:rPr>
          <w:rFonts w:hint="eastAsia"/>
          <w:bCs/>
          <w:color w:val="000000"/>
          <w:szCs w:val="21"/>
        </w:rPr>
        <w:t>”</w:t>
      </w:r>
    </w:p>
    <w:p w14:paraId="5BFAD989" w14:textId="77777777" w:rsidR="0027184E" w:rsidRPr="0027184E" w:rsidRDefault="0027184E" w:rsidP="0027184E">
      <w:pPr>
        <w:wordWrap w:val="0"/>
        <w:jc w:val="right"/>
        <w:rPr>
          <w:rFonts w:hint="eastAsia"/>
          <w:bCs/>
          <w:color w:val="000000"/>
          <w:szCs w:val="21"/>
        </w:rPr>
      </w:pPr>
      <w:r w:rsidRPr="0027184E">
        <w:rPr>
          <w:rFonts w:hint="eastAsia"/>
          <w:bCs/>
          <w:color w:val="000000"/>
          <w:szCs w:val="21"/>
        </w:rPr>
        <w:t>——</w:t>
      </w:r>
      <w:r w:rsidRPr="0027184E">
        <w:rPr>
          <w:bCs/>
          <w:color w:val="000000"/>
          <w:szCs w:val="21"/>
        </w:rPr>
        <w:t>T.M. Ghent, Goodreads 5</w:t>
      </w:r>
      <w:r w:rsidRPr="0027184E">
        <w:rPr>
          <w:rFonts w:hint="eastAsia"/>
          <w:bCs/>
          <w:color w:val="000000"/>
          <w:szCs w:val="21"/>
        </w:rPr>
        <w:t>星书评</w:t>
      </w:r>
    </w:p>
    <w:p w14:paraId="26D01EB2" w14:textId="77777777" w:rsidR="0027184E" w:rsidRDefault="0027184E">
      <w:pPr>
        <w:rPr>
          <w:b/>
          <w:color w:val="000000"/>
          <w:szCs w:val="21"/>
        </w:rPr>
      </w:pPr>
    </w:p>
    <w:p w14:paraId="68A48691" w14:textId="7E958C70" w:rsidR="0027184E" w:rsidRPr="0027184E" w:rsidRDefault="0027184E" w:rsidP="0027184E">
      <w:pPr>
        <w:ind w:firstLineChars="200" w:firstLine="420"/>
        <w:rPr>
          <w:bCs/>
          <w:color w:val="000000"/>
          <w:szCs w:val="21"/>
        </w:rPr>
      </w:pPr>
      <w:r w:rsidRPr="0027184E">
        <w:rPr>
          <w:rFonts w:hint="eastAsia"/>
          <w:bCs/>
          <w:color w:val="000000"/>
          <w:szCs w:val="21"/>
        </w:rPr>
        <w:t>“</w:t>
      </w:r>
      <w:r w:rsidRPr="0027184E">
        <w:rPr>
          <w:rFonts w:hint="eastAsia"/>
          <w:bCs/>
          <w:color w:val="000000"/>
          <w:szCs w:val="21"/>
        </w:rPr>
        <w:t>一个魔法、预言</w:t>
      </w:r>
      <w:r>
        <w:rPr>
          <w:rFonts w:hint="eastAsia"/>
          <w:bCs/>
          <w:color w:val="000000"/>
          <w:szCs w:val="21"/>
        </w:rPr>
        <w:t>的</w:t>
      </w:r>
      <w:r w:rsidRPr="0027184E">
        <w:rPr>
          <w:rFonts w:hint="eastAsia"/>
          <w:bCs/>
          <w:color w:val="000000"/>
          <w:szCs w:val="21"/>
        </w:rPr>
        <w:t>挪威传说</w:t>
      </w:r>
      <w:r w:rsidRPr="0027184E">
        <w:rPr>
          <w:rFonts w:hint="eastAsia"/>
          <w:bCs/>
          <w:color w:val="000000"/>
          <w:szCs w:val="21"/>
        </w:rPr>
        <w:t>世界，</w:t>
      </w:r>
      <w:r w:rsidRPr="0027184E">
        <w:rPr>
          <w:rFonts w:hint="eastAsia"/>
          <w:bCs/>
          <w:color w:val="000000"/>
          <w:szCs w:val="21"/>
        </w:rPr>
        <w:t>残酷</w:t>
      </w:r>
      <w:r w:rsidRPr="0027184E">
        <w:rPr>
          <w:rFonts w:hint="eastAsia"/>
          <w:bCs/>
          <w:color w:val="000000"/>
          <w:szCs w:val="21"/>
        </w:rPr>
        <w:t>而</w:t>
      </w:r>
      <w:r w:rsidRPr="0027184E">
        <w:rPr>
          <w:rFonts w:hint="eastAsia"/>
          <w:bCs/>
          <w:color w:val="000000"/>
          <w:szCs w:val="21"/>
        </w:rPr>
        <w:t>性感，会让你</w:t>
      </w:r>
      <w:r w:rsidRPr="0027184E">
        <w:rPr>
          <w:rFonts w:hint="eastAsia"/>
          <w:bCs/>
          <w:color w:val="000000"/>
          <w:szCs w:val="21"/>
        </w:rPr>
        <w:t>挑灯夜读直到天明</w:t>
      </w:r>
      <w:r w:rsidRPr="0027184E">
        <w:rPr>
          <w:rFonts w:hint="eastAsia"/>
          <w:bCs/>
          <w:color w:val="000000"/>
          <w:szCs w:val="21"/>
        </w:rPr>
        <w:t>。”</w:t>
      </w:r>
    </w:p>
    <w:p w14:paraId="5966CB9B" w14:textId="0E5ADC6E" w:rsidR="00083B62" w:rsidRPr="0027184E" w:rsidRDefault="0027184E" w:rsidP="0027184E">
      <w:pPr>
        <w:ind w:firstLineChars="200" w:firstLine="420"/>
        <w:rPr>
          <w:bCs/>
          <w:color w:val="000000"/>
          <w:szCs w:val="21"/>
        </w:rPr>
      </w:pPr>
      <w:r w:rsidRPr="0027184E">
        <w:rPr>
          <w:rFonts w:hint="eastAsia"/>
          <w:bCs/>
          <w:color w:val="000000"/>
          <w:szCs w:val="21"/>
        </w:rPr>
        <w:t>——</w:t>
      </w:r>
      <w:r w:rsidRPr="0027184E">
        <w:rPr>
          <w:rFonts w:hint="eastAsia"/>
          <w:bCs/>
          <w:color w:val="000000"/>
          <w:szCs w:val="21"/>
        </w:rPr>
        <w:t>奥利维娅·维尔登斯坦，</w:t>
      </w:r>
      <w:r w:rsidRPr="0027184E">
        <w:rPr>
          <w:rFonts w:hint="eastAsia"/>
          <w:bCs/>
          <w:color w:val="000000"/>
          <w:szCs w:val="21"/>
        </w:rPr>
        <w:t>著有</w:t>
      </w:r>
      <w:r w:rsidRPr="0027184E">
        <w:rPr>
          <w:rFonts w:hint="eastAsia"/>
          <w:bCs/>
          <w:color w:val="000000"/>
          <w:szCs w:val="21"/>
        </w:rPr>
        <w:t>《今日美国》畅销书《拍打翅膀的房子》</w:t>
      </w:r>
      <w:r w:rsidRPr="0027184E">
        <w:rPr>
          <w:rFonts w:hint="eastAsia"/>
          <w:bCs/>
          <w:color w:val="000000"/>
          <w:szCs w:val="21"/>
        </w:rPr>
        <w:t>(</w:t>
      </w:r>
      <w:r w:rsidRPr="0027184E">
        <w:rPr>
          <w:bCs/>
          <w:i/>
          <w:iCs/>
          <w:color w:val="000000"/>
          <w:szCs w:val="21"/>
        </w:rPr>
        <w:t>House of Beating Wings</w:t>
      </w:r>
      <w:r w:rsidRPr="0027184E">
        <w:rPr>
          <w:bCs/>
          <w:color w:val="000000"/>
          <w:szCs w:val="21"/>
        </w:rPr>
        <w:t>)</w:t>
      </w:r>
    </w:p>
    <w:p w14:paraId="5EAE53F9" w14:textId="77777777" w:rsidR="00083B62" w:rsidRDefault="00083B62">
      <w:pPr>
        <w:rPr>
          <w:b/>
          <w:color w:val="000000"/>
          <w:szCs w:val="21"/>
        </w:rPr>
      </w:pPr>
    </w:p>
    <w:p w14:paraId="479C21BD" w14:textId="77777777" w:rsidR="0027184E" w:rsidRPr="0027184E" w:rsidRDefault="0027184E">
      <w:pPr>
        <w:rPr>
          <w:rFonts w:hint="eastAsia"/>
          <w:b/>
          <w:color w:val="000000"/>
          <w:szCs w:val="21"/>
        </w:rPr>
      </w:pPr>
    </w:p>
    <w:p w14:paraId="312E487E" w14:textId="77777777" w:rsidR="00990A31" w:rsidRDefault="00D31DC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rFonts w:ascii="宋体" w:hAnsi="宋体" w:cs="宋体" w:hint="eastAsia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ascii="宋体" w:hAnsi="宋体" w:cs="宋体" w:hint="eastAsia"/>
          <w:b/>
          <w:bCs/>
          <w:color w:val="000000"/>
          <w:shd w:val="clear" w:color="auto" w:fill="FFFFFF"/>
          <w:lang w:bidi="ar"/>
        </w:rPr>
        <w:t>谢您的阅读！</w:t>
      </w:r>
    </w:p>
    <w:p w14:paraId="579FE3B0" w14:textId="77777777" w:rsidR="00990A31" w:rsidRDefault="00D31DC0">
      <w:pPr>
        <w:rPr>
          <w:rFonts w:ascii="华文中宋" w:eastAsia="华文中宋" w:hAnsi="华文中宋" w:cs="华文中宋"/>
          <w:b/>
          <w:color w:val="000000"/>
        </w:rPr>
      </w:pPr>
      <w:r>
        <w:rPr>
          <w:rFonts w:ascii="宋体" w:hAnsi="宋体" w:cs="宋体" w:hint="eastAsia"/>
          <w:b/>
          <w:color w:val="000000"/>
          <w:lang w:bidi="ar"/>
        </w:rPr>
        <w:t>请将反馈信息发至：</w:t>
      </w:r>
      <w:r>
        <w:rPr>
          <w:rFonts w:ascii="华文中宋" w:eastAsia="华文中宋" w:hAnsi="华文中宋" w:cs="华文中宋" w:hint="eastAsia"/>
          <w:b/>
          <w:color w:val="000000"/>
          <w:lang w:bidi="ar"/>
        </w:rPr>
        <w:t>版权负责人</w:t>
      </w:r>
    </w:p>
    <w:p w14:paraId="2BEEAF94" w14:textId="77777777" w:rsidR="00990A31" w:rsidRDefault="00D31DC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rFonts w:ascii="宋体" w:hAnsi="宋体" w:cs="宋体" w:hint="eastAsia"/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7ED29608" w14:textId="77777777" w:rsidR="00990A31" w:rsidRDefault="00D31DC0">
      <w:pPr>
        <w:rPr>
          <w:b/>
          <w:color w:val="000000"/>
        </w:rPr>
      </w:pPr>
      <w:r>
        <w:rPr>
          <w:rFonts w:ascii="宋体" w:hAnsi="宋体" w:cs="宋体" w:hint="eastAsia"/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rFonts w:ascii="宋体" w:hAnsi="宋体" w:cs="宋体" w:hint="eastAsia"/>
          <w:color w:val="000000"/>
          <w:lang w:bidi="ar"/>
        </w:rPr>
        <w:t>纳伯格联合国际有限公司北京代表处</w:t>
      </w:r>
    </w:p>
    <w:p w14:paraId="6FD2A5DE" w14:textId="77777777" w:rsidR="00990A31" w:rsidRDefault="00D31DC0">
      <w:pPr>
        <w:rPr>
          <w:b/>
          <w:color w:val="000000"/>
        </w:rPr>
      </w:pPr>
      <w:r>
        <w:rPr>
          <w:rFonts w:ascii="宋体" w:hAnsi="宋体" w:cs="宋体" w:hint="eastAsia"/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rFonts w:ascii="宋体" w:hAnsi="宋体" w:cs="宋体" w:hint="eastAsia"/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rFonts w:ascii="宋体" w:hAnsi="宋体" w:cs="宋体" w:hint="eastAsia"/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rFonts w:ascii="宋体" w:hAnsi="宋体" w:cs="宋体" w:hint="eastAsia"/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7F322450" w14:textId="77777777" w:rsidR="00990A31" w:rsidRDefault="00D31DC0">
      <w:pPr>
        <w:rPr>
          <w:b/>
          <w:color w:val="000000"/>
        </w:rPr>
      </w:pPr>
      <w:r>
        <w:rPr>
          <w:rFonts w:ascii="宋体" w:hAnsi="宋体" w:cs="宋体" w:hint="eastAsia"/>
          <w:color w:val="000000"/>
          <w:lang w:bidi="ar"/>
        </w:rPr>
        <w:lastRenderedPageBreak/>
        <w:t>电话：</w:t>
      </w:r>
      <w:r>
        <w:rPr>
          <w:color w:val="000000"/>
          <w:lang w:bidi="ar"/>
        </w:rPr>
        <w:t xml:space="preserve">010-82504106, </w:t>
      </w:r>
      <w:r>
        <w:rPr>
          <w:rFonts w:ascii="宋体" w:hAnsi="宋体" w:cs="宋体" w:hint="eastAsia"/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41A81C34" w14:textId="77777777" w:rsidR="00990A31" w:rsidRDefault="00D31DC0">
      <w:r>
        <w:rPr>
          <w:rFonts w:ascii="宋体" w:hAnsi="宋体" w:cs="宋体" w:hint="eastAsia"/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694EDC91" w14:textId="77777777" w:rsidR="00990A31" w:rsidRDefault="00D31DC0">
      <w:pPr>
        <w:rPr>
          <w:color w:val="000000"/>
        </w:rPr>
      </w:pPr>
      <w:r>
        <w:rPr>
          <w:rFonts w:ascii="宋体" w:hAnsi="宋体" w:cs="宋体" w:hint="eastAsia"/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1170932D" w14:textId="77777777" w:rsidR="00990A31" w:rsidRDefault="00D31DC0">
      <w:pPr>
        <w:rPr>
          <w:color w:val="000000"/>
        </w:rPr>
      </w:pPr>
      <w:r>
        <w:rPr>
          <w:rFonts w:ascii="宋体" w:hAnsi="宋体" w:cs="宋体" w:hint="eastAsia"/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26CAD96D" w14:textId="77777777" w:rsidR="00990A31" w:rsidRDefault="00D31DC0">
      <w:pPr>
        <w:rPr>
          <w:color w:val="000000"/>
        </w:rPr>
      </w:pPr>
      <w:r>
        <w:rPr>
          <w:rFonts w:ascii="宋体" w:hAnsi="宋体" w:cs="宋体" w:hint="eastAsia"/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4F03E74A" w14:textId="77777777" w:rsidR="00990A31" w:rsidRDefault="00D31DC0">
      <w:r>
        <w:rPr>
          <w:rFonts w:ascii="宋体" w:hAnsi="宋体" w:cs="宋体" w:hint="eastAsia"/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63CCE0AA" w14:textId="77777777" w:rsidR="00990A31" w:rsidRDefault="00D31DC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ascii="宋体" w:hAnsi="宋体" w:cs="宋体" w:hint="eastAsia"/>
          <w:color w:val="000000"/>
          <w:shd w:val="clear" w:color="auto" w:fill="FFFFFF"/>
          <w:lang w:bidi="ar"/>
        </w:rPr>
        <w:t>新浪微博</w:t>
      </w:r>
      <w:proofErr w:type="gramEnd"/>
      <w:r>
        <w:rPr>
          <w:rFonts w:ascii="宋体" w:hAnsi="宋体" w:cs="宋体" w:hint="eastAsia"/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b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45D3D158" w14:textId="77777777" w:rsidR="00990A31" w:rsidRDefault="00D31DC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rFonts w:ascii="宋体" w:hAnsi="宋体" w:cs="宋体" w:hint="eastAsia"/>
          <w:color w:val="000000"/>
          <w:shd w:val="clear" w:color="auto" w:fill="FFFFFF"/>
          <w:lang w:bidi="ar"/>
        </w:rPr>
        <w:t>微信订阅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6A12F2E9" w14:textId="77777777" w:rsidR="00990A31" w:rsidRDefault="00D31DC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20D59AA2" wp14:editId="3D9A04C1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DBB98" w14:textId="77777777" w:rsidR="00990A31" w:rsidRDefault="00990A31">
      <w:pPr>
        <w:ind w:right="420"/>
        <w:rPr>
          <w:rFonts w:eastAsia="Gungsuh"/>
          <w:color w:val="000000"/>
          <w:kern w:val="0"/>
          <w:szCs w:val="21"/>
        </w:rPr>
      </w:pPr>
    </w:p>
    <w:sectPr w:rsidR="00990A31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F251" w14:textId="77777777" w:rsidR="00913DBE" w:rsidRDefault="00913DBE">
      <w:r>
        <w:separator/>
      </w:r>
    </w:p>
  </w:endnote>
  <w:endnote w:type="continuationSeparator" w:id="0">
    <w:p w14:paraId="1A5A760F" w14:textId="77777777" w:rsidR="00913DBE" w:rsidRDefault="0091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80CE" w14:textId="77777777" w:rsidR="00990A31" w:rsidRDefault="00990A3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9743453" w14:textId="77777777" w:rsidR="00990A31" w:rsidRDefault="00D31DC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A085E04" w14:textId="77777777" w:rsidR="00990A31" w:rsidRDefault="00D31DC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E0BC80C" w14:textId="77777777" w:rsidR="00990A31" w:rsidRDefault="00D31DC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506534C" w14:textId="77777777" w:rsidR="00990A31" w:rsidRDefault="00990A3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5DF5" w14:textId="77777777" w:rsidR="00913DBE" w:rsidRDefault="00913DBE">
      <w:r>
        <w:separator/>
      </w:r>
    </w:p>
  </w:footnote>
  <w:footnote w:type="continuationSeparator" w:id="0">
    <w:p w14:paraId="03ED3770" w14:textId="77777777" w:rsidR="00913DBE" w:rsidRDefault="0091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FCAC" w14:textId="77777777" w:rsidR="00990A31" w:rsidRDefault="00D31DC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B2E862" wp14:editId="3E89E06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5C4D4C" w14:textId="77777777" w:rsidR="00990A31" w:rsidRDefault="00D31DC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EwMmE3YzRjM2ExY2VlYTcxOTYwODIxZGI1ZTkxZTc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3B62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431D"/>
    <w:rsid w:val="001F0F15"/>
    <w:rsid w:val="002036ED"/>
    <w:rsid w:val="002068EA"/>
    <w:rsid w:val="0021290B"/>
    <w:rsid w:val="00215BF8"/>
    <w:rsid w:val="002243E8"/>
    <w:rsid w:val="00236060"/>
    <w:rsid w:val="00244604"/>
    <w:rsid w:val="00244F8F"/>
    <w:rsid w:val="002457BB"/>
    <w:rsid w:val="002516C3"/>
    <w:rsid w:val="002523C1"/>
    <w:rsid w:val="00265795"/>
    <w:rsid w:val="0027184E"/>
    <w:rsid w:val="002727E9"/>
    <w:rsid w:val="0027765C"/>
    <w:rsid w:val="00286AAD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6057"/>
    <w:rsid w:val="003803C5"/>
    <w:rsid w:val="00387E71"/>
    <w:rsid w:val="003935E9"/>
    <w:rsid w:val="0039543C"/>
    <w:rsid w:val="003A3601"/>
    <w:rsid w:val="003C524C"/>
    <w:rsid w:val="003D49B4"/>
    <w:rsid w:val="003D6E10"/>
    <w:rsid w:val="003F4DC2"/>
    <w:rsid w:val="003F745B"/>
    <w:rsid w:val="003F7C30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7013"/>
    <w:rsid w:val="005B2CF5"/>
    <w:rsid w:val="005B444D"/>
    <w:rsid w:val="005C0EC8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5F7557"/>
    <w:rsid w:val="00616A0F"/>
    <w:rsid w:val="006176AA"/>
    <w:rsid w:val="00655FA9"/>
    <w:rsid w:val="00661D72"/>
    <w:rsid w:val="006656BA"/>
    <w:rsid w:val="00667C85"/>
    <w:rsid w:val="00680EFB"/>
    <w:rsid w:val="006B6CAB"/>
    <w:rsid w:val="006D37ED"/>
    <w:rsid w:val="006E2E2E"/>
    <w:rsid w:val="00707191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92B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2BF4"/>
    <w:rsid w:val="008E5DFE"/>
    <w:rsid w:val="008F46C1"/>
    <w:rsid w:val="00906691"/>
    <w:rsid w:val="00907130"/>
    <w:rsid w:val="00913DBE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0A31"/>
    <w:rsid w:val="00992AFE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338FD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1762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1DC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61B5"/>
    <w:rsid w:val="00DB3297"/>
    <w:rsid w:val="00DB4A55"/>
    <w:rsid w:val="00DB7D8F"/>
    <w:rsid w:val="00DF0BB7"/>
    <w:rsid w:val="00E00CC0"/>
    <w:rsid w:val="00E02AD2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38"/>
    <w:rsid w:val="00F80E8A"/>
    <w:rsid w:val="00FA2346"/>
    <w:rsid w:val="00FB277E"/>
    <w:rsid w:val="00FB5963"/>
    <w:rsid w:val="00FB7664"/>
    <w:rsid w:val="00FC3699"/>
    <w:rsid w:val="00FC790D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B567F50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BDE0960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FC25BB"/>
  <w15:docId w15:val="{040E2D57-A5D7-4C25-85AA-DB039FB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376</Words>
  <Characters>2149</Characters>
  <Application>Microsoft Office Word</Application>
  <DocSecurity>0</DocSecurity>
  <Lines>17</Lines>
  <Paragraphs>5</Paragraphs>
  <ScaleCrop>false</ScaleCrop>
  <Company>2ndSpAcE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17</cp:revision>
  <cp:lastPrinted>2005-06-10T06:33:00Z</cp:lastPrinted>
  <dcterms:created xsi:type="dcterms:W3CDTF">2023-08-07T08:16:00Z</dcterms:created>
  <dcterms:modified xsi:type="dcterms:W3CDTF">2023-09-12T05:47:00Z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EE75C4F0E3494CFAB4FB7A8D0C3BEE53</vt:lpwstr>
  </property>
</Properties>
</file>