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 w:cs="Times New Roman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图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562100" cy="2286635"/>
            <wp:effectExtent l="0" t="0" r="0" b="18415"/>
            <wp:wrapSquare wrapText="bothSides"/>
            <wp:docPr id="4" name="图片 4" descr="1697020965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7020965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清晨的红色天空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RED SKY IN MORNING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b/>
          <w:color w:val="000000"/>
          <w:szCs w:val="21"/>
        </w:rPr>
        <w:t>Paul Lynch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社：Quercus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Simon Trewin/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272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2014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1832年春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爱尔兰西北部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多尼戈尔。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血红色的黎明，</w:t>
      </w:r>
      <w:r>
        <w:rPr>
          <w:rFonts w:hint="default" w:ascii="Times New Roman" w:hAnsi="Times New Roman" w:cs="Times New Roman"/>
          <w:color w:val="000000"/>
          <w:szCs w:val="21"/>
        </w:rPr>
        <w:t>科尔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科伊尔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Coll Coyle</w:t>
      </w:r>
      <w:r>
        <w:rPr>
          <w:rFonts w:hint="eastAsia" w:cs="Times New Roman"/>
          <w:color w:val="000000"/>
          <w:szCs w:val="21"/>
          <w:lang w:val="en-US" w:eastAsia="zh-CN"/>
        </w:rPr>
        <w:t>)从睡梦中</w:t>
      </w:r>
      <w:r>
        <w:rPr>
          <w:rFonts w:hint="default" w:ascii="Times New Roman" w:hAnsi="Times New Roman" w:cs="Times New Roman"/>
          <w:color w:val="000000"/>
          <w:szCs w:val="21"/>
        </w:rPr>
        <w:t>醒来，这是他</w:t>
      </w:r>
      <w:r>
        <w:rPr>
          <w:rFonts w:hint="eastAsia" w:cs="Times New Roman"/>
          <w:color w:val="000000"/>
          <w:szCs w:val="21"/>
          <w:lang w:val="en-US" w:eastAsia="zh-CN"/>
        </w:rPr>
        <w:t>人生中最不堪回首的一天。这一天，</w:t>
      </w:r>
      <w:r>
        <w:rPr>
          <w:rFonts w:hint="default" w:ascii="Times New Roman" w:hAnsi="Times New Roman" w:cs="Times New Roman"/>
          <w:color w:val="000000"/>
          <w:szCs w:val="21"/>
        </w:rPr>
        <w:t>这位年轻的父亲注定要失去一切，因为他</w:t>
      </w:r>
      <w:r>
        <w:rPr>
          <w:rFonts w:hint="eastAsia" w:cs="Times New Roman"/>
          <w:color w:val="000000"/>
          <w:szCs w:val="21"/>
          <w:lang w:val="en-US" w:eastAsia="zh-CN"/>
        </w:rPr>
        <w:t>过失杀害了一个年轻人。</w:t>
      </w:r>
      <w:r>
        <w:rPr>
          <w:rFonts w:hint="default" w:ascii="Times New Roman" w:hAnsi="Times New Roman" w:cs="Times New Roman"/>
          <w:color w:val="000000"/>
          <w:szCs w:val="21"/>
        </w:rPr>
        <w:t>约翰·法勒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John Faller</w:t>
      </w:r>
      <w:r>
        <w:rPr>
          <w:rFonts w:hint="eastAsia" w:cs="Times New Roman"/>
          <w:color w:val="000000"/>
          <w:szCs w:val="21"/>
          <w:lang w:val="en-US" w:eastAsia="zh-CN"/>
        </w:rPr>
        <w:t>)，死者的父亲，一个冷酷无情的杀手与追猎专家</w:t>
      </w:r>
      <w:r>
        <w:rPr>
          <w:rFonts w:hint="default" w:ascii="Times New Roman" w:hAnsi="Times New Roman" w:cs="Times New Roman"/>
          <w:color w:val="000000"/>
          <w:szCs w:val="21"/>
        </w:rPr>
        <w:t>，一心</w:t>
      </w:r>
      <w:r>
        <w:rPr>
          <w:rFonts w:hint="eastAsia" w:cs="Times New Roman"/>
          <w:color w:val="000000"/>
          <w:szCs w:val="21"/>
          <w:lang w:val="en-US" w:eastAsia="zh-CN"/>
        </w:rPr>
        <w:t>只想</w:t>
      </w:r>
      <w:r>
        <w:rPr>
          <w:rFonts w:hint="default" w:ascii="Times New Roman" w:hAnsi="Times New Roman" w:cs="Times New Roman"/>
          <w:color w:val="000000"/>
          <w:szCs w:val="21"/>
        </w:rPr>
        <w:t>复仇。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于是狩猎开始了，</w:t>
      </w:r>
      <w:r>
        <w:rPr>
          <w:rFonts w:hint="default" w:ascii="Times New Roman" w:hAnsi="Times New Roman" w:cs="Times New Roman"/>
          <w:color w:val="000000"/>
          <w:szCs w:val="21"/>
        </w:rPr>
        <w:t>从多尼戈尔县雨水浸泡、云雾缭绕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沼泽地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一直到</w:t>
      </w:r>
      <w:r>
        <w:rPr>
          <w:rFonts w:hint="eastAsia" w:cs="Times New Roman"/>
          <w:color w:val="000000"/>
          <w:szCs w:val="21"/>
          <w:lang w:val="en-US" w:eastAsia="zh-CN"/>
        </w:rPr>
        <w:t>大西洋彼岸，正蹒跚起步的美国，</w:t>
      </w:r>
      <w:r>
        <w:rPr>
          <w:rFonts w:hint="default" w:ascii="Times New Roman" w:hAnsi="Times New Roman" w:cs="Times New Roman"/>
          <w:color w:val="000000"/>
          <w:szCs w:val="21"/>
        </w:rPr>
        <w:t>宾夕法尼亚州铁路</w:t>
      </w:r>
      <w:r>
        <w:rPr>
          <w:rFonts w:hint="eastAsia" w:cs="Times New Roman"/>
          <w:color w:val="000000"/>
          <w:szCs w:val="21"/>
          <w:lang w:val="en-US" w:eastAsia="zh-CN"/>
        </w:rPr>
        <w:t>沿线的劳工</w:t>
      </w:r>
      <w:r>
        <w:rPr>
          <w:rFonts w:hint="default" w:ascii="Times New Roman" w:hAnsi="Times New Roman" w:cs="Times New Roman"/>
          <w:color w:val="000000"/>
          <w:szCs w:val="21"/>
        </w:rPr>
        <w:t>营地，两人都将</w:t>
      </w:r>
      <w:r>
        <w:rPr>
          <w:rFonts w:hint="eastAsia" w:cs="Times New Roman"/>
          <w:color w:val="000000"/>
          <w:szCs w:val="21"/>
          <w:lang w:val="en-US" w:eastAsia="zh-CN"/>
        </w:rPr>
        <w:t>在这个新生的国家找到自己的命运，继续艰苦卓绝的人生。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</w:t>
      </w:r>
      <w:r>
        <w:rPr>
          <w:rFonts w:hint="eastAsia" w:cs="Times New Roman"/>
          <w:color w:val="000000"/>
          <w:szCs w:val="21"/>
          <w:lang w:val="en-US" w:eastAsia="zh-CN"/>
        </w:rPr>
        <w:t>这场</w:t>
      </w:r>
      <w:r>
        <w:rPr>
          <w:rFonts w:hint="default" w:ascii="Times New Roman" w:hAnsi="Times New Roman" w:cs="Times New Roman"/>
          <w:color w:val="000000"/>
          <w:szCs w:val="21"/>
        </w:rPr>
        <w:t>生与死的紧张探索中，语言</w:t>
      </w:r>
      <w:r>
        <w:rPr>
          <w:rFonts w:hint="eastAsia" w:cs="Times New Roman"/>
          <w:color w:val="000000"/>
          <w:szCs w:val="21"/>
          <w:lang w:val="en-US" w:eastAsia="zh-CN"/>
        </w:rPr>
        <w:t>文字</w:t>
      </w:r>
      <w:r>
        <w:rPr>
          <w:rFonts w:hint="default" w:ascii="Times New Roman" w:hAnsi="Times New Roman" w:cs="Times New Roman"/>
          <w:color w:val="000000"/>
          <w:szCs w:val="21"/>
        </w:rPr>
        <w:t>和</w:t>
      </w:r>
      <w:r>
        <w:rPr>
          <w:rFonts w:hint="eastAsia" w:cs="Times New Roman"/>
          <w:color w:val="000000"/>
          <w:szCs w:val="21"/>
          <w:lang w:val="en-US" w:eastAsia="zh-CN"/>
        </w:rPr>
        <w:t>震撼人心的</w:t>
      </w:r>
      <w:r>
        <w:rPr>
          <w:rFonts w:hint="default" w:ascii="Times New Roman" w:hAnsi="Times New Roman" w:cs="Times New Roman"/>
          <w:color w:val="000000"/>
          <w:szCs w:val="21"/>
        </w:rPr>
        <w:t>景观强有力地结合在一起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《早晨的红天空》</w:t>
      </w:r>
      <w:r>
        <w:rPr>
          <w:rFonts w:hint="eastAsia" w:cs="Times New Roman"/>
          <w:color w:val="000000"/>
          <w:szCs w:val="21"/>
          <w:lang w:val="en-US" w:eastAsia="zh-CN"/>
        </w:rPr>
        <w:t>讲述了</w:t>
      </w:r>
      <w:r>
        <w:rPr>
          <w:rFonts w:hint="default" w:ascii="Times New Roman" w:hAnsi="Times New Roman" w:cs="Times New Roman"/>
          <w:color w:val="000000"/>
          <w:szCs w:val="21"/>
        </w:rPr>
        <w:t>一个黑暗</w:t>
      </w:r>
      <w:r>
        <w:rPr>
          <w:rFonts w:hint="eastAsia" w:cs="Times New Roman"/>
          <w:color w:val="000000"/>
          <w:szCs w:val="21"/>
          <w:lang w:val="en-US" w:eastAsia="zh-CN"/>
        </w:rPr>
        <w:t>而人性的</w:t>
      </w:r>
      <w:r>
        <w:rPr>
          <w:rFonts w:hint="default" w:ascii="Times New Roman" w:hAnsi="Times New Roman" w:cs="Times New Roman"/>
          <w:color w:val="000000"/>
          <w:szCs w:val="21"/>
        </w:rPr>
        <w:t>故事，沐浴在闪闪发光、无拘无束的</w:t>
      </w:r>
      <w:r>
        <w:rPr>
          <w:rFonts w:hint="eastAsia" w:cs="Times New Roman"/>
          <w:color w:val="000000"/>
          <w:szCs w:val="21"/>
          <w:lang w:val="en-US" w:eastAsia="zh-CN"/>
        </w:rPr>
        <w:t>广袤</w:t>
      </w:r>
      <w:r>
        <w:rPr>
          <w:rFonts w:hint="default" w:ascii="Times New Roman" w:hAnsi="Times New Roman" w:cs="Times New Roman"/>
          <w:color w:val="000000"/>
          <w:szCs w:val="21"/>
        </w:rPr>
        <w:t>意象中。人类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无情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自然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冷漠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一切都沉浸在</w:t>
      </w:r>
      <w:r>
        <w:rPr>
          <w:rFonts w:hint="default" w:ascii="Times New Roman" w:hAnsi="Times New Roman" w:cs="Times New Roman"/>
          <w:color w:val="000000"/>
          <w:szCs w:val="21"/>
        </w:rPr>
        <w:t>富有同情心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敏感探索</w:t>
      </w:r>
      <w:r>
        <w:rPr>
          <w:rFonts w:hint="eastAsia" w:cs="Times New Roman"/>
          <w:color w:val="000000"/>
          <w:szCs w:val="21"/>
          <w:lang w:val="en-US" w:eastAsia="zh-CN"/>
        </w:rPr>
        <w:t>中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引人深思。它</w:t>
      </w:r>
      <w:r>
        <w:rPr>
          <w:rFonts w:hint="default" w:ascii="Times New Roman" w:hAnsi="Times New Roman" w:cs="Times New Roman"/>
          <w:color w:val="000000"/>
          <w:szCs w:val="21"/>
        </w:rPr>
        <w:t>既是令人着迷的想象力壮举，也是一部具有里程碑意义的</w:t>
      </w:r>
      <w:r>
        <w:rPr>
          <w:rFonts w:hint="eastAsia" w:cs="Times New Roman"/>
          <w:color w:val="000000"/>
          <w:szCs w:val="21"/>
          <w:lang w:val="en-US" w:eastAsia="zh-CN"/>
        </w:rPr>
        <w:t>处女作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07770" cy="1373505"/>
            <wp:effectExtent l="0" t="0" r="11430" b="17145"/>
            <wp:wrapSquare wrapText="bothSides"/>
            <wp:docPr id="44" name="图片 44" descr="169085445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6908544599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保罗·林奇</w:t>
      </w:r>
      <w:r>
        <w:rPr>
          <w:rFonts w:hint="eastAsia"/>
          <w:b/>
          <w:bCs/>
          <w:kern w:val="0"/>
          <w:szCs w:val="21"/>
        </w:rPr>
        <w:t>(</w:t>
      </w:r>
      <w:r>
        <w:rPr>
          <w:b/>
          <w:color w:val="000000"/>
          <w:szCs w:val="21"/>
        </w:rPr>
        <w:t>Paul Lynch)</w:t>
      </w:r>
      <w:r>
        <w:rPr>
          <w:rFonts w:hint="eastAsia"/>
          <w:color w:val="000000"/>
          <w:szCs w:val="21"/>
        </w:rPr>
        <w:t>1977年出生于利默里克，在多尼戈尔长大，现居都柏林。2007年至2011年，他曾担任爱尔兰《星期日论坛报》（</w:t>
      </w:r>
      <w:r>
        <w:rPr>
          <w:color w:val="000000"/>
          <w:szCs w:val="21"/>
        </w:rPr>
        <w:t>Sunday Tribune newspaper</w:t>
      </w:r>
      <w:r>
        <w:rPr>
          <w:rFonts w:hint="eastAsia"/>
          <w:color w:val="000000"/>
          <w:szCs w:val="21"/>
        </w:rPr>
        <w:t>）的首席影评人，并定期为《星期日泰晤士报》(</w:t>
      </w:r>
      <w:r>
        <w:rPr>
          <w:color w:val="000000"/>
          <w:szCs w:val="21"/>
        </w:rPr>
        <w:t>The Sunday Times</w:t>
      </w:r>
      <w:r>
        <w:rPr>
          <w:rFonts w:hint="eastAsia"/>
          <w:color w:val="000000"/>
          <w:szCs w:val="21"/>
        </w:rPr>
        <w:t>)撰写电影评论。他是个全职小说家。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保罗·林奇是国际知名的获奖作家，著有四部小说：《大海之外》（</w:t>
      </w:r>
      <w:r>
        <w:rPr>
          <w:color w:val="000000"/>
          <w:szCs w:val="21"/>
        </w:rPr>
        <w:t>BEYOND THE SEA</w:t>
      </w:r>
      <w:r>
        <w:rPr>
          <w:rFonts w:hint="eastAsia"/>
          <w:color w:val="000000"/>
          <w:szCs w:val="21"/>
        </w:rPr>
        <w:t>）、《格蕾丝》（</w:t>
      </w:r>
      <w:r>
        <w:rPr>
          <w:color w:val="000000"/>
          <w:szCs w:val="21"/>
        </w:rPr>
        <w:t>GRACE</w:t>
      </w:r>
      <w:r>
        <w:rPr>
          <w:rFonts w:hint="eastAsia"/>
          <w:color w:val="000000"/>
          <w:szCs w:val="21"/>
        </w:rPr>
        <w:t>）、《黑雪》（</w:t>
      </w:r>
      <w:r>
        <w:rPr>
          <w:color w:val="000000"/>
          <w:szCs w:val="21"/>
        </w:rPr>
        <w:t xml:space="preserve">THE BLACK SNOW </w:t>
      </w:r>
      <w:r>
        <w:rPr>
          <w:rFonts w:hint="eastAsia"/>
          <w:color w:val="000000"/>
          <w:szCs w:val="21"/>
        </w:rPr>
        <w:t>）和《清晨的红色天空》（</w:t>
      </w:r>
      <w:r>
        <w:rPr>
          <w:color w:val="000000"/>
          <w:szCs w:val="21"/>
        </w:rPr>
        <w:t>RED SKY IN MORNING</w:t>
      </w:r>
      <w:r>
        <w:rPr>
          <w:rFonts w:hint="eastAsia"/>
          <w:color w:val="000000"/>
          <w:szCs w:val="21"/>
        </w:rPr>
        <w:t>），他还获得了克里集团2018年度爱尔兰小说（</w:t>
      </w:r>
      <w:r>
        <w:rPr>
          <w:color w:val="000000"/>
          <w:szCs w:val="21"/>
        </w:rPr>
        <w:t>Kerry Group Irish Novel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of the Year 2018</w:t>
      </w:r>
      <w:r>
        <w:rPr>
          <w:rFonts w:hint="eastAsia"/>
          <w:color w:val="000000"/>
          <w:szCs w:val="21"/>
        </w:rPr>
        <w:t>）等奖项。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他的处女作</w:t>
      </w:r>
      <w:r>
        <w:rPr>
          <w:rFonts w:hint="eastAsia"/>
          <w:b/>
          <w:color w:val="000000"/>
          <w:szCs w:val="21"/>
        </w:rPr>
        <w:t>《清晨的红色天空》</w:t>
      </w:r>
      <w:r>
        <w:rPr>
          <w:rFonts w:hint="eastAsia"/>
          <w:color w:val="000000"/>
          <w:szCs w:val="21"/>
        </w:rPr>
        <w:t>于2013年出版，在大西洋两岸广受好评。它入围了法国最佳外国图书奖Étranger (Prix du Meilleur Livre)，并被提名为法国第一小说奖(Prix du Premier Roman)。在美国，这本书是亚马逊网站的月度书籍，并被美国国家公共电台(NPR)的《万物皆思》《All Things Considered》节目推荐，林奇在节目中被誉为“宝石般的年轻大师”。它是《爱尔兰时报》（</w:t>
      </w:r>
      <w:r>
        <w:rPr>
          <w:color w:val="000000"/>
          <w:szCs w:val="21"/>
        </w:rPr>
        <w:t>The Irish Times</w:t>
      </w:r>
      <w:r>
        <w:rPr>
          <w:rFonts w:hint="eastAsia"/>
          <w:color w:val="000000"/>
          <w:szCs w:val="21"/>
        </w:rPr>
        <w:t>）、《多伦多星报》、《爱尔兰独立报》（</w:t>
      </w:r>
      <w:r>
        <w:rPr>
          <w:color w:val="000000"/>
          <w:szCs w:val="21"/>
        </w:rPr>
        <w:t>The Toronto Star</w:t>
      </w:r>
      <w:r>
        <w:rPr>
          <w:rFonts w:hint="eastAsia"/>
          <w:color w:val="000000"/>
          <w:szCs w:val="21"/>
        </w:rPr>
        <w:t>）和《星期日商业邮报》（</w:t>
      </w:r>
      <w:r>
        <w:rPr>
          <w:color w:val="000000"/>
          <w:szCs w:val="21"/>
        </w:rPr>
        <w:t>Sunday Business Post</w:t>
      </w:r>
      <w:r>
        <w:rPr>
          <w:rFonts w:hint="eastAsia"/>
          <w:color w:val="000000"/>
          <w:szCs w:val="21"/>
        </w:rPr>
        <w:t>）的年度畅销书。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《黑雪》</w:t>
      </w:r>
      <w:r>
        <w:rPr>
          <w:rFonts w:hint="eastAsia"/>
          <w:color w:val="000000"/>
          <w:szCs w:val="21"/>
        </w:rPr>
        <w:t>(2014)是亚马逊网站的月度畅销书。在法国，它获得了法国书商奖“最佳外国小说奖”和首届“私人文学奖”。它被提名为Femina奖和Fnac奖(法国小说奖)。它被《星期日泰晤士报》誉为“大师之作”，被《多伦多星报》誉为“激烈而令人惊叹”，并被美国国家公共电台(NPR)的《万物皆思》报道，艾伦·切斯(Alan Cheuse)在节目中说，林奇的作品“介于诺贝尔诗人谢默斯·希尼（</w:t>
      </w:r>
      <w:r>
        <w:rPr>
          <w:color w:val="000000"/>
          <w:szCs w:val="21"/>
        </w:rPr>
        <w:t>Seamus Heaney</w:t>
      </w:r>
      <w:r>
        <w:rPr>
          <w:rFonts w:hint="eastAsia"/>
          <w:color w:val="000000"/>
          <w:szCs w:val="21"/>
        </w:rPr>
        <w:t>）和科马克·麦卡锡之间(</w:t>
      </w:r>
      <w:r>
        <w:rPr>
          <w:color w:val="000000"/>
          <w:szCs w:val="21"/>
        </w:rPr>
        <w:t>Cormac McCarthy</w:t>
      </w:r>
      <w:r>
        <w:rPr>
          <w:rFonts w:hint="eastAsia"/>
          <w:color w:val="000000"/>
          <w:szCs w:val="21"/>
        </w:rPr>
        <w:t>)”。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《格蕾丝》</w:t>
      </w:r>
      <w:r>
        <w:rPr>
          <w:rFonts w:hint="eastAsia"/>
          <w:color w:val="000000"/>
          <w:szCs w:val="21"/>
        </w:rPr>
        <w:t>于2017年出版，获得了广泛的国际赞誉。《华盛顿邮报》称这本书是“一部感人的抒情作品，有时带有幻觉之美……读起来像是约翰·斯坦贝克的《愤怒的葡萄》和科马克·麦卡锡的《路》的混合体”。它获得了凯瑞集团年度爱尔兰小说奖，并入围了沃尔特·斯科特奖和威廉·萨罗扬国际奖。在法国，它入围了让·莫内欧洲文学奖，以及其他奖项。它是《卫报》（</w:t>
      </w:r>
      <w:r>
        <w:rPr>
          <w:color w:val="000000"/>
          <w:szCs w:val="21"/>
        </w:rPr>
        <w:t>Guardian</w:t>
      </w:r>
      <w:r>
        <w:rPr>
          <w:rFonts w:hint="eastAsia"/>
          <w:color w:val="000000"/>
          <w:szCs w:val="21"/>
        </w:rPr>
        <w:t>）、《爱尔兰独立报》（</w:t>
      </w:r>
      <w:r>
        <w:rPr>
          <w:color w:val="000000"/>
          <w:szCs w:val="21"/>
        </w:rPr>
        <w:t>Irish Independent</w:t>
      </w:r>
      <w:r>
        <w:rPr>
          <w:rFonts w:hint="eastAsia"/>
          <w:color w:val="000000"/>
          <w:szCs w:val="21"/>
        </w:rPr>
        <w:t>）、《柯克斯》（</w:t>
      </w:r>
      <w:r>
        <w:rPr>
          <w:color w:val="000000"/>
          <w:szCs w:val="21"/>
        </w:rPr>
        <w:t>Kirkus</w:t>
      </w:r>
      <w:r>
        <w:rPr>
          <w:rFonts w:hint="eastAsia"/>
          <w:color w:val="000000"/>
          <w:szCs w:val="21"/>
        </w:rPr>
        <w:t>）和《时尚先生》（</w:t>
      </w:r>
      <w:r>
        <w:rPr>
          <w:color w:val="000000"/>
          <w:szCs w:val="21"/>
        </w:rPr>
        <w:t>Esquire</w:t>
      </w:r>
      <w:r>
        <w:rPr>
          <w:rFonts w:hint="eastAsia"/>
          <w:color w:val="000000"/>
          <w:szCs w:val="21"/>
        </w:rPr>
        <w:t>）的年度图书，它是《巴黎评论》的员工推荐，也是《纽约时报书评》编的不二之选。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《海洋之外》</w:t>
      </w:r>
      <w:r>
        <w:rPr>
          <w:rFonts w:hint="eastAsia"/>
          <w:color w:val="000000"/>
          <w:szCs w:val="21"/>
        </w:rPr>
        <w:t>于2019年9月出版，在英国、爱尔兰、澳大利亚和美国广受好评。《华尔街日报》称这本书“令人着迷”;《卫报》称这本书“可怕但美丽”，而《星期日泰晤士报》则称它“有梅尔维尔（</w:t>
      </w:r>
      <w:r>
        <w:rPr>
          <w:color w:val="000000"/>
          <w:szCs w:val="21"/>
        </w:rPr>
        <w:t>Melville</w:t>
      </w:r>
      <w:r>
        <w:rPr>
          <w:rFonts w:hint="eastAsia"/>
          <w:color w:val="000000"/>
          <w:szCs w:val="21"/>
        </w:rPr>
        <w:t>）、陀思妥耶夫斯基(</w:t>
      </w:r>
      <w:r>
        <w:rPr>
          <w:color w:val="000000"/>
          <w:szCs w:val="21"/>
        </w:rPr>
        <w:t>Dostoyevsky</w:t>
      </w:r>
      <w:r>
        <w:rPr>
          <w:rFonts w:hint="eastAsia"/>
          <w:color w:val="000000"/>
          <w:szCs w:val="21"/>
        </w:rPr>
        <w:t>)和威廉·戈尔丁(</w:t>
      </w:r>
      <w:r>
        <w:rPr>
          <w:color w:val="000000"/>
          <w:szCs w:val="21"/>
        </w:rPr>
        <w:t>William Golding</w:t>
      </w:r>
      <w:r>
        <w:rPr>
          <w:rFonts w:hint="eastAsia"/>
          <w:color w:val="000000"/>
          <w:szCs w:val="21"/>
        </w:rPr>
        <w:t>)之风。这本书被《爱尔兰独立报》选为年度最佳书籍，塞巴斯蒂安·巴里(</w:t>
      </w:r>
      <w:r>
        <w:rPr>
          <w:color w:val="000000"/>
          <w:szCs w:val="21"/>
        </w:rPr>
        <w:t xml:space="preserve">Sebastian Barry </w:t>
      </w:r>
      <w:r>
        <w:rPr>
          <w:rFonts w:hint="eastAsia"/>
          <w:color w:val="000000"/>
          <w:szCs w:val="21"/>
        </w:rPr>
        <w:t>)称这本书“精妙绝伦”。2021年，它在法国出版并广受好评，并赢得了2022年法国皇家文学奖。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u w:val="single"/>
          <w:lang w:val="en-GB"/>
        </w:rPr>
      </w:pPr>
      <w:r>
        <w:rPr>
          <w:b/>
          <w:bCs/>
          <w:kern w:val="0"/>
          <w:szCs w:val="21"/>
          <w:u w:val="single"/>
          <w:lang w:val="en-GB"/>
        </w:rPr>
        <w:t>获奖记录：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2023: Booker Prize: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2022: Prix Gens de Mers: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2020: Ireland Francophonie Ambassadors’ Literary Award: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Prix Jean Monnet for European Literature: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Prix Littérature Monde: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2019: Grand Prix de L’Héroïne: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Kerry Group Irish Novel of the Year: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The Walter Scott Prize for Historical Fiction: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2018: The William Saroyan Prize for International Writing: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Prix Libr’à Nous for Best Foreign Novel: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Prix des Lecteurs Privat: Winner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2016: Ireland Francophonie Ambassadors’ Literary Award: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2015: Prix Femina: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2015: Prix du Roman Fnac: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2014: Prix du Meilleur Livre Étranger (Best Foreign Book Prize): Shortlisted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2014: Prix du Premier Roman (First Novel Prize): Longlisted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2013: Bord Gais Irish Books of the Year: Shortlisted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林奇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天赋卓绝，与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科马克·麦卡锡、塞巴斯蒂安·巴里和丹尼尔·伍德雷尔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一脉相承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。他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绝对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是一位值得关注的作家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科伦·麦卡恩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Colum McCann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“经典的故事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独属于文字与冒险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的时代。林奇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就像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是一位吟游诗人，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选词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狡猾而富有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灵性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，有着自己轻快的节奏和棱角分明的音乐性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丹尼尔·伍德瑞尔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</w:pPr>
      <w:bookmarkStart w:id="0" w:name="OLE_LINK43"/>
      <w:bookmarkEnd w:id="0"/>
      <w:bookmarkStart w:id="1" w:name="OLE_LINK38"/>
    </w:p>
    <w:p>
      <w:pPr>
        <w:shd w:val="clear" w:color="auto" w:fill="FFFFFF"/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“华丽而富有诗意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eastAsia="zh-CN" w:bidi="ar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”</w:t>
      </w:r>
    </w:p>
    <w:p>
      <w:pPr>
        <w:shd w:val="clear" w:color="auto" w:fill="FFFFFF"/>
        <w:jc w:val="right"/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——《卫报》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</w:pPr>
    </w:p>
    <w:p>
      <w:pPr>
        <w:shd w:val="clear" w:color="auto" w:fill="FFFFFF"/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“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val="en-US" w:eastAsia="zh-CN" w:bidi="ar"/>
        </w:rPr>
        <w:t>一部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美感和暴力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val="en-US" w:eastAsia="zh-CN" w:bidi="ar"/>
        </w:rPr>
        <w:t>均衡拉满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的小说……林奇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val="en-US" w:eastAsia="zh-CN" w:bidi="ar"/>
        </w:rPr>
        <w:t>诗歌般的文笔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华丽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val="en-US" w:eastAsia="zh-CN" w:bidi="ar"/>
        </w:rPr>
        <w:t>异常，每一行字都精雕细琢。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”</w:t>
      </w:r>
    </w:p>
    <w:p>
      <w:pPr>
        <w:shd w:val="clear" w:color="auto" w:fill="FFFFFF"/>
        <w:jc w:val="right"/>
        <w:rPr>
          <w:rFonts w:hint="eastAsia" w:ascii="Times New Roman" w:hAnsi="Times New Roman" w:eastAsia="宋体" w:cs="Times New Roman"/>
          <w:b w:val="0"/>
          <w:bCs w:val="0"/>
          <w:color w:val="000000"/>
          <w:shd w:val="clear" w:color="auto" w:fill="FFFFFF"/>
          <w:lang w:val="en-US" w:eastAsia="zh-CN" w:bidi="ar"/>
        </w:rPr>
      </w:pPr>
      <w:r>
        <w:rPr>
          <w:rFonts w:hint="eastAsia" w:cs="Times New Roman"/>
          <w:b w:val="0"/>
          <w:bCs w:val="0"/>
          <w:color w:val="000000"/>
          <w:shd w:val="clear" w:color="auto" w:fill="FFFFFF"/>
          <w:lang w:eastAsia="zh-CN" w:bidi="ar"/>
        </w:rPr>
        <w:t>——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柯克斯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val="en-US" w:eastAsia="zh-CN" w:bidi="ar"/>
        </w:rPr>
        <w:t>书评</w:t>
      </w:r>
    </w:p>
    <w:p>
      <w:pPr>
        <w:shd w:val="clear" w:color="auto" w:fill="FFFFFF"/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</w:pPr>
    </w:p>
    <w:p>
      <w:pPr>
        <w:shd w:val="clear" w:color="auto" w:fill="FFFFFF"/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“以惊人的优美文笔呈现……这是位年轻作家前途无量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eastAsia="zh-CN" w:bidi="ar"/>
        </w:rPr>
        <w:t>。</w:t>
      </w:r>
      <w:bookmarkStart w:id="2" w:name="_GoBack"/>
      <w:bookmarkEnd w:id="2"/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”</w:t>
      </w:r>
    </w:p>
    <w:p>
      <w:pPr>
        <w:shd w:val="clear" w:color="auto" w:fill="FFFFFF"/>
        <w:jc w:val="right"/>
        <w:rPr>
          <w:rFonts w:hint="eastAsia" w:ascii="Times New Roman" w:hAnsi="Times New Roman" w:eastAsia="宋体" w:cs="Times New Roman"/>
          <w:b w:val="0"/>
          <w:bCs w:val="0"/>
          <w:color w:val="000000"/>
          <w:shd w:val="clear" w:color="auto" w:fill="FFFFFF"/>
          <w:lang w:eastAsia="zh-CN" w:bidi="ar"/>
        </w:rPr>
      </w:pPr>
      <w:r>
        <w:rPr>
          <w:rFonts w:hint="eastAsia" w:cs="Times New Roman"/>
          <w:b w:val="0"/>
          <w:bCs w:val="0"/>
          <w:color w:val="000000"/>
          <w:shd w:val="clear" w:color="auto" w:fill="FFFFFF"/>
          <w:lang w:eastAsia="zh-CN" w:bidi="ar"/>
        </w:rPr>
        <w:t>——《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color="auto" w:fill="FFFFFF"/>
          <w:lang w:bidi="ar"/>
        </w:rPr>
        <w:t>书单</w:t>
      </w:r>
      <w:r>
        <w:rPr>
          <w:rFonts w:hint="eastAsia" w:cs="Times New Roman"/>
          <w:b w:val="0"/>
          <w:bCs w:val="0"/>
          <w:color w:val="000000"/>
          <w:shd w:val="clear" w:color="auto" w:fill="FFFFFF"/>
          <w:lang w:eastAsia="zh-CN" w:bidi="ar"/>
        </w:rPr>
        <w:t>》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</w:pP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0013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FE0E5D"/>
    <w:rsid w:val="162057B7"/>
    <w:rsid w:val="17594F22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93F66F8"/>
    <w:rsid w:val="3A133C1C"/>
    <w:rsid w:val="3C563F4C"/>
    <w:rsid w:val="3C70398D"/>
    <w:rsid w:val="3DAC00D1"/>
    <w:rsid w:val="3EA907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517C4C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84F3822"/>
    <w:rsid w:val="795D1E91"/>
    <w:rsid w:val="79B77DA5"/>
    <w:rsid w:val="7E3D494C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5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2023-10-11T11:25:11Z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B8728CC2FF304AEA9361810B52EBF5AD_13</vt:lpwstr>
  </property>
</Properties>
</file>