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r>
        <w:rPr>
          <w:b/>
          <w:bCs/>
          <w:szCs w:val="21"/>
        </w:rPr>
        <w:drawing>
          <wp:anchor distT="0" distB="0" distL="114300" distR="114300" simplePos="0" relativeHeight="251660288" behindDoc="0" locked="0" layoutInCell="1" allowOverlap="1">
            <wp:simplePos x="0" y="0"/>
            <wp:positionH relativeFrom="column">
              <wp:posOffset>4222750</wp:posOffset>
            </wp:positionH>
            <wp:positionV relativeFrom="paragraph">
              <wp:posOffset>189230</wp:posOffset>
            </wp:positionV>
            <wp:extent cx="1042670" cy="16389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42670" cy="163893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：《我的人生定位在哪里？无需寻找，路就在脚下》</w:t>
      </w:r>
    </w:p>
    <w:p>
      <w:pPr>
        <w:tabs>
          <w:tab w:val="left" w:pos="341"/>
          <w:tab w:val="left" w:pos="5235"/>
        </w:tabs>
        <w:jc w:val="left"/>
        <w:rPr>
          <w:b/>
          <w:bCs/>
          <w:i/>
          <w:iCs/>
          <w:szCs w:val="21"/>
        </w:rPr>
      </w:pPr>
      <w:r>
        <w:rPr>
          <w:b/>
          <w:bCs/>
          <w:szCs w:val="21"/>
        </w:rPr>
        <w:t>英文书名：</w:t>
      </w:r>
      <w:r>
        <w:rPr>
          <w:b/>
          <w:bCs/>
          <w:i/>
          <w:iCs/>
          <w:szCs w:val="21"/>
        </w:rPr>
        <w:t>Where is My Place in Life? - Finding Your Own Way Without Looking for It</w:t>
      </w:r>
    </w:p>
    <w:p>
      <w:pPr>
        <w:tabs>
          <w:tab w:val="left" w:pos="341"/>
          <w:tab w:val="left" w:pos="5235"/>
        </w:tabs>
        <w:jc w:val="left"/>
        <w:rPr>
          <w:b/>
          <w:bCs/>
          <w:szCs w:val="21"/>
        </w:rPr>
      </w:pPr>
      <w:r>
        <w:rPr>
          <w:rFonts w:hint="eastAsia"/>
          <w:b/>
          <w:bCs/>
          <w:szCs w:val="21"/>
        </w:rPr>
        <w:t>德文书名：</w:t>
      </w:r>
      <w:r>
        <w:rPr>
          <w:b/>
          <w:bCs/>
          <w:i w:val="0"/>
          <w:iCs w:val="0"/>
          <w:szCs w:val="21"/>
        </w:rPr>
        <w:t>Wo ist mein</w:t>
      </w:r>
      <w:r>
        <w:rPr>
          <w:rFonts w:hint="eastAsia"/>
          <w:b/>
          <w:bCs/>
          <w:i w:val="0"/>
          <w:iCs w:val="0"/>
          <w:szCs w:val="21"/>
        </w:rPr>
        <w:t xml:space="preserve"> </w:t>
      </w:r>
      <w:r>
        <w:rPr>
          <w:b/>
          <w:bCs/>
          <w:i w:val="0"/>
          <w:iCs w:val="0"/>
          <w:szCs w:val="21"/>
        </w:rPr>
        <w:t>Platz im Leben? - Den eigenen Weg finden ohne danach zu suchen</w:t>
      </w:r>
    </w:p>
    <w:p>
      <w:pPr>
        <w:tabs>
          <w:tab w:val="left" w:pos="341"/>
          <w:tab w:val="left" w:pos="5235"/>
        </w:tabs>
        <w:jc w:val="left"/>
        <w:rPr>
          <w:b/>
          <w:bCs/>
          <w:i/>
          <w:iCs/>
          <w:szCs w:val="21"/>
        </w:rPr>
      </w:pPr>
      <w:r>
        <w:rPr>
          <w:b/>
          <w:bCs/>
          <w:szCs w:val="21"/>
        </w:rPr>
        <w:t>作    者：Antonia Speerforck</w:t>
      </w:r>
    </w:p>
    <w:p>
      <w:pPr>
        <w:widowControl/>
        <w:jc w:val="left"/>
        <w:rPr>
          <w:rFonts w:ascii="宋体" w:hAnsi="宋体" w:cs="宋体"/>
          <w:color w:val="000000" w:themeColor="text1"/>
          <w:kern w:val="0"/>
          <w:sz w:val="24"/>
          <w14:textFill>
            <w14:solidFill>
              <w14:schemeClr w14:val="tx1"/>
            </w14:solidFill>
          </w14:textFill>
        </w:rPr>
      </w:pPr>
      <w:r>
        <w:rPr>
          <w:b/>
          <w:bCs/>
          <w:szCs w:val="21"/>
        </w:rPr>
        <w:t>出 版 社</w:t>
      </w:r>
      <w:r>
        <w:rPr>
          <w:rFonts w:hint="eastAsia"/>
          <w:b/>
          <w:bCs/>
          <w:szCs w:val="21"/>
        </w:rPr>
        <w:t>：</w:t>
      </w:r>
      <w:r>
        <w:rPr>
          <w:b/>
          <w:bCs/>
          <w:color w:val="000000" w:themeColor="text1"/>
          <w:kern w:val="0"/>
          <w:szCs w:val="21"/>
          <w:shd w:val="clear" w:color="auto" w:fill="FFFFFF"/>
          <w14:textFill>
            <w14:solidFill>
              <w14:schemeClr w14:val="tx1"/>
            </w14:solidFill>
          </w14:textFill>
        </w:rPr>
        <w:t>Penguin Random House Verlagsgruppe GmbH</w:t>
      </w:r>
    </w:p>
    <w:p>
      <w:pPr>
        <w:widowControl/>
        <w:jc w:val="left"/>
        <w:rPr>
          <w:rFonts w:ascii="宋体" w:hAnsi="宋体" w:cs="宋体"/>
          <w:color w:val="000000" w:themeColor="text1"/>
          <w:kern w:val="0"/>
          <w:sz w:val="24"/>
          <w14:textFill>
            <w14:solidFill>
              <w14:schemeClr w14:val="tx1"/>
            </w14:solidFill>
          </w14:textFill>
        </w:rPr>
      </w:pPr>
      <w:r>
        <w:rPr>
          <w:b/>
          <w:bCs/>
          <w:color w:val="000000" w:themeColor="text1"/>
          <w:szCs w:val="21"/>
          <w14:textFill>
            <w14:solidFill>
              <w14:schemeClr w14:val="tx1"/>
            </w14:solidFill>
          </w14:textFill>
        </w:rPr>
        <w:t>代理公司：</w:t>
      </w:r>
      <w:r>
        <w:rPr>
          <w:b/>
          <w:bCs/>
          <w:color w:val="000000" w:themeColor="text1"/>
          <w:kern w:val="0"/>
          <w:szCs w:val="21"/>
          <w:shd w:val="clear" w:color="auto" w:fill="FFFFFF"/>
          <w14:textFill>
            <w14:solidFill>
              <w14:schemeClr w14:val="tx1"/>
            </w14:solidFill>
          </w14:textFill>
        </w:rPr>
        <w:t>ANA/Lauren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w:t>
      </w:r>
      <w:r>
        <w:rPr>
          <w:b/>
          <w:bCs/>
          <w:szCs w:val="21"/>
        </w:rPr>
        <w:t>9</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数：256</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大众心理</w:t>
      </w:r>
      <w:bookmarkStart w:id="8" w:name="_GoBack"/>
      <w:bookmarkEnd w:id="8"/>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2" w:firstLineChars="200"/>
        <w:jc w:val="left"/>
        <w:rPr>
          <w:rFonts w:hint="eastAsia" w:ascii="XX ˛" w:hAnsi="XX ˛" w:cs="XX ˛"/>
          <w:b/>
          <w:bCs/>
          <w:kern w:val="0"/>
          <w:szCs w:val="21"/>
        </w:rPr>
      </w:pPr>
      <w:r>
        <w:rPr>
          <w:rFonts w:hint="eastAsia" w:ascii="XX ˛" w:hAnsi="XX ˛" w:cs="XX ˛"/>
          <w:b/>
          <w:bCs/>
          <w:kern w:val="0"/>
          <w:szCs w:val="21"/>
        </w:rPr>
        <w:t>有人说，要听从内心的声音，但究竟是哪个声音呢？</w:t>
      </w:r>
    </w:p>
    <w:p>
      <w:pPr>
        <w:autoSpaceDE w:val="0"/>
        <w:autoSpaceDN w:val="0"/>
        <w:adjustRightInd w:val="0"/>
        <w:ind w:firstLine="340" w:firstLineChars="200"/>
        <w:rPr>
          <w:rFonts w:hint="eastAsia" w:ascii="XX ˛" w:hAnsi="XX ˛" w:cs="XX ˛"/>
          <w:kern w:val="0"/>
          <w:sz w:val="17"/>
          <w:szCs w:val="17"/>
        </w:rPr>
      </w:pPr>
    </w:p>
    <w:p>
      <w:pPr>
        <w:autoSpaceDE w:val="0"/>
        <w:autoSpaceDN w:val="0"/>
        <w:adjustRightInd w:val="0"/>
        <w:ind w:firstLine="420" w:firstLineChars="200"/>
        <w:rPr>
          <w:rFonts w:hint="eastAsia" w:ascii="XX ˛" w:hAnsi="XX ˛" w:cs="XX ˛"/>
          <w:kern w:val="0"/>
          <w:szCs w:val="21"/>
        </w:rPr>
      </w:pPr>
      <w:r>
        <w:rPr>
          <w:rFonts w:hint="eastAsia" w:ascii="XX ˛" w:hAnsi="XX ˛" w:cs="XX ˛"/>
          <w:kern w:val="0"/>
          <w:szCs w:val="21"/>
        </w:rPr>
        <w:t>我倾向于倾听内心各种各样的声音，还是更喜欢按安全模式前行？我应该追随内心的自由，还是倾听自己的恐惧和焦虑，或者干脆听从父母的建议？要想跟上时代的步伐，发现真正的自我，或者至少找到一份工作或职业，压力是很大的。疑虑和不确定性也是造成这种紧张状态的原因之一。</w:t>
      </w:r>
    </w:p>
    <w:p>
      <w:pPr>
        <w:autoSpaceDE w:val="0"/>
        <w:autoSpaceDN w:val="0"/>
        <w:adjustRightInd w:val="0"/>
        <w:ind w:firstLine="420" w:firstLineChars="200"/>
        <w:rPr>
          <w:rFonts w:hint="eastAsia" w:ascii="XX ˛" w:hAnsi="XX ˛" w:cs="XX ˛"/>
          <w:kern w:val="0"/>
          <w:szCs w:val="21"/>
        </w:rPr>
      </w:pPr>
    </w:p>
    <w:p>
      <w:pPr>
        <w:autoSpaceDE w:val="0"/>
        <w:autoSpaceDN w:val="0"/>
        <w:adjustRightInd w:val="0"/>
        <w:ind w:firstLine="420" w:firstLineChars="200"/>
        <w:rPr>
          <w:rFonts w:hint="eastAsia" w:ascii="XX ˛" w:hAnsi="XX ˛" w:cs="XX ˛"/>
          <w:kern w:val="0"/>
          <w:szCs w:val="21"/>
        </w:rPr>
      </w:pPr>
      <w:r>
        <w:rPr>
          <w:rFonts w:hint="eastAsia" w:ascii="XX ˛" w:hAnsi="XX ˛" w:cs="XX ˛"/>
          <w:kern w:val="0"/>
          <w:szCs w:val="21"/>
        </w:rPr>
        <w:t>心理治疗师安东尼娅</w:t>
      </w:r>
      <w:r>
        <w:rPr>
          <w:rFonts w:cs="XX ˛" w:asciiTheme="minorEastAsia" w:hAnsiTheme="minorEastAsia" w:eastAsiaTheme="minorEastAsia"/>
          <w:kern w:val="0"/>
          <w:szCs w:val="21"/>
        </w:rPr>
        <w:t>·</w:t>
      </w:r>
      <w:r>
        <w:rPr>
          <w:rFonts w:hint="eastAsia" w:ascii="XX ˛" w:hAnsi="XX ˛" w:cs="XX ˛"/>
          <w:kern w:val="0"/>
          <w:szCs w:val="21"/>
        </w:rPr>
        <w:t>施佩尔福克（</w:t>
      </w:r>
      <w:r>
        <w:rPr>
          <w:kern w:val="0"/>
          <w:szCs w:val="21"/>
        </w:rPr>
        <w:t>Antonia Speerforck</w:t>
      </w:r>
      <w:r>
        <w:rPr>
          <w:rFonts w:hint="eastAsia" w:ascii="XX ˛" w:hAnsi="XX ˛" w:cs="XX ˛"/>
          <w:kern w:val="0"/>
          <w:szCs w:val="21"/>
        </w:rPr>
        <w:t>）对这些问题非常熟悉——不仅</w:t>
      </w:r>
      <w:r>
        <w:rPr>
          <w:rFonts w:hint="eastAsia" w:ascii="XX ˛" w:hAnsi="XX ˛" w:cs="XX ˛"/>
          <w:kern w:val="0"/>
          <w:szCs w:val="21"/>
          <w:lang w:val="en-US" w:eastAsia="zh-CN"/>
        </w:rPr>
        <w:t>因为工作</w:t>
      </w:r>
      <w:r>
        <w:rPr>
          <w:rFonts w:hint="eastAsia" w:ascii="XX ˛" w:hAnsi="XX ˛" w:cs="XX ˛"/>
          <w:kern w:val="0"/>
          <w:szCs w:val="21"/>
        </w:rPr>
        <w:t>实践，也</w:t>
      </w:r>
      <w:r>
        <w:rPr>
          <w:rFonts w:hint="eastAsia" w:ascii="XX ˛" w:hAnsi="XX ˛" w:cs="XX ˛"/>
          <w:kern w:val="0"/>
          <w:szCs w:val="21"/>
          <w:lang w:val="en-US" w:eastAsia="zh-CN"/>
        </w:rPr>
        <w:t>因为</w:t>
      </w:r>
      <w:r>
        <w:rPr>
          <w:rFonts w:hint="eastAsia" w:ascii="XX ˛" w:hAnsi="XX ˛" w:cs="XX ˛"/>
          <w:kern w:val="0"/>
          <w:szCs w:val="21"/>
        </w:rPr>
        <w:t>她自己的生活。寻找和发现</w:t>
      </w:r>
      <w:r>
        <w:rPr>
          <w:rFonts w:hint="eastAsia" w:ascii="XX ˛" w:hAnsi="XX ˛" w:cs="XX ˛"/>
          <w:kern w:val="0"/>
          <w:szCs w:val="21"/>
          <w:lang w:val="en-US" w:eastAsia="zh-CN"/>
        </w:rPr>
        <w:t>自我</w:t>
      </w:r>
      <w:r>
        <w:rPr>
          <w:rFonts w:hint="eastAsia" w:ascii="XX ˛" w:hAnsi="XX ˛" w:cs="XX ˛"/>
          <w:kern w:val="0"/>
          <w:szCs w:val="21"/>
        </w:rPr>
        <w:t>、伟大的梦想和脚踏实地的每一步、顺其自然以及放手</w:t>
      </w:r>
      <w:r>
        <w:rPr>
          <w:rFonts w:hint="eastAsia" w:ascii="XX ˛" w:hAnsi="XX ˛" w:cs="XX ˛"/>
          <w:kern w:val="0"/>
          <w:szCs w:val="21"/>
          <w:lang w:val="en-US" w:eastAsia="zh-CN"/>
        </w:rPr>
        <w:t>正是这本新书的主题</w:t>
      </w:r>
      <w:r>
        <w:rPr>
          <w:rFonts w:hint="eastAsia" w:ascii="XX ˛" w:hAnsi="XX ˛" w:cs="XX ˛"/>
          <w:kern w:val="0"/>
          <w:szCs w:val="21"/>
        </w:rPr>
        <w:t>。</w:t>
      </w:r>
      <w:r>
        <w:rPr>
          <w:rFonts w:hint="eastAsia" w:ascii="XX ˛" w:hAnsi="XX ˛" w:cs="XX ˛"/>
          <w:kern w:val="0"/>
          <w:szCs w:val="21"/>
          <w:lang w:val="en-US" w:eastAsia="zh-CN"/>
        </w:rPr>
        <w:t>作者</w:t>
      </w:r>
      <w:r>
        <w:rPr>
          <w:rFonts w:hint="eastAsia" w:ascii="XX ˛" w:hAnsi="XX ˛" w:cs="XX ˛"/>
          <w:kern w:val="0"/>
          <w:szCs w:val="21"/>
        </w:rPr>
        <w:t>借助系统疗法“内部构成要素”的概念，向</w:t>
      </w:r>
      <w:r>
        <w:rPr>
          <w:rFonts w:hint="eastAsia" w:ascii="XX ˛" w:hAnsi="XX ˛" w:cs="XX ˛"/>
          <w:kern w:val="0"/>
          <w:szCs w:val="21"/>
          <w:lang w:val="en-US" w:eastAsia="zh-CN"/>
        </w:rPr>
        <w:t>读者</w:t>
      </w:r>
      <w:r>
        <w:rPr>
          <w:rFonts w:hint="eastAsia" w:ascii="XX ˛" w:hAnsi="XX ˛" w:cs="XX ˛"/>
          <w:kern w:val="0"/>
          <w:szCs w:val="21"/>
        </w:rPr>
        <w:t>展示了如何在来自内心和外界的各种声音中保持清醒，做出有意义的决定，并沿着自己的道路前进。我们要脚踏实地，为内心的各种需求留有余地，留出施展自己能力的空间，并欣然接受“一切都很好”的感觉。如果过程不是那么容易或顺利，那也没关系——事情往往就是这样。</w:t>
      </w:r>
    </w:p>
    <w:p>
      <w:pPr>
        <w:autoSpaceDE w:val="0"/>
        <w:autoSpaceDN w:val="0"/>
        <w:adjustRightInd w:val="0"/>
        <w:jc w:val="left"/>
        <w:rPr>
          <w:rFonts w:hint="eastAsia" w:ascii="XX ˛" w:hAnsi="XX ˛" w:cs="XX ˛"/>
          <w:kern w:val="0"/>
          <w:sz w:val="17"/>
          <w:szCs w:val="17"/>
        </w:rPr>
      </w:pPr>
    </w:p>
    <w:p>
      <w:pPr>
        <w:autoSpaceDE w:val="0"/>
        <w:autoSpaceDN w:val="0"/>
        <w:adjustRightInd w:val="0"/>
        <w:ind w:firstLine="420" w:firstLineChars="200"/>
        <w:jc w:val="left"/>
        <w:rPr>
          <w:rFonts w:cs="XX ˛" w:asciiTheme="minorEastAsia" w:hAnsiTheme="minorEastAsia" w:eastAsiaTheme="minorEastAsia"/>
          <w:kern w:val="0"/>
          <w:szCs w:val="21"/>
        </w:rPr>
      </w:pPr>
      <w:r>
        <w:rPr>
          <w:rFonts w:hint="eastAsia" w:cs="XX ˛" w:asciiTheme="minorEastAsia" w:hAnsiTheme="minorEastAsia" w:eastAsiaTheme="minorEastAsia"/>
          <w:kern w:val="0"/>
          <w:szCs w:val="21"/>
        </w:rPr>
        <w:t>“迈出第一步，路就在脚下。”-</w:t>
      </w:r>
      <w:r>
        <w:rPr>
          <w:rFonts w:cs="XX ˛" w:asciiTheme="minorEastAsia" w:hAnsiTheme="minorEastAsia" w:eastAsiaTheme="minorEastAsia"/>
          <w:kern w:val="0"/>
          <w:szCs w:val="21"/>
        </w:rPr>
        <w:t>-</w:t>
      </w:r>
      <w:r>
        <w:rPr>
          <w:rFonts w:hint="eastAsia" w:cs="XX ˛" w:asciiTheme="minorEastAsia" w:hAnsiTheme="minorEastAsia" w:eastAsiaTheme="minorEastAsia"/>
          <w:kern w:val="0"/>
          <w:szCs w:val="21"/>
        </w:rPr>
        <w:t>安东尼娅·施佩尔福克</w:t>
      </w:r>
    </w:p>
    <w:p>
      <w:pPr>
        <w:autoSpaceDE w:val="0"/>
        <w:autoSpaceDN w:val="0"/>
        <w:adjustRightInd w:val="0"/>
        <w:ind w:firstLine="420" w:firstLineChars="200"/>
        <w:jc w:val="left"/>
        <w:rPr>
          <w:rFonts w:cs="XX ˛" w:asciiTheme="minorEastAsia" w:hAnsiTheme="minorEastAsia" w:eastAsiaTheme="minorEastAsia"/>
          <w:kern w:val="0"/>
          <w:szCs w:val="21"/>
        </w:rPr>
      </w:pPr>
    </w:p>
    <w:p>
      <w:pPr>
        <w:autoSpaceDE w:val="0"/>
        <w:autoSpaceDN w:val="0"/>
        <w:adjustRightInd w:val="0"/>
        <w:ind w:firstLine="420" w:firstLineChars="200"/>
        <w:jc w:val="left"/>
        <w:rPr>
          <w:rFonts w:cs="XX ˛" w:asciiTheme="minorEastAsia" w:hAnsiTheme="minorEastAsia" w:eastAsiaTheme="minorEastAsia"/>
          <w:kern w:val="0"/>
          <w:szCs w:val="21"/>
        </w:rPr>
      </w:pPr>
      <w:r>
        <w:rPr>
          <w:rFonts w:hint="eastAsia" w:cs="XX ˛" w:asciiTheme="minorEastAsia" w:hAnsiTheme="minorEastAsia" w:eastAsiaTheme="minorEastAsia"/>
          <w:kern w:val="0"/>
          <w:szCs w:val="21"/>
        </w:rPr>
        <w:t>- 为什么我们必须不断地随机应变，寻求新的解决方案和思路，而不是疯狂地朝着曾经承诺的特定方向前进？</w:t>
      </w:r>
    </w:p>
    <w:p>
      <w:pPr>
        <w:autoSpaceDE w:val="0"/>
        <w:autoSpaceDN w:val="0"/>
        <w:adjustRightInd w:val="0"/>
        <w:ind w:firstLine="420" w:firstLineChars="200"/>
        <w:jc w:val="left"/>
        <w:rPr>
          <w:rFonts w:cs="XX ˛" w:asciiTheme="minorEastAsia" w:hAnsiTheme="minorEastAsia" w:eastAsiaTheme="minorEastAsia"/>
          <w:kern w:val="0"/>
          <w:szCs w:val="21"/>
        </w:rPr>
      </w:pPr>
      <w:r>
        <w:rPr>
          <w:rFonts w:hint="eastAsia" w:cs="XX ˛" w:asciiTheme="minorEastAsia" w:hAnsiTheme="minorEastAsia" w:eastAsiaTheme="minorEastAsia"/>
          <w:kern w:val="0"/>
          <w:szCs w:val="21"/>
        </w:rPr>
        <w:t>- 清晰呈现系统心理疗法并辅以个人故事。</w:t>
      </w:r>
    </w:p>
    <w:p>
      <w:pPr>
        <w:autoSpaceDE w:val="0"/>
        <w:autoSpaceDN w:val="0"/>
        <w:adjustRightInd w:val="0"/>
        <w:ind w:firstLine="420" w:firstLineChars="200"/>
        <w:jc w:val="left"/>
        <w:rPr>
          <w:rFonts w:cs="XX ˛" w:asciiTheme="minorEastAsia" w:hAnsiTheme="minorEastAsia" w:eastAsiaTheme="minorEastAsia"/>
          <w:kern w:val="0"/>
          <w:szCs w:val="21"/>
        </w:rPr>
      </w:pPr>
      <w:r>
        <w:rPr>
          <w:rFonts w:hint="eastAsia" w:cs="XX ˛" w:asciiTheme="minorEastAsia" w:hAnsiTheme="minorEastAsia" w:eastAsiaTheme="minorEastAsia"/>
          <w:kern w:val="0"/>
          <w:szCs w:val="21"/>
        </w:rPr>
        <w:t>- 走一走、停一停、感受一下——为什么制定阶段性小目标会让人的状态更好？</w:t>
      </w:r>
    </w:p>
    <w:p>
      <w:pPr>
        <w:autoSpaceDE w:val="0"/>
        <w:autoSpaceDN w:val="0"/>
        <w:adjustRightInd w:val="0"/>
        <w:ind w:firstLine="420" w:firstLineChars="200"/>
        <w:jc w:val="left"/>
        <w:rPr>
          <w:rFonts w:cs="XX ˛" w:asciiTheme="minorEastAsia" w:hAnsiTheme="minorEastAsia" w:eastAsiaTheme="minorEastAsia"/>
          <w:kern w:val="0"/>
          <w:szCs w:val="21"/>
        </w:rPr>
      </w:pPr>
      <w:r>
        <w:rPr>
          <w:rFonts w:hint="eastAsia" w:cs="XX ˛" w:asciiTheme="minorEastAsia" w:hAnsiTheme="minorEastAsia" w:eastAsiaTheme="minorEastAsia"/>
          <w:kern w:val="0"/>
          <w:szCs w:val="21"/>
        </w:rPr>
        <w:t>- 为</w:t>
      </w:r>
      <w:r>
        <w:rPr>
          <w:rFonts w:eastAsiaTheme="minorEastAsia"/>
          <w:kern w:val="0"/>
          <w:szCs w:val="21"/>
        </w:rPr>
        <w:t>Z</w:t>
      </w:r>
      <w:r>
        <w:rPr>
          <w:rFonts w:hint="eastAsia" w:cs="XX ˛" w:asciiTheme="minorEastAsia" w:hAnsiTheme="minorEastAsia" w:eastAsiaTheme="minorEastAsia"/>
          <w:kern w:val="0"/>
          <w:szCs w:val="21"/>
        </w:rPr>
        <w:t>世代的人们在通往个人和职业幸福与满足的道路上提供宝贵的当代生活指南。</w:t>
      </w:r>
    </w:p>
    <w:p>
      <w:pPr>
        <w:autoSpaceDE w:val="0"/>
        <w:autoSpaceDN w:val="0"/>
        <w:adjustRightInd w:val="0"/>
        <w:rPr>
          <w:b/>
          <w:bCs/>
          <w:kern w:val="0"/>
          <w:szCs w:val="21"/>
        </w:rPr>
      </w:pPr>
    </w:p>
    <w:bookmarkEnd w:id="0"/>
    <w:bookmarkEnd w:id="1"/>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Cs/>
        </w:rPr>
      </w:pPr>
      <w:r>
        <w:rPr>
          <w:rFonts w:cs="XX ˛" w:asciiTheme="minorEastAsia" w:hAnsiTheme="minorEastAsia" w:eastAsiaTheme="minorEastAsia"/>
          <w:b/>
          <w:bCs/>
          <w:kern w:val="0"/>
          <w:szCs w:val="21"/>
        </w:rPr>
        <w:drawing>
          <wp:anchor distT="0" distB="0" distL="114300" distR="114300" simplePos="0" relativeHeight="251659264" behindDoc="0" locked="0" layoutInCell="1" allowOverlap="1">
            <wp:simplePos x="0" y="0"/>
            <wp:positionH relativeFrom="column">
              <wp:posOffset>-13335</wp:posOffset>
            </wp:positionH>
            <wp:positionV relativeFrom="paragraph">
              <wp:posOffset>189865</wp:posOffset>
            </wp:positionV>
            <wp:extent cx="710565" cy="1071245"/>
            <wp:effectExtent l="0" t="0" r="13335" b="146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10565" cy="1071245"/>
                    </a:xfrm>
                    <a:prstGeom prst="rect">
                      <a:avLst/>
                    </a:prstGeom>
                  </pic:spPr>
                </pic:pic>
              </a:graphicData>
            </a:graphic>
          </wp:anchor>
        </w:drawing>
      </w:r>
    </w:p>
    <w:bookmarkEnd w:id="2"/>
    <w:bookmarkEnd w:id="3"/>
    <w:p>
      <w:pPr>
        <w:autoSpaceDE w:val="0"/>
        <w:autoSpaceDN w:val="0"/>
        <w:adjustRightInd w:val="0"/>
        <w:ind w:firstLine="422" w:firstLineChars="200"/>
        <w:rPr>
          <w:rFonts w:cs="XX ˛" w:asciiTheme="minorEastAsia" w:hAnsiTheme="minorEastAsia" w:eastAsiaTheme="minorEastAsia"/>
          <w:kern w:val="0"/>
          <w:szCs w:val="21"/>
        </w:rPr>
      </w:pPr>
      <w:bookmarkStart w:id="4" w:name="OLE_LINK45"/>
      <w:bookmarkStart w:id="5" w:name="OLE_LINK38"/>
      <w:bookmarkStart w:id="6" w:name="OLE_LINK44"/>
      <w:bookmarkStart w:id="7" w:name="OLE_LINK43"/>
      <w:r>
        <w:rPr>
          <w:rFonts w:hint="eastAsia" w:cs="XX ˛" w:asciiTheme="minorEastAsia" w:hAnsiTheme="minorEastAsia" w:eastAsiaTheme="minorEastAsia"/>
          <w:b/>
          <w:bCs/>
          <w:kern w:val="0"/>
          <w:szCs w:val="21"/>
        </w:rPr>
        <w:t>安东尼娅</w:t>
      </w:r>
      <w:r>
        <w:rPr>
          <w:rFonts w:cs="XX ˛" w:asciiTheme="minorEastAsia" w:hAnsiTheme="minorEastAsia" w:eastAsiaTheme="minorEastAsia"/>
          <w:b/>
          <w:bCs/>
          <w:kern w:val="0"/>
          <w:szCs w:val="21"/>
        </w:rPr>
        <w:t>·</w:t>
      </w:r>
      <w:r>
        <w:rPr>
          <w:rFonts w:hint="eastAsia" w:cs="XX ˛" w:asciiTheme="minorEastAsia" w:hAnsiTheme="minorEastAsia" w:eastAsiaTheme="minorEastAsia"/>
          <w:b/>
          <w:bCs/>
          <w:kern w:val="0"/>
          <w:szCs w:val="21"/>
        </w:rPr>
        <w:t>施佩尔福克（</w:t>
      </w:r>
      <w:r>
        <w:rPr>
          <w:rFonts w:eastAsiaTheme="minorEastAsia"/>
          <w:b/>
          <w:bCs/>
          <w:kern w:val="0"/>
          <w:szCs w:val="21"/>
        </w:rPr>
        <w:t>Antonia Speerforck</w:t>
      </w:r>
      <w:r>
        <w:rPr>
          <w:rFonts w:hint="eastAsia" w:cs="XX ˛" w:asciiTheme="minorEastAsia" w:hAnsiTheme="minorEastAsia" w:eastAsiaTheme="minorEastAsia"/>
          <w:b/>
          <w:bCs/>
          <w:kern w:val="0"/>
          <w:szCs w:val="21"/>
        </w:rPr>
        <w:t>）</w:t>
      </w:r>
      <w:r>
        <w:rPr>
          <w:rFonts w:hint="eastAsia" w:cs="XX ˛" w:asciiTheme="minorEastAsia" w:hAnsiTheme="minorEastAsia" w:eastAsiaTheme="minorEastAsia"/>
          <w:kern w:val="0"/>
          <w:szCs w:val="21"/>
        </w:rPr>
        <w:t>出生于</w:t>
      </w:r>
      <w:r>
        <w:rPr>
          <w:rFonts w:eastAsiaTheme="minorEastAsia"/>
          <w:kern w:val="0"/>
          <w:szCs w:val="21"/>
        </w:rPr>
        <w:t>1986</w:t>
      </w:r>
      <w:r>
        <w:rPr>
          <w:rFonts w:hint="eastAsia" w:cs="XX ˛" w:asciiTheme="minorEastAsia" w:hAnsiTheme="minorEastAsia" w:eastAsiaTheme="minorEastAsia"/>
          <w:kern w:val="0"/>
          <w:szCs w:val="21"/>
        </w:rPr>
        <w:t>年，是一名心理学家和律师。在学习了工商管理之后，她又学习了法律</w:t>
      </w:r>
      <w:r>
        <w:rPr>
          <w:rFonts w:hint="eastAsia" w:cs="XX ˛" w:asciiTheme="minorEastAsia" w:hAnsiTheme="minorEastAsia" w:eastAsiaTheme="minorEastAsia"/>
          <w:kern w:val="0"/>
          <w:szCs w:val="21"/>
          <w:lang w:val="en-US" w:eastAsia="zh-CN"/>
        </w:rPr>
        <w:t>和</w:t>
      </w:r>
      <w:r>
        <w:rPr>
          <w:rFonts w:hint="eastAsia" w:cs="XX ˛" w:asciiTheme="minorEastAsia" w:hAnsiTheme="minorEastAsia" w:eastAsiaTheme="minorEastAsia"/>
          <w:kern w:val="0"/>
          <w:szCs w:val="21"/>
        </w:rPr>
        <w:t>心理学。她十分擅长对个人心理的探究，</w:t>
      </w:r>
      <w:r>
        <w:rPr>
          <w:rFonts w:hint="eastAsia" w:cs="XX ˛" w:asciiTheme="minorEastAsia" w:hAnsiTheme="minorEastAsia" w:eastAsiaTheme="minorEastAsia"/>
          <w:kern w:val="0"/>
          <w:szCs w:val="21"/>
          <w:lang w:val="en-US" w:eastAsia="zh-CN"/>
        </w:rPr>
        <w:t>是</w:t>
      </w:r>
      <w:r>
        <w:rPr>
          <w:rFonts w:hint="eastAsia" w:cs="XX ˛" w:asciiTheme="minorEastAsia" w:hAnsiTheme="minorEastAsia" w:eastAsiaTheme="minorEastAsia"/>
          <w:kern w:val="0"/>
          <w:szCs w:val="21"/>
        </w:rPr>
        <w:t>首批获得认证的系统心理治疗专家之一，现在在自己的诊所工作。她还为个人、夫妻和家庭提供咨询，并参与治疗培训。</w:t>
      </w:r>
    </w:p>
    <w:p>
      <w:pPr>
        <w:autoSpaceDE w:val="0"/>
        <w:autoSpaceDN w:val="0"/>
        <w:adjustRightInd w:val="0"/>
        <w:jc w:val="left"/>
        <w:rPr>
          <w:rFonts w:hint="eastAsia" w:ascii="XX ˛" w:hAnsi="XX ˛" w:cs="XX ˛"/>
          <w:kern w:val="0"/>
          <w:szCs w:val="21"/>
        </w:rPr>
      </w:pPr>
    </w:p>
    <w:p>
      <w:pPr>
        <w:autoSpaceDE w:val="0"/>
        <w:autoSpaceDN w:val="0"/>
        <w:adjustRightInd w:val="0"/>
        <w:jc w:val="left"/>
        <w:rPr>
          <w:rFonts w:hint="eastAsia" w:ascii="XX ˛" w:hAnsi="XX ˛" w:cs="XX ˛"/>
          <w:kern w:val="0"/>
          <w:szCs w:val="21"/>
        </w:rPr>
      </w:pPr>
    </w:p>
    <w:p>
      <w:pPr>
        <w:autoSpaceDE w:val="0"/>
        <w:autoSpaceDN w:val="0"/>
        <w:adjustRightInd w:val="0"/>
        <w:jc w:val="left"/>
        <w:rPr>
          <w:rFonts w:hint="eastAsia" w:ascii="XX ˛" w:hAnsi="XX ˛" w:cs="XX ˛"/>
          <w:kern w:val="0"/>
          <w:szCs w:val="21"/>
        </w:rPr>
      </w:pPr>
    </w:p>
    <w:p>
      <w:pPr>
        <w:autoSpaceDE w:val="0"/>
        <w:autoSpaceDN w:val="0"/>
        <w:adjustRightInd w:val="0"/>
        <w:jc w:val="left"/>
        <w:rPr>
          <w:rFonts w:hint="eastAsia" w:ascii="XX ˛" w:hAnsi="XX ˛" w:cs="XX ˛"/>
          <w:kern w:val="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XX ˛">
    <w:altName w:val="Cambria"/>
    <w:panose1 w:val="020B0604020202020204"/>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5B92"/>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3B2A"/>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32B6"/>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E564F"/>
    <w:rsid w:val="000E58C4"/>
    <w:rsid w:val="000F2D43"/>
    <w:rsid w:val="000F4C24"/>
    <w:rsid w:val="001005C2"/>
    <w:rsid w:val="001017C7"/>
    <w:rsid w:val="00101B87"/>
    <w:rsid w:val="00102500"/>
    <w:rsid w:val="00104949"/>
    <w:rsid w:val="001058AB"/>
    <w:rsid w:val="00105F69"/>
    <w:rsid w:val="001065BD"/>
    <w:rsid w:val="00110260"/>
    <w:rsid w:val="0011264B"/>
    <w:rsid w:val="00114035"/>
    <w:rsid w:val="001142C8"/>
    <w:rsid w:val="00114F80"/>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5DCB"/>
    <w:rsid w:val="00167007"/>
    <w:rsid w:val="00167C2C"/>
    <w:rsid w:val="0017270B"/>
    <w:rsid w:val="00175A69"/>
    <w:rsid w:val="00186F61"/>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3D3A"/>
    <w:rsid w:val="001C6D65"/>
    <w:rsid w:val="001D0FAF"/>
    <w:rsid w:val="001D2DF1"/>
    <w:rsid w:val="001D4E4F"/>
    <w:rsid w:val="001D6B46"/>
    <w:rsid w:val="001E1754"/>
    <w:rsid w:val="001E228F"/>
    <w:rsid w:val="001E6816"/>
    <w:rsid w:val="001E7691"/>
    <w:rsid w:val="001F08B6"/>
    <w:rsid w:val="001F2280"/>
    <w:rsid w:val="001F27B1"/>
    <w:rsid w:val="001F373D"/>
    <w:rsid w:val="001F43A6"/>
    <w:rsid w:val="001F55A2"/>
    <w:rsid w:val="002024F3"/>
    <w:rsid w:val="002034B8"/>
    <w:rsid w:val="002042A9"/>
    <w:rsid w:val="002174A9"/>
    <w:rsid w:val="002243E8"/>
    <w:rsid w:val="0022444E"/>
    <w:rsid w:val="002277C9"/>
    <w:rsid w:val="002305EA"/>
    <w:rsid w:val="00235E01"/>
    <w:rsid w:val="00236060"/>
    <w:rsid w:val="0023741B"/>
    <w:rsid w:val="00237A49"/>
    <w:rsid w:val="00243710"/>
    <w:rsid w:val="00244F8F"/>
    <w:rsid w:val="002451E5"/>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2B54"/>
    <w:rsid w:val="00294C13"/>
    <w:rsid w:val="00295FD8"/>
    <w:rsid w:val="0029676A"/>
    <w:rsid w:val="002A2BF9"/>
    <w:rsid w:val="002A3EEF"/>
    <w:rsid w:val="002B09D3"/>
    <w:rsid w:val="002B186B"/>
    <w:rsid w:val="002B1BCA"/>
    <w:rsid w:val="002B5ADD"/>
    <w:rsid w:val="002B66B3"/>
    <w:rsid w:val="002C1CE6"/>
    <w:rsid w:val="002C24C6"/>
    <w:rsid w:val="002C6F93"/>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17CBC"/>
    <w:rsid w:val="00320DC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4C76"/>
    <w:rsid w:val="00387E71"/>
    <w:rsid w:val="00391A60"/>
    <w:rsid w:val="003930D8"/>
    <w:rsid w:val="003932B1"/>
    <w:rsid w:val="003933C7"/>
    <w:rsid w:val="003935E9"/>
    <w:rsid w:val="003949FC"/>
    <w:rsid w:val="0039543C"/>
    <w:rsid w:val="003A1C11"/>
    <w:rsid w:val="003A3EFD"/>
    <w:rsid w:val="003A5A7A"/>
    <w:rsid w:val="003B0A21"/>
    <w:rsid w:val="003B11D5"/>
    <w:rsid w:val="003B2C5B"/>
    <w:rsid w:val="003B76C5"/>
    <w:rsid w:val="003C3081"/>
    <w:rsid w:val="003C524C"/>
    <w:rsid w:val="003D205A"/>
    <w:rsid w:val="003D49B4"/>
    <w:rsid w:val="003E425D"/>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35FD7"/>
    <w:rsid w:val="00441A43"/>
    <w:rsid w:val="00443B25"/>
    <w:rsid w:val="00445AB3"/>
    <w:rsid w:val="004554E2"/>
    <w:rsid w:val="00456552"/>
    <w:rsid w:val="00461E1E"/>
    <w:rsid w:val="004622DB"/>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584"/>
    <w:rsid w:val="005369B3"/>
    <w:rsid w:val="00541188"/>
    <w:rsid w:val="00542854"/>
    <w:rsid w:val="0054434C"/>
    <w:rsid w:val="005451D6"/>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B7087"/>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1E1"/>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C22"/>
    <w:rsid w:val="006E2E2E"/>
    <w:rsid w:val="006E4D6F"/>
    <w:rsid w:val="006F11BB"/>
    <w:rsid w:val="006F7ED2"/>
    <w:rsid w:val="00700831"/>
    <w:rsid w:val="00702AD6"/>
    <w:rsid w:val="00703EC1"/>
    <w:rsid w:val="00706325"/>
    <w:rsid w:val="00710FCE"/>
    <w:rsid w:val="007134FD"/>
    <w:rsid w:val="00715F9D"/>
    <w:rsid w:val="007169B1"/>
    <w:rsid w:val="00721239"/>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6600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06429"/>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249B"/>
    <w:rsid w:val="008A3063"/>
    <w:rsid w:val="008A35EB"/>
    <w:rsid w:val="008A6811"/>
    <w:rsid w:val="008A7289"/>
    <w:rsid w:val="008A7AE7"/>
    <w:rsid w:val="008B0F28"/>
    <w:rsid w:val="008B0FDF"/>
    <w:rsid w:val="008C0420"/>
    <w:rsid w:val="008C23CA"/>
    <w:rsid w:val="008C2AEE"/>
    <w:rsid w:val="008C3922"/>
    <w:rsid w:val="008C4BCC"/>
    <w:rsid w:val="008D07F2"/>
    <w:rsid w:val="008D206E"/>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1F68"/>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2F8B"/>
    <w:rsid w:val="009836C5"/>
    <w:rsid w:val="00986AC0"/>
    <w:rsid w:val="00986F30"/>
    <w:rsid w:val="00990A49"/>
    <w:rsid w:val="009938AA"/>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2937"/>
    <w:rsid w:val="009E3919"/>
    <w:rsid w:val="009E52F4"/>
    <w:rsid w:val="009E5739"/>
    <w:rsid w:val="009E68EA"/>
    <w:rsid w:val="009E695C"/>
    <w:rsid w:val="009F5F8A"/>
    <w:rsid w:val="009F6132"/>
    <w:rsid w:val="009F7578"/>
    <w:rsid w:val="00A06467"/>
    <w:rsid w:val="00A07487"/>
    <w:rsid w:val="00A10E73"/>
    <w:rsid w:val="00A10F0C"/>
    <w:rsid w:val="00A11AF5"/>
    <w:rsid w:val="00A1225E"/>
    <w:rsid w:val="00A21A6D"/>
    <w:rsid w:val="00A22679"/>
    <w:rsid w:val="00A22E57"/>
    <w:rsid w:val="00A24690"/>
    <w:rsid w:val="00A2493A"/>
    <w:rsid w:val="00A30006"/>
    <w:rsid w:val="00A3195D"/>
    <w:rsid w:val="00A43686"/>
    <w:rsid w:val="00A442BD"/>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8B6"/>
    <w:rsid w:val="00A83C24"/>
    <w:rsid w:val="00A866EC"/>
    <w:rsid w:val="00A86857"/>
    <w:rsid w:val="00A90FC8"/>
    <w:rsid w:val="00A9125F"/>
    <w:rsid w:val="00A94FC4"/>
    <w:rsid w:val="00AA1DBF"/>
    <w:rsid w:val="00AA345D"/>
    <w:rsid w:val="00AA65EB"/>
    <w:rsid w:val="00AB060D"/>
    <w:rsid w:val="00AB0B51"/>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193"/>
    <w:rsid w:val="00B63A12"/>
    <w:rsid w:val="00B63D45"/>
    <w:rsid w:val="00B648F3"/>
    <w:rsid w:val="00B650A2"/>
    <w:rsid w:val="00B6616C"/>
    <w:rsid w:val="00B73CEC"/>
    <w:rsid w:val="00B7682F"/>
    <w:rsid w:val="00B77120"/>
    <w:rsid w:val="00B821D3"/>
    <w:rsid w:val="00B82CB7"/>
    <w:rsid w:val="00B8749F"/>
    <w:rsid w:val="00B928DA"/>
    <w:rsid w:val="00BA25D1"/>
    <w:rsid w:val="00BA6325"/>
    <w:rsid w:val="00BA695F"/>
    <w:rsid w:val="00BB2E81"/>
    <w:rsid w:val="00BB38B3"/>
    <w:rsid w:val="00BB3F91"/>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4AB8"/>
    <w:rsid w:val="00C26089"/>
    <w:rsid w:val="00C26251"/>
    <w:rsid w:val="00C308BC"/>
    <w:rsid w:val="00C35507"/>
    <w:rsid w:val="00C35CE4"/>
    <w:rsid w:val="00C36613"/>
    <w:rsid w:val="00C36B91"/>
    <w:rsid w:val="00C3757E"/>
    <w:rsid w:val="00C40E87"/>
    <w:rsid w:val="00C43851"/>
    <w:rsid w:val="00C448E1"/>
    <w:rsid w:val="00C504CF"/>
    <w:rsid w:val="00C55844"/>
    <w:rsid w:val="00C56F40"/>
    <w:rsid w:val="00C573F9"/>
    <w:rsid w:val="00C61A0C"/>
    <w:rsid w:val="00C61C24"/>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4127"/>
    <w:rsid w:val="00CA5628"/>
    <w:rsid w:val="00CA5759"/>
    <w:rsid w:val="00CB4C83"/>
    <w:rsid w:val="00CB70D9"/>
    <w:rsid w:val="00CB76B4"/>
    <w:rsid w:val="00CB7A5A"/>
    <w:rsid w:val="00CC064F"/>
    <w:rsid w:val="00CC0D3F"/>
    <w:rsid w:val="00CC5AD3"/>
    <w:rsid w:val="00CC69DA"/>
    <w:rsid w:val="00CC75EB"/>
    <w:rsid w:val="00CD3036"/>
    <w:rsid w:val="00CD409A"/>
    <w:rsid w:val="00CD4FC3"/>
    <w:rsid w:val="00CD51DC"/>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3470"/>
    <w:rsid w:val="00D24A70"/>
    <w:rsid w:val="00D24E00"/>
    <w:rsid w:val="00D2537D"/>
    <w:rsid w:val="00D25651"/>
    <w:rsid w:val="00D26887"/>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2FF6"/>
    <w:rsid w:val="00DC4406"/>
    <w:rsid w:val="00DE08D6"/>
    <w:rsid w:val="00DE2CBF"/>
    <w:rsid w:val="00DE358E"/>
    <w:rsid w:val="00DE454F"/>
    <w:rsid w:val="00DE6840"/>
    <w:rsid w:val="00DE7B6D"/>
    <w:rsid w:val="00DF0BB7"/>
    <w:rsid w:val="00DF3C3B"/>
    <w:rsid w:val="00DF5826"/>
    <w:rsid w:val="00E00CC0"/>
    <w:rsid w:val="00E0499B"/>
    <w:rsid w:val="00E0727A"/>
    <w:rsid w:val="00E132E9"/>
    <w:rsid w:val="00E15659"/>
    <w:rsid w:val="00E208AB"/>
    <w:rsid w:val="00E225AB"/>
    <w:rsid w:val="00E240CE"/>
    <w:rsid w:val="00E25E65"/>
    <w:rsid w:val="00E26881"/>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D58AF"/>
    <w:rsid w:val="00EE2BA4"/>
    <w:rsid w:val="00EE323E"/>
    <w:rsid w:val="00EF128E"/>
    <w:rsid w:val="00EF60DB"/>
    <w:rsid w:val="00EF74D1"/>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409F8"/>
    <w:rsid w:val="00F50C36"/>
    <w:rsid w:val="00F54836"/>
    <w:rsid w:val="00F57001"/>
    <w:rsid w:val="00F571E8"/>
    <w:rsid w:val="00F578E8"/>
    <w:rsid w:val="00F57900"/>
    <w:rsid w:val="00F60E7B"/>
    <w:rsid w:val="00F60EC7"/>
    <w:rsid w:val="00F63FF8"/>
    <w:rsid w:val="00F671F6"/>
    <w:rsid w:val="00F71465"/>
    <w:rsid w:val="00F71A9B"/>
    <w:rsid w:val="00F80E8A"/>
    <w:rsid w:val="00F81007"/>
    <w:rsid w:val="00F848DE"/>
    <w:rsid w:val="00F86E72"/>
    <w:rsid w:val="00F903D5"/>
    <w:rsid w:val="00F9461E"/>
    <w:rsid w:val="00F97B49"/>
    <w:rsid w:val="00FA2346"/>
    <w:rsid w:val="00FA314D"/>
    <w:rsid w:val="00FA6463"/>
    <w:rsid w:val="00FB1260"/>
    <w:rsid w:val="00FB13ED"/>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41787651"/>
    <w:rsid w:val="489D136C"/>
    <w:rsid w:val="499F13E5"/>
    <w:rsid w:val="647153D0"/>
    <w:rsid w:val="65BC6B1F"/>
    <w:rsid w:val="6D213317"/>
    <w:rsid w:val="79DC4899"/>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character" w:customStyle="1" w:styleId="17">
    <w:name w:val="页脚 字符"/>
    <w:link w:val="7"/>
    <w:uiPriority w:val="99"/>
    <w:rPr>
      <w:kern w:val="2"/>
      <w:sz w:val="18"/>
      <w:szCs w:val="18"/>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287</Words>
  <Characters>1640</Characters>
  <Lines>13</Lines>
  <Paragraphs>3</Paragraphs>
  <TotalTime>58</TotalTime>
  <ScaleCrop>false</ScaleCrop>
  <LinksUpToDate>false</LinksUpToDate>
  <CharactersWithSpaces>1924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2023-10-17T09:11:00Z</dcterms:created>
  <dc:creator>Image</dc:creator>
  <cp:lastModifiedBy>堀  达</cp:lastModifiedBy>
  <cp:lastPrinted>2005-06-10T06:33:00Z</cp:lastPrinted>
  <dcterms:modified xsi:type="dcterms:W3CDTF">2023-11-01T07:13:46Z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A2569D9222ED4DF6915D22A29F41D547_13</vt:lpwstr>
  </property>
</Properties>
</file>