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3B402E4E" w:rsidR="003C2DA6" w:rsidRPr="00630305" w:rsidRDefault="00A8423C" w:rsidP="00630305">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010590A6" w14:textId="68BA5136" w:rsidR="00A8423C" w:rsidRPr="00A8423C" w:rsidRDefault="00A8423C" w:rsidP="00A8423C">
      <w:pPr>
        <w:jc w:val="center"/>
        <w:rPr>
          <w:b/>
          <w:sz w:val="36"/>
          <w:szCs w:val="36"/>
        </w:rPr>
      </w:pPr>
      <w:r w:rsidRPr="00A8423C">
        <w:rPr>
          <w:rFonts w:hint="eastAsia"/>
          <w:b/>
          <w:sz w:val="36"/>
          <w:szCs w:val="36"/>
        </w:rPr>
        <w:t>《</w:t>
      </w:r>
      <w:r w:rsidR="006C0AB8">
        <w:rPr>
          <w:rFonts w:hint="eastAsia"/>
          <w:b/>
          <w:sz w:val="36"/>
          <w:szCs w:val="36"/>
        </w:rPr>
        <w:t>关于</w:t>
      </w:r>
      <w:r>
        <w:rPr>
          <w:rFonts w:hint="eastAsia"/>
          <w:b/>
          <w:sz w:val="36"/>
          <w:szCs w:val="36"/>
        </w:rPr>
        <w:t>坏</w:t>
      </w:r>
      <w:r w:rsidRPr="00A8423C">
        <w:rPr>
          <w:rFonts w:hint="eastAsia"/>
          <w:b/>
          <w:sz w:val="36"/>
          <w:szCs w:val="36"/>
        </w:rPr>
        <w:t>情绪</w:t>
      </w:r>
      <w:r>
        <w:rPr>
          <w:rFonts w:hint="eastAsia"/>
          <w:b/>
          <w:sz w:val="36"/>
          <w:szCs w:val="36"/>
        </w:rPr>
        <w:t>的那些事儿</w:t>
      </w:r>
      <w:r w:rsidRPr="00A8423C">
        <w:rPr>
          <w:rFonts w:hint="eastAsia"/>
          <w:b/>
          <w:sz w:val="36"/>
          <w:szCs w:val="36"/>
        </w:rPr>
        <w:t>》系列</w:t>
      </w:r>
    </w:p>
    <w:p w14:paraId="505A02C8" w14:textId="18DA1287" w:rsidR="006D07EC" w:rsidRPr="00A8423C" w:rsidRDefault="00A8423C" w:rsidP="00A8423C">
      <w:pPr>
        <w:jc w:val="center"/>
        <w:rPr>
          <w:b/>
          <w:sz w:val="36"/>
          <w:szCs w:val="36"/>
        </w:rPr>
      </w:pPr>
      <w:r w:rsidRPr="00A8423C">
        <w:rPr>
          <w:rFonts w:hint="eastAsia"/>
          <w:b/>
          <w:sz w:val="36"/>
          <w:szCs w:val="36"/>
        </w:rPr>
        <w:t>A</w:t>
      </w:r>
      <w:r w:rsidRPr="00A8423C">
        <w:rPr>
          <w:b/>
          <w:sz w:val="36"/>
          <w:szCs w:val="36"/>
        </w:rPr>
        <w:t>LL ABOUT… SERIES</w:t>
      </w:r>
    </w:p>
    <w:p w14:paraId="1D0779BB" w14:textId="77777777" w:rsidR="00A8423C" w:rsidRDefault="00A8423C" w:rsidP="00A8423C">
      <w:pPr>
        <w:rPr>
          <w:noProof/>
        </w:rPr>
      </w:pPr>
    </w:p>
    <w:p w14:paraId="4E773033" w14:textId="36666B83" w:rsidR="00E25E07" w:rsidRPr="00160F35" w:rsidRDefault="00E25E07" w:rsidP="00E25E07">
      <w:pPr>
        <w:rPr>
          <w:bCs/>
          <w:szCs w:val="21"/>
        </w:rPr>
      </w:pPr>
      <w:r>
        <w:rPr>
          <w:noProof/>
        </w:rPr>
        <w:drawing>
          <wp:anchor distT="0" distB="0" distL="114300" distR="114300" simplePos="0" relativeHeight="251660288" behindDoc="0" locked="0" layoutInCell="1" allowOverlap="1" wp14:anchorId="169E4CF6" wp14:editId="6E9556A6">
            <wp:simplePos x="0" y="0"/>
            <wp:positionH relativeFrom="column">
              <wp:posOffset>3810000</wp:posOffset>
            </wp:positionH>
            <wp:positionV relativeFrom="paragraph">
              <wp:posOffset>23495</wp:posOffset>
            </wp:positionV>
            <wp:extent cx="1539875" cy="1979930"/>
            <wp:effectExtent l="0" t="0" r="3175" b="1270"/>
            <wp:wrapSquare wrapText="bothSides"/>
            <wp:docPr id="1722659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5987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9875" cy="1979930"/>
                    </a:xfrm>
                    <a:prstGeom prst="rect">
                      <a:avLst/>
                    </a:prstGeom>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关于悲伤的那些事儿</w:t>
      </w:r>
      <w:r w:rsidRPr="00933880">
        <w:rPr>
          <w:rFonts w:hint="eastAsia"/>
          <w:b/>
          <w:szCs w:val="21"/>
        </w:rPr>
        <w:t>》</w:t>
      </w:r>
    </w:p>
    <w:p w14:paraId="4D8102D2" w14:textId="77777777" w:rsidR="00E25E07" w:rsidRPr="00F5329E" w:rsidRDefault="00E25E07" w:rsidP="00E25E07">
      <w:pPr>
        <w:rPr>
          <w:b/>
          <w:bCs/>
          <w:szCs w:val="21"/>
        </w:rPr>
      </w:pPr>
      <w:r w:rsidRPr="003330B6">
        <w:rPr>
          <w:rFonts w:hint="eastAsia"/>
          <w:b/>
          <w:szCs w:val="21"/>
        </w:rPr>
        <w:t>英文书名：</w:t>
      </w:r>
      <w:r>
        <w:rPr>
          <w:b/>
          <w:bCs/>
          <w:szCs w:val="21"/>
        </w:rPr>
        <w:t>ALL ABOUT GRIEF</w:t>
      </w:r>
    </w:p>
    <w:p w14:paraId="69561A83" w14:textId="095BAA73" w:rsidR="00E25E07" w:rsidRDefault="00E25E07" w:rsidP="00E25E07">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6C0AB8">
        <w:rPr>
          <w:rFonts w:hint="eastAsia"/>
          <w:b/>
          <w:szCs w:val="21"/>
        </w:rPr>
        <w:t>Dr</w:t>
      </w:r>
      <w:r w:rsidR="006C0AB8">
        <w:rPr>
          <w:b/>
          <w:szCs w:val="21"/>
        </w:rPr>
        <w:t xml:space="preserve">. </w:t>
      </w:r>
      <w:r w:rsidRPr="00AE57EA">
        <w:rPr>
          <w:b/>
          <w:szCs w:val="21"/>
        </w:rPr>
        <w:t>Lora-Ellen</w:t>
      </w:r>
      <w:r w:rsidR="006C0AB8">
        <w:rPr>
          <w:b/>
          <w:szCs w:val="21"/>
        </w:rPr>
        <w:t xml:space="preserve"> </w:t>
      </w:r>
      <w:r w:rsidRPr="00AE57EA">
        <w:rPr>
          <w:b/>
          <w:szCs w:val="21"/>
        </w:rPr>
        <w:t>McKinney</w:t>
      </w:r>
      <w:r>
        <w:rPr>
          <w:b/>
          <w:szCs w:val="21"/>
        </w:rPr>
        <w:t xml:space="preserve"> </w:t>
      </w:r>
      <w:r w:rsidRPr="009D231F">
        <w:rPr>
          <w:b/>
          <w:szCs w:val="21"/>
        </w:rPr>
        <w:t xml:space="preserve">and </w:t>
      </w:r>
      <w:r w:rsidRPr="00B0662A">
        <w:rPr>
          <w:b/>
          <w:szCs w:val="21"/>
        </w:rPr>
        <w:t>Sophia Touliatou</w:t>
      </w:r>
    </w:p>
    <w:p w14:paraId="274406D5" w14:textId="77777777" w:rsidR="00E25E07" w:rsidRPr="002A022A" w:rsidRDefault="00E25E07" w:rsidP="00E25E07">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rFonts w:hint="eastAsia"/>
          <w:b/>
          <w:szCs w:val="21"/>
        </w:rPr>
        <w:t>B</w:t>
      </w:r>
      <w:r>
        <w:rPr>
          <w:b/>
          <w:szCs w:val="21"/>
        </w:rPr>
        <w:t>eaming Books</w:t>
      </w:r>
    </w:p>
    <w:p w14:paraId="77C6DACA" w14:textId="724770E3" w:rsidR="00E25E07" w:rsidRDefault="00E25E07" w:rsidP="00E25E07">
      <w:pPr>
        <w:rPr>
          <w:b/>
          <w:szCs w:val="21"/>
        </w:rPr>
      </w:pPr>
      <w:r w:rsidRPr="003330B6">
        <w:rPr>
          <w:rFonts w:hint="eastAsia"/>
          <w:b/>
          <w:szCs w:val="21"/>
        </w:rPr>
        <w:t>代理公司：</w:t>
      </w:r>
      <w:r w:rsidR="006C0AB8">
        <w:rPr>
          <w:rFonts w:hint="eastAsia"/>
          <w:b/>
          <w:szCs w:val="21"/>
        </w:rPr>
        <w:t>D</w:t>
      </w:r>
      <w:r w:rsidR="006C0AB8">
        <w:rPr>
          <w:b/>
          <w:szCs w:val="21"/>
        </w:rPr>
        <w:t>eFiore/</w:t>
      </w:r>
      <w:r w:rsidRPr="003330B6">
        <w:rPr>
          <w:b/>
          <w:szCs w:val="21"/>
        </w:rPr>
        <w:t>ANA</w:t>
      </w:r>
    </w:p>
    <w:p w14:paraId="22C4672E" w14:textId="77777777" w:rsidR="00E25E07" w:rsidRPr="003330B6" w:rsidRDefault="00E25E07" w:rsidP="00E25E07">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88</w:t>
      </w:r>
      <w:r w:rsidRPr="003330B6">
        <w:rPr>
          <w:rFonts w:hint="eastAsia"/>
          <w:b/>
          <w:szCs w:val="21"/>
        </w:rPr>
        <w:t>页</w:t>
      </w:r>
    </w:p>
    <w:p w14:paraId="63B7037C" w14:textId="77777777" w:rsidR="00E25E07" w:rsidRPr="003330B6" w:rsidRDefault="00E25E07" w:rsidP="00E25E07">
      <w:pPr>
        <w:rPr>
          <w:b/>
          <w:szCs w:val="21"/>
        </w:rPr>
      </w:pPr>
      <w:r w:rsidRPr="003330B6">
        <w:rPr>
          <w:rFonts w:hint="eastAsia"/>
          <w:b/>
          <w:szCs w:val="21"/>
        </w:rPr>
        <w:t>出版时间：</w:t>
      </w:r>
      <w:r>
        <w:rPr>
          <w:rFonts w:hint="eastAsia"/>
          <w:b/>
          <w:szCs w:val="21"/>
        </w:rPr>
        <w:t>2</w:t>
      </w:r>
      <w:r>
        <w:rPr>
          <w:b/>
          <w:szCs w:val="21"/>
        </w:rPr>
        <w:t>0</w:t>
      </w:r>
      <w:r>
        <w:rPr>
          <w:rFonts w:hint="eastAsia"/>
          <w:b/>
          <w:szCs w:val="21"/>
        </w:rPr>
        <w:t>24</w:t>
      </w:r>
      <w:r w:rsidRPr="002A022A">
        <w:rPr>
          <w:b/>
          <w:szCs w:val="21"/>
        </w:rPr>
        <w:t>年</w:t>
      </w:r>
      <w:r>
        <w:rPr>
          <w:rFonts w:hint="eastAsia"/>
          <w:b/>
          <w:szCs w:val="21"/>
        </w:rPr>
        <w:t>9</w:t>
      </w:r>
      <w:r w:rsidRPr="002A022A">
        <w:rPr>
          <w:b/>
          <w:szCs w:val="21"/>
        </w:rPr>
        <w:t>月</w:t>
      </w:r>
    </w:p>
    <w:p w14:paraId="7F0D9997" w14:textId="77777777" w:rsidR="00E25E07" w:rsidRPr="003330B6" w:rsidRDefault="00E25E07" w:rsidP="00E25E07">
      <w:pPr>
        <w:rPr>
          <w:b/>
          <w:szCs w:val="21"/>
        </w:rPr>
      </w:pPr>
      <w:r w:rsidRPr="003330B6">
        <w:rPr>
          <w:rFonts w:hint="eastAsia"/>
          <w:b/>
          <w:szCs w:val="21"/>
        </w:rPr>
        <w:t>代理地区：中国大陆、台湾</w:t>
      </w:r>
    </w:p>
    <w:p w14:paraId="47CA2520" w14:textId="77777777" w:rsidR="00E25E07" w:rsidRPr="003330B6" w:rsidRDefault="00E25E07" w:rsidP="00E25E07">
      <w:pPr>
        <w:rPr>
          <w:b/>
          <w:szCs w:val="21"/>
        </w:rPr>
      </w:pPr>
      <w:r w:rsidRPr="003330B6">
        <w:rPr>
          <w:rFonts w:hint="eastAsia"/>
          <w:b/>
          <w:szCs w:val="21"/>
        </w:rPr>
        <w:t>审读资料：电子稿</w:t>
      </w:r>
    </w:p>
    <w:p w14:paraId="30FF0C6D" w14:textId="77777777" w:rsidR="00E25E07" w:rsidRDefault="00E25E07" w:rsidP="00E25E07">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青少年非虚构</w:t>
      </w:r>
    </w:p>
    <w:p w14:paraId="438C763B" w14:textId="77777777" w:rsidR="00E25E07" w:rsidRPr="00160F35" w:rsidRDefault="00E25E07" w:rsidP="00E25E07">
      <w:pPr>
        <w:rPr>
          <w:szCs w:val="21"/>
        </w:rPr>
      </w:pPr>
    </w:p>
    <w:p w14:paraId="7EA09DF4" w14:textId="77777777" w:rsidR="00E25E07" w:rsidRPr="00160F35" w:rsidRDefault="00E25E07" w:rsidP="00E25E07">
      <w:pPr>
        <w:rPr>
          <w:b/>
          <w:bCs/>
          <w:szCs w:val="21"/>
        </w:rPr>
      </w:pPr>
      <w:r w:rsidRPr="00160F35">
        <w:rPr>
          <w:rFonts w:hint="eastAsia"/>
          <w:b/>
          <w:bCs/>
          <w:szCs w:val="21"/>
        </w:rPr>
        <w:t>内容简介：</w:t>
      </w:r>
    </w:p>
    <w:p w14:paraId="72D8A8C0" w14:textId="77777777" w:rsidR="00E25E07" w:rsidRDefault="00E25E07" w:rsidP="00E25E07">
      <w:pPr>
        <w:rPr>
          <w:szCs w:val="21"/>
        </w:rPr>
      </w:pPr>
    </w:p>
    <w:p w14:paraId="7CCECB8D" w14:textId="41625968" w:rsidR="00E25E07" w:rsidRDefault="00E25E07" w:rsidP="00E25E07">
      <w:pPr>
        <w:ind w:firstLineChars="200" w:firstLine="422"/>
        <w:rPr>
          <w:b/>
          <w:bCs/>
          <w:szCs w:val="21"/>
        </w:rPr>
      </w:pPr>
      <w:r w:rsidRPr="00AE57EA">
        <w:rPr>
          <w:rFonts w:hint="eastAsia"/>
          <w:b/>
          <w:bCs/>
          <w:szCs w:val="21"/>
        </w:rPr>
        <w:t>随着青少年心理健康问题的不断增加，这本引人入胜的指南对于希望更好地了解悲伤和失落的青少年来说是一个重要的资源，它提供了一些有用的工具和策略，帮助他们驾驭悲伤并满怀希望地向前迈进。</w:t>
      </w:r>
    </w:p>
    <w:p w14:paraId="2463DF87" w14:textId="77777777" w:rsidR="00E25E07" w:rsidRDefault="00E25E07" w:rsidP="00E25E07">
      <w:pPr>
        <w:ind w:firstLineChars="200" w:firstLine="422"/>
        <w:rPr>
          <w:b/>
          <w:bCs/>
          <w:szCs w:val="21"/>
        </w:rPr>
      </w:pPr>
    </w:p>
    <w:p w14:paraId="268308E6" w14:textId="34E49CF9" w:rsidR="00E25E07" w:rsidRDefault="00E25E07" w:rsidP="00E25E07">
      <w:pPr>
        <w:ind w:firstLineChars="200" w:firstLine="422"/>
        <w:rPr>
          <w:b/>
          <w:bCs/>
          <w:szCs w:val="21"/>
        </w:rPr>
      </w:pPr>
      <w:r w:rsidRPr="00AE57EA">
        <w:rPr>
          <w:rFonts w:hint="eastAsia"/>
          <w:b/>
          <w:bCs/>
          <w:szCs w:val="21"/>
        </w:rPr>
        <w:t>什么是悲伤？悲伤从何而来？我还会好起来吗？</w:t>
      </w:r>
    </w:p>
    <w:p w14:paraId="0BF924A4" w14:textId="317A48EC" w:rsidR="00E25E07" w:rsidRDefault="00E25E07" w:rsidP="00E25E07">
      <w:pPr>
        <w:ind w:firstLineChars="200" w:firstLine="422"/>
        <w:rPr>
          <w:b/>
          <w:bCs/>
          <w:szCs w:val="21"/>
        </w:rPr>
      </w:pPr>
    </w:p>
    <w:p w14:paraId="6FFF6D2F" w14:textId="5577E11D" w:rsidR="00E25E07" w:rsidRDefault="00E25E07" w:rsidP="00E25E07">
      <w:pPr>
        <w:ind w:firstLineChars="200" w:firstLine="420"/>
        <w:rPr>
          <w:szCs w:val="21"/>
        </w:rPr>
      </w:pPr>
      <w:r w:rsidRPr="00160F35">
        <w:rPr>
          <w:rFonts w:hint="eastAsia"/>
          <w:szCs w:val="21"/>
        </w:rPr>
        <w:t>悲伤。它是对失去亲人的正常、自然的反应。每个人都会以不同的方式经历它。你无法回避它。悲伤可能难以理解，也难以启齿。</w:t>
      </w:r>
      <w:bookmarkStart w:id="0" w:name="_Hlk152080267"/>
    </w:p>
    <w:p w14:paraId="350C9A76" w14:textId="77777777" w:rsidR="00E25E07" w:rsidRDefault="00E25E07" w:rsidP="00E25E07">
      <w:pPr>
        <w:ind w:firstLineChars="200" w:firstLine="420"/>
        <w:rPr>
          <w:szCs w:val="21"/>
        </w:rPr>
      </w:pPr>
    </w:p>
    <w:p w14:paraId="3F8E7A68" w14:textId="01D9965F" w:rsidR="00E25E07" w:rsidRPr="00AE57EA" w:rsidRDefault="00E25E07" w:rsidP="00E25E07">
      <w:pPr>
        <w:ind w:firstLineChars="200" w:firstLine="420"/>
        <w:rPr>
          <w:b/>
          <w:bCs/>
          <w:szCs w:val="21"/>
        </w:rPr>
      </w:pPr>
      <w:r w:rsidRPr="00160F35">
        <w:rPr>
          <w:rFonts w:hint="eastAsia"/>
          <w:szCs w:val="21"/>
        </w:rPr>
        <w:t>洛拉</w:t>
      </w:r>
      <w:r>
        <w:rPr>
          <w:rFonts w:hint="eastAsia"/>
          <w:szCs w:val="21"/>
        </w:rPr>
        <w:t>·</w:t>
      </w:r>
      <w:r w:rsidRPr="00160F35">
        <w:rPr>
          <w:rFonts w:hint="eastAsia"/>
          <w:szCs w:val="21"/>
        </w:rPr>
        <w:t>艾伦</w:t>
      </w:r>
      <w:r>
        <w:rPr>
          <w:rFonts w:hint="eastAsia"/>
          <w:szCs w:val="21"/>
        </w:rPr>
        <w:t>·</w:t>
      </w:r>
      <w:r w:rsidRPr="00160F35">
        <w:rPr>
          <w:rFonts w:hint="eastAsia"/>
          <w:szCs w:val="21"/>
        </w:rPr>
        <w:t>麦金尼博士</w:t>
      </w:r>
      <w:r>
        <w:rPr>
          <w:rFonts w:hint="eastAsia"/>
          <w:szCs w:val="21"/>
        </w:rPr>
        <w:t>（</w:t>
      </w:r>
      <w:r w:rsidRPr="00AE57EA">
        <w:rPr>
          <w:szCs w:val="21"/>
        </w:rPr>
        <w:t>Dr. Lora-Ellen McKinney</w:t>
      </w:r>
      <w:r>
        <w:rPr>
          <w:rFonts w:hint="eastAsia"/>
          <w:szCs w:val="21"/>
        </w:rPr>
        <w:t>）</w:t>
      </w:r>
      <w:bookmarkEnd w:id="0"/>
      <w:r w:rsidRPr="00160F35">
        <w:rPr>
          <w:rFonts w:hint="eastAsia"/>
          <w:szCs w:val="21"/>
        </w:rPr>
        <w:t>是一位心理学家，她曾为经历悲伤的儿童提供帮助，她将为您解答围绕失去亲人的感觉所产生的重大问题。这本引人入胜的手册从多个不同角度探讨了悲伤，研究了悲伤如何影响我们的情绪和人际关系、我们的大脑和身体以及我们的行为。青少年读者将了解我们何时、</w:t>
      </w:r>
      <w:r>
        <w:rPr>
          <w:rFonts w:hint="eastAsia"/>
          <w:szCs w:val="21"/>
        </w:rPr>
        <w:t>因为何事</w:t>
      </w:r>
      <w:r w:rsidRPr="00160F35">
        <w:rPr>
          <w:rFonts w:hint="eastAsia"/>
          <w:szCs w:val="21"/>
        </w:rPr>
        <w:t>最容易悲伤，悲伤</w:t>
      </w:r>
      <w:r>
        <w:rPr>
          <w:rFonts w:hint="eastAsia"/>
          <w:szCs w:val="21"/>
        </w:rPr>
        <w:t>情绪指向何方</w:t>
      </w:r>
      <w:r w:rsidRPr="00160F35">
        <w:rPr>
          <w:rFonts w:hint="eastAsia"/>
          <w:szCs w:val="21"/>
        </w:rPr>
        <w:t>，以及治愈悲伤和寻找前进希望的策略。</w:t>
      </w:r>
    </w:p>
    <w:p w14:paraId="57FAC3F1" w14:textId="77777777" w:rsidR="00E25E07" w:rsidRDefault="00E25E07" w:rsidP="00E25E07">
      <w:pPr>
        <w:ind w:firstLineChars="200" w:firstLine="420"/>
        <w:rPr>
          <w:szCs w:val="21"/>
        </w:rPr>
      </w:pPr>
    </w:p>
    <w:p w14:paraId="4A3BDE6D" w14:textId="2EE1A34D" w:rsidR="00E25E07" w:rsidRDefault="00E25E07" w:rsidP="00E25E07">
      <w:pPr>
        <w:jc w:val="left"/>
        <w:rPr>
          <w:b/>
          <w:szCs w:val="21"/>
        </w:rPr>
      </w:pPr>
      <w:r>
        <w:rPr>
          <w:rFonts w:hint="eastAsia"/>
          <w:b/>
          <w:szCs w:val="21"/>
        </w:rPr>
        <w:t>作者简介：</w:t>
      </w:r>
    </w:p>
    <w:p w14:paraId="75D0C852" w14:textId="77777777" w:rsidR="00E25E07" w:rsidRDefault="00E25E07" w:rsidP="00E25E07">
      <w:pPr>
        <w:jc w:val="left"/>
        <w:rPr>
          <w:b/>
          <w:szCs w:val="21"/>
        </w:rPr>
      </w:pPr>
    </w:p>
    <w:p w14:paraId="10CD6F06" w14:textId="10518C8A" w:rsidR="00E25E07" w:rsidRDefault="00E25E07" w:rsidP="00E25E07">
      <w:pPr>
        <w:ind w:firstLineChars="200" w:firstLine="420"/>
        <w:jc w:val="left"/>
        <w:rPr>
          <w:rFonts w:hint="eastAsia"/>
          <w:bCs/>
          <w:szCs w:val="21"/>
        </w:rPr>
      </w:pPr>
      <w:r>
        <w:rPr>
          <w:noProof/>
        </w:rPr>
        <w:drawing>
          <wp:anchor distT="0" distB="0" distL="114300" distR="114300" simplePos="0" relativeHeight="251661312" behindDoc="0" locked="0" layoutInCell="1" allowOverlap="1" wp14:anchorId="2B6FF217" wp14:editId="745E030F">
            <wp:simplePos x="0" y="0"/>
            <wp:positionH relativeFrom="margin">
              <wp:align>left</wp:align>
            </wp:positionH>
            <wp:positionV relativeFrom="paragraph">
              <wp:posOffset>1905</wp:posOffset>
            </wp:positionV>
            <wp:extent cx="597535" cy="723900"/>
            <wp:effectExtent l="0" t="0" r="0" b="0"/>
            <wp:wrapSquare wrapText="bothSides"/>
            <wp:docPr id="1079676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76731" name=""/>
                    <pic:cNvPicPr/>
                  </pic:nvPicPr>
                  <pic:blipFill>
                    <a:blip r:embed="rId8">
                      <a:extLst>
                        <a:ext uri="{28A0092B-C50C-407E-A947-70E740481C1C}">
                          <a14:useLocalDpi xmlns:a14="http://schemas.microsoft.com/office/drawing/2010/main" val="0"/>
                        </a:ext>
                      </a:extLst>
                    </a:blip>
                    <a:stretch>
                      <a:fillRect/>
                    </a:stretch>
                  </pic:blipFill>
                  <pic:spPr>
                    <a:xfrm>
                      <a:off x="0" y="0"/>
                      <a:ext cx="599882" cy="726174"/>
                    </a:xfrm>
                    <a:prstGeom prst="rect">
                      <a:avLst/>
                    </a:prstGeom>
                  </pic:spPr>
                </pic:pic>
              </a:graphicData>
            </a:graphic>
            <wp14:sizeRelH relativeFrom="margin">
              <wp14:pctWidth>0</wp14:pctWidth>
            </wp14:sizeRelH>
            <wp14:sizeRelV relativeFrom="margin">
              <wp14:pctHeight>0</wp14:pctHeight>
            </wp14:sizeRelV>
          </wp:anchor>
        </w:drawing>
      </w:r>
      <w:r w:rsidRPr="00AE57EA">
        <w:rPr>
          <w:rFonts w:hint="eastAsia"/>
          <w:b/>
          <w:szCs w:val="21"/>
        </w:rPr>
        <w:t>洛拉</w:t>
      </w:r>
      <w:r w:rsidRPr="00AE57EA">
        <w:rPr>
          <w:b/>
          <w:szCs w:val="21"/>
        </w:rPr>
        <w:t>·</w:t>
      </w:r>
      <w:r w:rsidRPr="00AE57EA">
        <w:rPr>
          <w:rFonts w:hint="eastAsia"/>
          <w:b/>
          <w:szCs w:val="21"/>
        </w:rPr>
        <w:t>艾伦·麦金尼博士（</w:t>
      </w:r>
      <w:r w:rsidRPr="00AE57EA">
        <w:rPr>
          <w:b/>
          <w:szCs w:val="21"/>
        </w:rPr>
        <w:t>Dr. Lora-Ellen McKinney</w:t>
      </w:r>
      <w:r w:rsidRPr="00AE57EA">
        <w:rPr>
          <w:rFonts w:hint="eastAsia"/>
          <w:b/>
          <w:szCs w:val="21"/>
        </w:rPr>
        <w:t>）</w:t>
      </w:r>
      <w:r w:rsidRPr="00AE57EA">
        <w:rPr>
          <w:rFonts w:hint="eastAsia"/>
          <w:bCs/>
          <w:szCs w:val="21"/>
        </w:rPr>
        <w:t>是一名心理学家，曾从事儿童、家庭以及有利或有害系统方面的工作、研究和教学。她曾从事公共卫生政策、</w:t>
      </w:r>
      <w:r>
        <w:rPr>
          <w:rFonts w:hint="eastAsia"/>
          <w:bCs/>
          <w:szCs w:val="21"/>
        </w:rPr>
        <w:t>主持</w:t>
      </w:r>
      <w:r w:rsidRPr="00AE57EA">
        <w:rPr>
          <w:rFonts w:hint="eastAsia"/>
          <w:bCs/>
          <w:szCs w:val="21"/>
        </w:rPr>
        <w:t>研究和立法撰写工作。麦金尼博士毕业于瓦萨学院、华盛顿大学和哈佛肯尼迪学院。</w:t>
      </w:r>
    </w:p>
    <w:p w14:paraId="1AAA385E" w14:textId="6E17988E" w:rsidR="00E25E07" w:rsidRDefault="00E25E07" w:rsidP="00E25E07">
      <w:pPr>
        <w:ind w:firstLineChars="200" w:firstLine="420"/>
        <w:rPr>
          <w:b/>
          <w:szCs w:val="21"/>
        </w:rPr>
      </w:pPr>
      <w:r>
        <w:rPr>
          <w:noProof/>
        </w:rPr>
        <w:lastRenderedPageBreak/>
        <w:drawing>
          <wp:anchor distT="0" distB="0" distL="114300" distR="114300" simplePos="0" relativeHeight="251662336" behindDoc="0" locked="0" layoutInCell="1" allowOverlap="1" wp14:anchorId="296F727E" wp14:editId="1905D88E">
            <wp:simplePos x="0" y="0"/>
            <wp:positionH relativeFrom="margin">
              <wp:align>left</wp:align>
            </wp:positionH>
            <wp:positionV relativeFrom="paragraph">
              <wp:posOffset>7620</wp:posOffset>
            </wp:positionV>
            <wp:extent cx="600075" cy="725805"/>
            <wp:effectExtent l="0" t="0" r="9525" b="0"/>
            <wp:wrapSquare wrapText="bothSides"/>
            <wp:docPr id="715603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03887" name=""/>
                    <pic:cNvPicPr/>
                  </pic:nvPicPr>
                  <pic:blipFill>
                    <a:blip r:embed="rId9">
                      <a:extLst>
                        <a:ext uri="{28A0092B-C50C-407E-A947-70E740481C1C}">
                          <a14:useLocalDpi xmlns:a14="http://schemas.microsoft.com/office/drawing/2010/main" val="0"/>
                        </a:ext>
                      </a:extLst>
                    </a:blip>
                    <a:stretch>
                      <a:fillRect/>
                    </a:stretch>
                  </pic:blipFill>
                  <pic:spPr>
                    <a:xfrm>
                      <a:off x="0" y="0"/>
                      <a:ext cx="600075" cy="725805"/>
                    </a:xfrm>
                    <a:prstGeom prst="rect">
                      <a:avLst/>
                    </a:prstGeom>
                  </pic:spPr>
                </pic:pic>
              </a:graphicData>
            </a:graphic>
            <wp14:sizeRelH relativeFrom="margin">
              <wp14:pctWidth>0</wp14:pctWidth>
            </wp14:sizeRelH>
            <wp14:sizeRelV relativeFrom="margin">
              <wp14:pctHeight>0</wp14:pctHeight>
            </wp14:sizeRelV>
          </wp:anchor>
        </w:drawing>
      </w:r>
    </w:p>
    <w:p w14:paraId="3428F32D" w14:textId="117FC790" w:rsidR="00E25E07" w:rsidRPr="00550D2E" w:rsidRDefault="00E25E07" w:rsidP="00E25E07">
      <w:pPr>
        <w:ind w:firstLineChars="200" w:firstLine="422"/>
        <w:rPr>
          <w:szCs w:val="21"/>
        </w:rPr>
      </w:pPr>
      <w:r w:rsidRPr="002345EE">
        <w:rPr>
          <w:rFonts w:hint="eastAsia"/>
          <w:b/>
          <w:szCs w:val="21"/>
        </w:rPr>
        <w:t>索菲娅·图利亚图（</w:t>
      </w:r>
      <w:r w:rsidRPr="002345EE">
        <w:rPr>
          <w:rFonts w:hint="eastAsia"/>
          <w:b/>
          <w:szCs w:val="21"/>
        </w:rPr>
        <w:t>Sophia Touliatou</w:t>
      </w:r>
      <w:r w:rsidRPr="002345EE">
        <w:rPr>
          <w:rFonts w:hint="eastAsia"/>
          <w:b/>
          <w:szCs w:val="21"/>
        </w:rPr>
        <w:t>）</w:t>
      </w:r>
      <w:r>
        <w:rPr>
          <w:rFonts w:hint="eastAsia"/>
          <w:szCs w:val="21"/>
        </w:rPr>
        <w:t>是希腊</w:t>
      </w:r>
      <w:r w:rsidRPr="00721221">
        <w:rPr>
          <w:rFonts w:hint="eastAsia"/>
          <w:szCs w:val="21"/>
        </w:rPr>
        <w:t>的</w:t>
      </w:r>
      <w:r>
        <w:rPr>
          <w:rFonts w:hint="eastAsia"/>
          <w:szCs w:val="21"/>
        </w:rPr>
        <w:t>童书插画家，她的作品</w:t>
      </w:r>
      <w:r w:rsidRPr="00721221">
        <w:rPr>
          <w:rFonts w:hint="eastAsia"/>
          <w:szCs w:val="21"/>
        </w:rPr>
        <w:t>在希腊、法国、意大利、德国、西班牙、美国等地</w:t>
      </w:r>
      <w:r>
        <w:rPr>
          <w:rFonts w:hint="eastAsia"/>
          <w:szCs w:val="21"/>
        </w:rPr>
        <w:t>广受欢迎，获得了许多奖项</w:t>
      </w:r>
      <w:r w:rsidRPr="00721221">
        <w:rPr>
          <w:rFonts w:hint="eastAsia"/>
          <w:szCs w:val="21"/>
        </w:rPr>
        <w:t>。</w:t>
      </w:r>
    </w:p>
    <w:p w14:paraId="2205CF74" w14:textId="20BCF02F" w:rsidR="00E25E07" w:rsidRDefault="00E25E07" w:rsidP="00E25E07">
      <w:pPr>
        <w:jc w:val="left"/>
        <w:rPr>
          <w:b/>
          <w:szCs w:val="21"/>
        </w:rPr>
      </w:pPr>
    </w:p>
    <w:p w14:paraId="53F46144" w14:textId="77777777" w:rsidR="00E25E07" w:rsidRDefault="00E25E07" w:rsidP="00E25E07">
      <w:pPr>
        <w:jc w:val="left"/>
        <w:rPr>
          <w:b/>
          <w:szCs w:val="21"/>
        </w:rPr>
      </w:pPr>
      <w:r>
        <w:rPr>
          <w:b/>
          <w:szCs w:val="21"/>
        </w:rPr>
        <w:t>内文插图</w:t>
      </w:r>
      <w:r>
        <w:rPr>
          <w:rFonts w:hint="eastAsia"/>
          <w:b/>
          <w:szCs w:val="21"/>
        </w:rPr>
        <w:t>：</w:t>
      </w:r>
    </w:p>
    <w:p w14:paraId="61445C85" w14:textId="77777777" w:rsidR="00E25E07" w:rsidRDefault="00E25E07" w:rsidP="00E25E07">
      <w:pPr>
        <w:jc w:val="left"/>
        <w:rPr>
          <w:b/>
          <w:szCs w:val="21"/>
        </w:rPr>
      </w:pPr>
    </w:p>
    <w:p w14:paraId="55A8486A" w14:textId="2EBB8B13" w:rsidR="00E25E07" w:rsidRDefault="00E25E07" w:rsidP="00E25E07">
      <w:pPr>
        <w:jc w:val="left"/>
        <w:rPr>
          <w:b/>
          <w:szCs w:val="21"/>
        </w:rPr>
      </w:pPr>
      <w:r>
        <w:rPr>
          <w:noProof/>
        </w:rPr>
        <w:drawing>
          <wp:inline distT="0" distB="0" distL="0" distR="0" wp14:anchorId="6BD32227" wp14:editId="016133D9">
            <wp:extent cx="5400040" cy="3473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473450"/>
                    </a:xfrm>
                    <a:prstGeom prst="rect">
                      <a:avLst/>
                    </a:prstGeom>
                  </pic:spPr>
                </pic:pic>
              </a:graphicData>
            </a:graphic>
          </wp:inline>
        </w:drawing>
      </w:r>
    </w:p>
    <w:p w14:paraId="090ECDC6" w14:textId="51863A57" w:rsidR="00E25E07" w:rsidRDefault="00E25E07" w:rsidP="00E25E07">
      <w:pPr>
        <w:jc w:val="left"/>
        <w:rPr>
          <w:b/>
          <w:szCs w:val="21"/>
        </w:rPr>
      </w:pPr>
      <w:r>
        <w:rPr>
          <w:noProof/>
        </w:rPr>
        <w:drawing>
          <wp:inline distT="0" distB="0" distL="0" distR="0" wp14:anchorId="25790BC6" wp14:editId="315042BB">
            <wp:extent cx="5400040" cy="3473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473450"/>
                    </a:xfrm>
                    <a:prstGeom prst="rect">
                      <a:avLst/>
                    </a:prstGeom>
                  </pic:spPr>
                </pic:pic>
              </a:graphicData>
            </a:graphic>
          </wp:inline>
        </w:drawing>
      </w:r>
    </w:p>
    <w:p w14:paraId="6F1CC9A9" w14:textId="77777777" w:rsidR="00E25E07" w:rsidRDefault="00E25E07" w:rsidP="00E25E07">
      <w:pPr>
        <w:jc w:val="left"/>
        <w:rPr>
          <w:rFonts w:hint="eastAsia"/>
          <w:b/>
          <w:szCs w:val="21"/>
        </w:rPr>
      </w:pPr>
    </w:p>
    <w:p w14:paraId="739AB6FA" w14:textId="7B724CE6" w:rsidR="003C2DA6" w:rsidRPr="004F4C28" w:rsidRDefault="00721221" w:rsidP="004F4C28">
      <w:pPr>
        <w:rPr>
          <w:bCs/>
          <w:szCs w:val="21"/>
        </w:rPr>
      </w:pPr>
      <w:r>
        <w:rPr>
          <w:noProof/>
        </w:rPr>
        <w:drawing>
          <wp:anchor distT="0" distB="0" distL="114300" distR="114300" simplePos="0" relativeHeight="251658240" behindDoc="0" locked="0" layoutInCell="1" allowOverlap="1" wp14:anchorId="26E353B8" wp14:editId="5310D543">
            <wp:simplePos x="0" y="0"/>
            <wp:positionH relativeFrom="margin">
              <wp:align>right</wp:align>
            </wp:positionH>
            <wp:positionV relativeFrom="paragraph">
              <wp:posOffset>6985</wp:posOffset>
            </wp:positionV>
            <wp:extent cx="1546935" cy="1980000"/>
            <wp:effectExtent l="0" t="0" r="0" b="1270"/>
            <wp:wrapSquare wrapText="bothSides"/>
            <wp:docPr id="1" name="图片 1" descr="https://images-na.ssl-images-amazon.com/images/I/51YMoh4v0OL._SX38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YMoh4v0OL._SX388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935"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sidR="0029378F">
        <w:rPr>
          <w:rFonts w:hint="eastAsia"/>
          <w:b/>
          <w:szCs w:val="21"/>
        </w:rPr>
        <w:t>关于焦虑的那些事儿</w:t>
      </w:r>
      <w:r w:rsidR="00933880" w:rsidRPr="00933880">
        <w:rPr>
          <w:rFonts w:hint="eastAsia"/>
          <w:b/>
          <w:szCs w:val="21"/>
        </w:rPr>
        <w:t>》</w:t>
      </w:r>
    </w:p>
    <w:p w14:paraId="116A9121" w14:textId="00488EC9" w:rsidR="003C2DA6" w:rsidRPr="00F5329E" w:rsidRDefault="003C2DA6" w:rsidP="00F146BC">
      <w:pPr>
        <w:rPr>
          <w:b/>
          <w:bCs/>
          <w:szCs w:val="21"/>
        </w:rPr>
      </w:pPr>
      <w:r w:rsidRPr="003330B6">
        <w:rPr>
          <w:rFonts w:hint="eastAsia"/>
          <w:b/>
          <w:szCs w:val="21"/>
        </w:rPr>
        <w:t>英文书名：</w:t>
      </w:r>
      <w:r w:rsidR="00B0662A">
        <w:rPr>
          <w:b/>
          <w:bCs/>
          <w:szCs w:val="21"/>
        </w:rPr>
        <w:t>ALL ABOUT ANXIETY</w:t>
      </w:r>
    </w:p>
    <w:p w14:paraId="765CEDC0" w14:textId="34E7EF8D" w:rsidR="008F169C"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721221">
        <w:rPr>
          <w:b/>
          <w:szCs w:val="21"/>
        </w:rPr>
        <w:t>Carrie</w:t>
      </w:r>
      <w:r w:rsidR="00721221" w:rsidRPr="009D231F">
        <w:rPr>
          <w:b/>
          <w:szCs w:val="21"/>
        </w:rPr>
        <w:t xml:space="preserve"> </w:t>
      </w:r>
      <w:r w:rsidR="00B0662A">
        <w:rPr>
          <w:rFonts w:hint="eastAsia"/>
          <w:b/>
          <w:szCs w:val="21"/>
        </w:rPr>
        <w:t>Lewis</w:t>
      </w:r>
      <w:r w:rsidR="00B0662A">
        <w:rPr>
          <w:b/>
          <w:szCs w:val="21"/>
        </w:rPr>
        <w:t xml:space="preserve"> </w:t>
      </w:r>
      <w:r w:rsidR="009D231F" w:rsidRPr="009D231F">
        <w:rPr>
          <w:b/>
          <w:szCs w:val="21"/>
        </w:rPr>
        <w:t xml:space="preserve">and </w:t>
      </w:r>
      <w:r w:rsidR="00344AEA" w:rsidRPr="00B0662A">
        <w:rPr>
          <w:b/>
          <w:szCs w:val="21"/>
        </w:rPr>
        <w:t xml:space="preserve">Sophia </w:t>
      </w:r>
      <w:r w:rsidR="00B0662A" w:rsidRPr="00B0662A">
        <w:rPr>
          <w:b/>
          <w:szCs w:val="21"/>
        </w:rPr>
        <w:t>Touliatou</w:t>
      </w:r>
    </w:p>
    <w:p w14:paraId="19B85A25" w14:textId="0314893A"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721221">
        <w:rPr>
          <w:rFonts w:hint="eastAsia"/>
          <w:b/>
          <w:szCs w:val="21"/>
        </w:rPr>
        <w:t>B</w:t>
      </w:r>
      <w:r w:rsidR="00721221">
        <w:rPr>
          <w:b/>
          <w:szCs w:val="21"/>
        </w:rPr>
        <w:t>eaming Books</w:t>
      </w:r>
    </w:p>
    <w:p w14:paraId="5066F410" w14:textId="160A00E5" w:rsidR="003C2DA6" w:rsidRPr="003330B6" w:rsidRDefault="003C2DA6" w:rsidP="00547E7E">
      <w:pPr>
        <w:rPr>
          <w:b/>
          <w:szCs w:val="21"/>
        </w:rPr>
      </w:pPr>
      <w:r w:rsidRPr="003330B6">
        <w:rPr>
          <w:rFonts w:hint="eastAsia"/>
          <w:b/>
          <w:szCs w:val="21"/>
        </w:rPr>
        <w:t>代理公司：</w:t>
      </w:r>
      <w:r w:rsidR="006C0AB8">
        <w:rPr>
          <w:rFonts w:hint="eastAsia"/>
          <w:b/>
          <w:szCs w:val="21"/>
        </w:rPr>
        <w:t>D</w:t>
      </w:r>
      <w:r w:rsidR="006C0AB8">
        <w:rPr>
          <w:b/>
          <w:szCs w:val="21"/>
        </w:rPr>
        <w:t>eFiore/</w:t>
      </w:r>
      <w:bookmarkStart w:id="1" w:name="_GoBack"/>
      <w:bookmarkEnd w:id="1"/>
      <w:r w:rsidR="003330B6" w:rsidRPr="003330B6">
        <w:rPr>
          <w:b/>
          <w:szCs w:val="21"/>
        </w:rPr>
        <w:t>ANA</w:t>
      </w:r>
    </w:p>
    <w:p w14:paraId="18ADF39D" w14:textId="319D25CF"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B0662A">
        <w:rPr>
          <w:b/>
          <w:szCs w:val="21"/>
        </w:rPr>
        <w:t>88</w:t>
      </w:r>
      <w:r w:rsidRPr="003330B6">
        <w:rPr>
          <w:rFonts w:hint="eastAsia"/>
          <w:b/>
          <w:szCs w:val="21"/>
        </w:rPr>
        <w:t>页</w:t>
      </w:r>
    </w:p>
    <w:p w14:paraId="646793CB" w14:textId="31966D20" w:rsidR="003C2DA6" w:rsidRPr="003330B6" w:rsidRDefault="003C2DA6" w:rsidP="00547E7E">
      <w:pPr>
        <w:rPr>
          <w:b/>
          <w:szCs w:val="21"/>
        </w:rPr>
      </w:pPr>
      <w:r w:rsidRPr="003330B6">
        <w:rPr>
          <w:rFonts w:hint="eastAsia"/>
          <w:b/>
          <w:szCs w:val="21"/>
        </w:rPr>
        <w:t>出版时间：</w:t>
      </w:r>
      <w:r w:rsidR="008F7B77">
        <w:rPr>
          <w:rFonts w:hint="eastAsia"/>
          <w:b/>
          <w:szCs w:val="21"/>
        </w:rPr>
        <w:t>2</w:t>
      </w:r>
      <w:r w:rsidR="007945D9">
        <w:rPr>
          <w:b/>
          <w:szCs w:val="21"/>
        </w:rPr>
        <w:t>0</w:t>
      </w:r>
      <w:r w:rsidR="00FE6929">
        <w:rPr>
          <w:b/>
          <w:szCs w:val="21"/>
        </w:rPr>
        <w:t>20</w:t>
      </w:r>
      <w:r w:rsidR="002A022A" w:rsidRPr="002A022A">
        <w:rPr>
          <w:b/>
          <w:szCs w:val="21"/>
        </w:rPr>
        <w:t>年</w:t>
      </w:r>
      <w:r w:rsidR="00B0662A">
        <w:rPr>
          <w:b/>
          <w:szCs w:val="21"/>
        </w:rPr>
        <w:t>7</w:t>
      </w:r>
      <w:r w:rsidR="002A022A" w:rsidRPr="002A022A">
        <w:rPr>
          <w:b/>
          <w:szCs w:val="21"/>
        </w:rPr>
        <w:t>月</w:t>
      </w:r>
    </w:p>
    <w:p w14:paraId="749DB0B4" w14:textId="5CC17C32" w:rsidR="003C2DA6" w:rsidRPr="003330B6" w:rsidRDefault="003C2DA6" w:rsidP="00547E7E">
      <w:pPr>
        <w:rPr>
          <w:b/>
          <w:szCs w:val="21"/>
        </w:rPr>
      </w:pPr>
      <w:r w:rsidRPr="003330B6">
        <w:rPr>
          <w:rFonts w:hint="eastAsia"/>
          <w:b/>
          <w:szCs w:val="21"/>
        </w:rPr>
        <w:t>代理地区：中国大陆、台湾</w:t>
      </w:r>
    </w:p>
    <w:p w14:paraId="6090E10D" w14:textId="709BDD27" w:rsidR="003C2DA6" w:rsidRPr="003330B6" w:rsidRDefault="003C2DA6" w:rsidP="00547E7E">
      <w:pPr>
        <w:rPr>
          <w:b/>
          <w:szCs w:val="21"/>
        </w:rPr>
      </w:pPr>
      <w:r w:rsidRPr="003330B6">
        <w:rPr>
          <w:rFonts w:hint="eastAsia"/>
          <w:b/>
          <w:szCs w:val="21"/>
        </w:rPr>
        <w:t>审读资料：电子稿</w:t>
      </w:r>
    </w:p>
    <w:p w14:paraId="31168CB6" w14:textId="1572E96B"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A8423C">
        <w:rPr>
          <w:rFonts w:hint="eastAsia"/>
          <w:b/>
          <w:szCs w:val="21"/>
        </w:rPr>
        <w:t>青少年非虚构</w:t>
      </w:r>
    </w:p>
    <w:p w14:paraId="4920E58D" w14:textId="76273C33" w:rsidR="003C2DA6" w:rsidRPr="00721221" w:rsidRDefault="003C2DA6" w:rsidP="00547E7E">
      <w:pPr>
        <w:rPr>
          <w:b/>
          <w:szCs w:val="21"/>
        </w:rPr>
      </w:pPr>
    </w:p>
    <w:p w14:paraId="0E133E59" w14:textId="1F71354B" w:rsidR="00EA652C" w:rsidRPr="005F08F5" w:rsidRDefault="003C2DA6" w:rsidP="00A747E1">
      <w:pPr>
        <w:rPr>
          <w:b/>
          <w:bCs/>
          <w:szCs w:val="21"/>
        </w:rPr>
      </w:pPr>
      <w:r w:rsidRPr="005F08F5">
        <w:rPr>
          <w:rFonts w:hint="eastAsia"/>
          <w:b/>
          <w:bCs/>
          <w:szCs w:val="21"/>
        </w:rPr>
        <w:t>内容简介：</w:t>
      </w:r>
    </w:p>
    <w:p w14:paraId="2484B570" w14:textId="0C3225EE" w:rsidR="00DB04EE" w:rsidRDefault="00DB04EE" w:rsidP="002A67AE">
      <w:pPr>
        <w:rPr>
          <w:szCs w:val="21"/>
        </w:rPr>
      </w:pPr>
    </w:p>
    <w:p w14:paraId="199626DE" w14:textId="6DAF7BCD" w:rsidR="006F6309" w:rsidRPr="00BB420E" w:rsidRDefault="006F6309" w:rsidP="006F6309">
      <w:pPr>
        <w:ind w:firstLineChars="200" w:firstLine="422"/>
        <w:rPr>
          <w:b/>
          <w:szCs w:val="21"/>
        </w:rPr>
      </w:pPr>
      <w:r w:rsidRPr="00BB420E">
        <w:rPr>
          <w:rFonts w:hint="eastAsia"/>
          <w:b/>
          <w:szCs w:val="21"/>
        </w:rPr>
        <w:t>一本引人入胜的手册，旨在帮助读者更好地理解焦虑，并为他们提供管理焦虑的工具。</w:t>
      </w:r>
    </w:p>
    <w:p w14:paraId="48F7866A" w14:textId="4EF92E27" w:rsidR="006F6309" w:rsidRDefault="006F6309" w:rsidP="006F6309">
      <w:pPr>
        <w:rPr>
          <w:szCs w:val="21"/>
        </w:rPr>
      </w:pPr>
    </w:p>
    <w:p w14:paraId="305DD7A9" w14:textId="2D369327" w:rsidR="006F6309" w:rsidRPr="006F6309" w:rsidRDefault="006F6309" w:rsidP="006F6309">
      <w:pPr>
        <w:ind w:firstLineChars="200" w:firstLine="420"/>
        <w:rPr>
          <w:szCs w:val="21"/>
        </w:rPr>
      </w:pPr>
      <w:r>
        <w:rPr>
          <w:rFonts w:hint="eastAsia"/>
          <w:szCs w:val="21"/>
        </w:rPr>
        <w:t>焦虑，</w:t>
      </w:r>
      <w:r w:rsidRPr="006F6309">
        <w:rPr>
          <w:rFonts w:hint="eastAsia"/>
          <w:szCs w:val="21"/>
        </w:rPr>
        <w:t>是一种几乎每天都会</w:t>
      </w:r>
      <w:r>
        <w:rPr>
          <w:rFonts w:hint="eastAsia"/>
          <w:szCs w:val="21"/>
        </w:rPr>
        <w:t>显现</w:t>
      </w:r>
      <w:r w:rsidRPr="006F6309">
        <w:rPr>
          <w:rFonts w:hint="eastAsia"/>
          <w:szCs w:val="21"/>
        </w:rPr>
        <w:t>的情绪，</w:t>
      </w:r>
      <w:r w:rsidR="00BB420E">
        <w:rPr>
          <w:rFonts w:hint="eastAsia"/>
          <w:szCs w:val="21"/>
        </w:rPr>
        <w:t>包括我们大多数人所经历的普通</w:t>
      </w:r>
      <w:r w:rsidRPr="006F6309">
        <w:rPr>
          <w:rFonts w:hint="eastAsia"/>
          <w:szCs w:val="21"/>
        </w:rPr>
        <w:t>的担忧，</w:t>
      </w:r>
      <w:r w:rsidR="00BB420E">
        <w:rPr>
          <w:rFonts w:hint="eastAsia"/>
          <w:szCs w:val="21"/>
        </w:rPr>
        <w:t>到在</w:t>
      </w:r>
      <w:r w:rsidRPr="006F6309">
        <w:rPr>
          <w:rFonts w:hint="eastAsia"/>
          <w:szCs w:val="21"/>
        </w:rPr>
        <w:t>可怕的事情发生时彻头彻尾的恐惧，再到许多孩子日常生活中的焦虑症。但是</w:t>
      </w:r>
      <w:r w:rsidR="00BB420E">
        <w:rPr>
          <w:rFonts w:hint="eastAsia"/>
          <w:szCs w:val="21"/>
        </w:rPr>
        <w:t>是</w:t>
      </w:r>
      <w:r w:rsidRPr="006F6309">
        <w:rPr>
          <w:rFonts w:hint="eastAsia"/>
          <w:szCs w:val="21"/>
        </w:rPr>
        <w:t>什么引起焦虑</w:t>
      </w:r>
      <w:r w:rsidR="00BB420E">
        <w:rPr>
          <w:rFonts w:hint="eastAsia"/>
          <w:szCs w:val="21"/>
        </w:rPr>
        <w:t>的</w:t>
      </w:r>
      <w:r w:rsidRPr="006F6309">
        <w:rPr>
          <w:rFonts w:hint="eastAsia"/>
          <w:szCs w:val="21"/>
        </w:rPr>
        <w:t>呢？我们</w:t>
      </w:r>
      <w:r w:rsidR="00BB420E">
        <w:rPr>
          <w:rFonts w:hint="eastAsia"/>
          <w:szCs w:val="21"/>
        </w:rPr>
        <w:t>又能为此</w:t>
      </w:r>
      <w:r w:rsidRPr="006F6309">
        <w:rPr>
          <w:rFonts w:hint="eastAsia"/>
          <w:szCs w:val="21"/>
        </w:rPr>
        <w:t>做些什么呢？</w:t>
      </w:r>
    </w:p>
    <w:p w14:paraId="4969F2B6" w14:textId="280DD8E3" w:rsidR="00BB420E" w:rsidRDefault="00BB420E" w:rsidP="006F6309">
      <w:pPr>
        <w:rPr>
          <w:szCs w:val="21"/>
        </w:rPr>
      </w:pPr>
    </w:p>
    <w:p w14:paraId="54489105" w14:textId="37152208" w:rsidR="00DD6B11" w:rsidRDefault="00BB420E" w:rsidP="00BB420E">
      <w:pPr>
        <w:ind w:firstLineChars="200" w:firstLine="420"/>
        <w:rPr>
          <w:szCs w:val="21"/>
        </w:rPr>
      </w:pPr>
      <w:r>
        <w:rPr>
          <w:rFonts w:hint="eastAsia"/>
          <w:szCs w:val="21"/>
        </w:rPr>
        <w:t>《关于焦虑的那些事儿》</w:t>
      </w:r>
      <w:r w:rsidR="006F6309" w:rsidRPr="006F6309">
        <w:rPr>
          <w:rFonts w:hint="eastAsia"/>
          <w:szCs w:val="21"/>
        </w:rPr>
        <w:t>是从各个</w:t>
      </w:r>
      <w:r>
        <w:rPr>
          <w:rFonts w:hint="eastAsia"/>
          <w:szCs w:val="21"/>
        </w:rPr>
        <w:t>不同</w:t>
      </w:r>
      <w:r w:rsidR="006F6309" w:rsidRPr="006F6309">
        <w:rPr>
          <w:rFonts w:hint="eastAsia"/>
          <w:szCs w:val="21"/>
        </w:rPr>
        <w:t>角度来解决</w:t>
      </w:r>
      <w:r>
        <w:rPr>
          <w:rFonts w:hint="eastAsia"/>
          <w:szCs w:val="21"/>
        </w:rPr>
        <w:t>这些问题</w:t>
      </w:r>
      <w:r w:rsidR="006F6309" w:rsidRPr="006F6309">
        <w:rPr>
          <w:rFonts w:hint="eastAsia"/>
          <w:szCs w:val="21"/>
        </w:rPr>
        <w:t>的。读者会了解到当他们感到焦虑时大脑和中枢神经系统</w:t>
      </w:r>
      <w:r>
        <w:rPr>
          <w:rFonts w:hint="eastAsia"/>
          <w:szCs w:val="21"/>
        </w:rPr>
        <w:t>正在发生着</w:t>
      </w:r>
      <w:r w:rsidR="006F6309" w:rsidRPr="006F6309">
        <w:rPr>
          <w:rFonts w:hint="eastAsia"/>
          <w:szCs w:val="21"/>
        </w:rPr>
        <w:t>什么。他们将了解到恐惧和焦虑的</w:t>
      </w:r>
      <w:r>
        <w:rPr>
          <w:rFonts w:hint="eastAsia"/>
          <w:szCs w:val="21"/>
        </w:rPr>
        <w:t>逐步演化</w:t>
      </w:r>
      <w:r w:rsidR="006F6309" w:rsidRPr="006F6309">
        <w:rPr>
          <w:rFonts w:hint="eastAsia"/>
          <w:szCs w:val="21"/>
        </w:rPr>
        <w:t>，</w:t>
      </w:r>
      <w:r>
        <w:rPr>
          <w:rFonts w:hint="eastAsia"/>
          <w:szCs w:val="21"/>
        </w:rPr>
        <w:t>以及</w:t>
      </w:r>
      <w:r w:rsidR="006F6309" w:rsidRPr="006F6309">
        <w:rPr>
          <w:rFonts w:hint="eastAsia"/>
          <w:szCs w:val="21"/>
        </w:rPr>
        <w:t>焦虑并不总是坏事</w:t>
      </w:r>
      <w:r>
        <w:rPr>
          <w:rFonts w:hint="eastAsia"/>
          <w:szCs w:val="21"/>
        </w:rPr>
        <w:t>------</w:t>
      </w:r>
      <w:r>
        <w:rPr>
          <w:rFonts w:hint="eastAsia"/>
          <w:szCs w:val="21"/>
        </w:rPr>
        <w:t>除非它真的是坏事</w:t>
      </w:r>
      <w:r w:rsidR="006F6309" w:rsidRPr="006F6309">
        <w:rPr>
          <w:rFonts w:hint="eastAsia"/>
          <w:szCs w:val="21"/>
        </w:rPr>
        <w:t>！</w:t>
      </w:r>
      <w:r>
        <w:rPr>
          <w:rFonts w:hint="eastAsia"/>
          <w:szCs w:val="21"/>
        </w:rPr>
        <w:t>而</w:t>
      </w:r>
      <w:r w:rsidR="006F6309" w:rsidRPr="006F6309">
        <w:rPr>
          <w:rFonts w:hint="eastAsia"/>
          <w:szCs w:val="21"/>
        </w:rPr>
        <w:t>最重要的是，孩子们会</w:t>
      </w:r>
      <w:r>
        <w:rPr>
          <w:rFonts w:hint="eastAsia"/>
          <w:szCs w:val="21"/>
        </w:rPr>
        <w:t>学到</w:t>
      </w:r>
      <w:r w:rsidR="006F6309" w:rsidRPr="006F6309">
        <w:rPr>
          <w:rFonts w:hint="eastAsia"/>
          <w:szCs w:val="21"/>
        </w:rPr>
        <w:t>新的策略来管理他们的焦虑，这样他们可以在焦虑中生活</w:t>
      </w:r>
      <w:r>
        <w:rPr>
          <w:rFonts w:hint="eastAsia"/>
          <w:szCs w:val="21"/>
        </w:rPr>
        <w:t>并</w:t>
      </w:r>
      <w:r w:rsidR="006F6309" w:rsidRPr="006F6309">
        <w:rPr>
          <w:rFonts w:hint="eastAsia"/>
          <w:szCs w:val="21"/>
        </w:rPr>
        <w:t>茁壮成长。</w:t>
      </w:r>
    </w:p>
    <w:p w14:paraId="0DCD9646" w14:textId="77777777" w:rsidR="006F6309" w:rsidRPr="00DB04EE" w:rsidRDefault="006F6309" w:rsidP="002A67AE">
      <w:pPr>
        <w:rPr>
          <w:szCs w:val="21"/>
        </w:rPr>
      </w:pPr>
    </w:p>
    <w:p w14:paraId="5AC50B63" w14:textId="1911E844" w:rsidR="00E71266" w:rsidRDefault="00F3341E" w:rsidP="00627057">
      <w:pPr>
        <w:rPr>
          <w:b/>
          <w:szCs w:val="21"/>
        </w:rPr>
      </w:pPr>
      <w:r>
        <w:rPr>
          <w:b/>
          <w:szCs w:val="21"/>
        </w:rPr>
        <w:t>媒体评价</w:t>
      </w:r>
      <w:r>
        <w:rPr>
          <w:rFonts w:hint="eastAsia"/>
          <w:b/>
          <w:szCs w:val="21"/>
        </w:rPr>
        <w:t>：</w:t>
      </w:r>
    </w:p>
    <w:p w14:paraId="4F72E5EB" w14:textId="566DA20E" w:rsidR="00E71266" w:rsidRDefault="00E71266" w:rsidP="00E71266">
      <w:pPr>
        <w:rPr>
          <w:b/>
          <w:szCs w:val="21"/>
        </w:rPr>
      </w:pPr>
    </w:p>
    <w:p w14:paraId="15023460" w14:textId="7E06209F" w:rsidR="006F6309" w:rsidRDefault="006F6309" w:rsidP="006F6309">
      <w:pPr>
        <w:ind w:firstLineChars="200" w:firstLine="420"/>
        <w:rPr>
          <w:szCs w:val="21"/>
        </w:rPr>
      </w:pPr>
      <w:r w:rsidRPr="006F6309">
        <w:rPr>
          <w:rFonts w:hint="eastAsia"/>
          <w:szCs w:val="21"/>
        </w:rPr>
        <w:t>“</w:t>
      </w:r>
      <w:r>
        <w:rPr>
          <w:rFonts w:hint="eastAsia"/>
          <w:szCs w:val="21"/>
        </w:rPr>
        <w:t>对于那些感兴趣心理健康主题的读者来说，这本书是很好的资源。</w:t>
      </w:r>
      <w:r w:rsidRPr="006F6309">
        <w:rPr>
          <w:rFonts w:hint="eastAsia"/>
          <w:szCs w:val="21"/>
        </w:rPr>
        <w:t>”</w:t>
      </w:r>
      <w:r>
        <w:rPr>
          <w:rFonts w:hint="eastAsia"/>
          <w:szCs w:val="21"/>
        </w:rPr>
        <w:t xml:space="preserve"> </w:t>
      </w:r>
      <w:r>
        <w:rPr>
          <w:szCs w:val="21"/>
        </w:rPr>
        <w:t xml:space="preserve">    </w:t>
      </w:r>
    </w:p>
    <w:p w14:paraId="27C6AB6B" w14:textId="4D60A5CF" w:rsidR="006F6309" w:rsidRDefault="006F6309" w:rsidP="006F6309">
      <w:pPr>
        <w:jc w:val="right"/>
        <w:rPr>
          <w:szCs w:val="21"/>
        </w:rPr>
      </w:pPr>
      <w:r>
        <w:rPr>
          <w:szCs w:val="21"/>
        </w:rPr>
        <w:t>----</w:t>
      </w:r>
      <w:r>
        <w:rPr>
          <w:rFonts w:hint="eastAsia"/>
          <w:szCs w:val="21"/>
        </w:rPr>
        <w:t>《出版人周刊》（</w:t>
      </w:r>
      <w:r w:rsidRPr="006F6309">
        <w:rPr>
          <w:rFonts w:hint="eastAsia"/>
          <w:i/>
          <w:szCs w:val="21"/>
        </w:rPr>
        <w:t>Publishers</w:t>
      </w:r>
      <w:r w:rsidRPr="006F6309">
        <w:rPr>
          <w:i/>
          <w:szCs w:val="21"/>
        </w:rPr>
        <w:t xml:space="preserve"> Weekly</w:t>
      </w:r>
      <w:r>
        <w:rPr>
          <w:rFonts w:hint="eastAsia"/>
          <w:szCs w:val="21"/>
        </w:rPr>
        <w:t>）</w:t>
      </w:r>
    </w:p>
    <w:p w14:paraId="47778416" w14:textId="06B7CF3F" w:rsidR="006F6309" w:rsidRDefault="006F6309" w:rsidP="006F6309">
      <w:pPr>
        <w:jc w:val="left"/>
        <w:rPr>
          <w:szCs w:val="21"/>
        </w:rPr>
      </w:pPr>
    </w:p>
    <w:p w14:paraId="6811554D" w14:textId="6CBBB960" w:rsidR="006F6309" w:rsidRPr="006F6309" w:rsidRDefault="006F6309" w:rsidP="006F6309">
      <w:pPr>
        <w:ind w:firstLineChars="200" w:firstLine="420"/>
        <w:jc w:val="left"/>
        <w:rPr>
          <w:szCs w:val="21"/>
        </w:rPr>
      </w:pPr>
      <w:r>
        <w:rPr>
          <w:rFonts w:hint="eastAsia"/>
          <w:szCs w:val="21"/>
        </w:rPr>
        <w:t>“焦虑管理入门基础。”</w:t>
      </w:r>
      <w:r>
        <w:rPr>
          <w:rFonts w:hint="eastAsia"/>
          <w:szCs w:val="21"/>
        </w:rPr>
        <w:t xml:space="preserve"> </w:t>
      </w:r>
      <w:r>
        <w:rPr>
          <w:szCs w:val="21"/>
        </w:rPr>
        <w:t xml:space="preserve">                      ----</w:t>
      </w:r>
      <w:r>
        <w:rPr>
          <w:rFonts w:hint="eastAsia"/>
          <w:szCs w:val="21"/>
        </w:rPr>
        <w:t>《科克斯书评》（</w:t>
      </w:r>
      <w:r w:rsidRPr="006F6309">
        <w:rPr>
          <w:rFonts w:hint="eastAsia"/>
          <w:i/>
          <w:szCs w:val="21"/>
        </w:rPr>
        <w:t>Kirkus</w:t>
      </w:r>
      <w:r w:rsidRPr="006F6309">
        <w:rPr>
          <w:i/>
          <w:szCs w:val="21"/>
        </w:rPr>
        <w:t xml:space="preserve"> Reviews</w:t>
      </w:r>
      <w:r>
        <w:rPr>
          <w:rFonts w:hint="eastAsia"/>
          <w:szCs w:val="21"/>
        </w:rPr>
        <w:t>）</w:t>
      </w:r>
    </w:p>
    <w:p w14:paraId="38D16D3A" w14:textId="77777777" w:rsidR="00AE57EA" w:rsidRDefault="00AE57EA" w:rsidP="00AE57EA">
      <w:pPr>
        <w:rPr>
          <w:b/>
          <w:szCs w:val="21"/>
        </w:rPr>
      </w:pPr>
    </w:p>
    <w:p w14:paraId="6EEF55D0" w14:textId="77777777" w:rsidR="00A8423C" w:rsidRPr="005F08F5" w:rsidRDefault="00A8423C" w:rsidP="00A8423C">
      <w:pPr>
        <w:rPr>
          <w:b/>
          <w:szCs w:val="21"/>
        </w:rPr>
      </w:pPr>
      <w:r w:rsidRPr="005F08F5">
        <w:rPr>
          <w:b/>
          <w:szCs w:val="21"/>
        </w:rPr>
        <w:t>作者简介：</w:t>
      </w:r>
      <w:bookmarkStart w:id="2" w:name="productDetails"/>
      <w:bookmarkEnd w:id="2"/>
    </w:p>
    <w:p w14:paraId="6EBBFC6E" w14:textId="77777777" w:rsidR="00A8423C" w:rsidRDefault="00A8423C" w:rsidP="00A8423C">
      <w:pPr>
        <w:ind w:firstLineChars="200" w:firstLine="420"/>
        <w:rPr>
          <w:szCs w:val="21"/>
        </w:rPr>
      </w:pPr>
    </w:p>
    <w:p w14:paraId="3CCFE925" w14:textId="77777777" w:rsidR="00A8423C" w:rsidRDefault="00A8423C" w:rsidP="00A8423C">
      <w:pPr>
        <w:ind w:firstLineChars="200" w:firstLine="422"/>
        <w:rPr>
          <w:szCs w:val="21"/>
        </w:rPr>
      </w:pPr>
      <w:r w:rsidRPr="002345EE">
        <w:rPr>
          <w:b/>
          <w:szCs w:val="21"/>
        </w:rPr>
        <w:t>凯莉</w:t>
      </w:r>
      <w:r w:rsidRPr="002345EE">
        <w:rPr>
          <w:b/>
          <w:szCs w:val="21"/>
        </w:rPr>
        <w:t>·</w:t>
      </w:r>
      <w:r w:rsidRPr="002345EE">
        <w:rPr>
          <w:b/>
          <w:szCs w:val="21"/>
        </w:rPr>
        <w:t>李维斯</w:t>
      </w:r>
      <w:r w:rsidRPr="002345EE">
        <w:rPr>
          <w:rFonts w:hint="eastAsia"/>
          <w:b/>
          <w:szCs w:val="21"/>
        </w:rPr>
        <w:t>（</w:t>
      </w:r>
      <w:r w:rsidRPr="002345EE">
        <w:rPr>
          <w:rFonts w:hint="eastAsia"/>
          <w:b/>
          <w:szCs w:val="21"/>
        </w:rPr>
        <w:t>Carrie Lewis</w:t>
      </w:r>
      <w:r w:rsidRPr="002345EE">
        <w:rPr>
          <w:rFonts w:hint="eastAsia"/>
          <w:b/>
          <w:szCs w:val="21"/>
        </w:rPr>
        <w:t>）</w:t>
      </w:r>
      <w:r>
        <w:rPr>
          <w:rFonts w:hint="eastAsia"/>
          <w:szCs w:val="21"/>
        </w:rPr>
        <w:t>共</w:t>
      </w:r>
      <w:r w:rsidRPr="00721221">
        <w:rPr>
          <w:rFonts w:hint="eastAsia"/>
          <w:szCs w:val="21"/>
        </w:rPr>
        <w:t>编辑</w:t>
      </w:r>
      <w:r>
        <w:rPr>
          <w:rFonts w:hint="eastAsia"/>
          <w:szCs w:val="21"/>
        </w:rPr>
        <w:t>并</w:t>
      </w:r>
      <w:r w:rsidRPr="00721221">
        <w:rPr>
          <w:rFonts w:hint="eastAsia"/>
          <w:szCs w:val="21"/>
        </w:rPr>
        <w:t>撰写</w:t>
      </w:r>
      <w:r>
        <w:rPr>
          <w:rFonts w:hint="eastAsia"/>
          <w:szCs w:val="21"/>
        </w:rPr>
        <w:t>过</w:t>
      </w:r>
      <w:r w:rsidRPr="00721221">
        <w:rPr>
          <w:rFonts w:hint="eastAsia"/>
          <w:szCs w:val="21"/>
        </w:rPr>
        <w:t>100</w:t>
      </w:r>
      <w:r w:rsidRPr="00721221">
        <w:rPr>
          <w:rFonts w:hint="eastAsia"/>
          <w:szCs w:val="21"/>
        </w:rPr>
        <w:t>多本</w:t>
      </w:r>
      <w:r>
        <w:rPr>
          <w:rFonts w:hint="eastAsia"/>
          <w:szCs w:val="21"/>
        </w:rPr>
        <w:t>童书</w:t>
      </w:r>
      <w:r w:rsidRPr="00721221">
        <w:rPr>
          <w:rFonts w:hint="eastAsia"/>
          <w:szCs w:val="21"/>
        </w:rPr>
        <w:t>，并为</w:t>
      </w:r>
      <w:r>
        <w:rPr>
          <w:rFonts w:hint="eastAsia"/>
          <w:szCs w:val="21"/>
        </w:rPr>
        <w:t>贡献了许多各个领域的教育资源</w:t>
      </w:r>
      <w:r w:rsidRPr="00721221">
        <w:rPr>
          <w:rFonts w:hint="eastAsia"/>
          <w:szCs w:val="21"/>
        </w:rPr>
        <w:t>。她已婚，有两个孩子。</w:t>
      </w:r>
    </w:p>
    <w:p w14:paraId="0F2FFA8C" w14:textId="77777777" w:rsidR="00A8423C" w:rsidRPr="00721221" w:rsidRDefault="00A8423C" w:rsidP="00A8423C">
      <w:pPr>
        <w:ind w:firstLineChars="200" w:firstLine="420"/>
        <w:rPr>
          <w:szCs w:val="21"/>
        </w:rPr>
      </w:pPr>
    </w:p>
    <w:p w14:paraId="3EAB98FD" w14:textId="77777777" w:rsidR="00A8423C" w:rsidRDefault="00A8423C" w:rsidP="00A8423C">
      <w:pPr>
        <w:ind w:firstLineChars="200" w:firstLine="422"/>
        <w:rPr>
          <w:szCs w:val="21"/>
        </w:rPr>
      </w:pPr>
      <w:r w:rsidRPr="002345EE">
        <w:rPr>
          <w:rFonts w:hint="eastAsia"/>
          <w:b/>
          <w:szCs w:val="21"/>
        </w:rPr>
        <w:t>索菲娅·图利亚图（</w:t>
      </w:r>
      <w:r w:rsidRPr="002345EE">
        <w:rPr>
          <w:rFonts w:hint="eastAsia"/>
          <w:b/>
          <w:szCs w:val="21"/>
        </w:rPr>
        <w:t>Sophia Touliatou</w:t>
      </w:r>
      <w:r w:rsidRPr="002345EE">
        <w:rPr>
          <w:rFonts w:hint="eastAsia"/>
          <w:b/>
          <w:szCs w:val="21"/>
        </w:rPr>
        <w:t>）</w:t>
      </w:r>
      <w:r>
        <w:rPr>
          <w:rFonts w:hint="eastAsia"/>
          <w:szCs w:val="21"/>
        </w:rPr>
        <w:t>是希腊</w:t>
      </w:r>
      <w:r w:rsidRPr="00721221">
        <w:rPr>
          <w:rFonts w:hint="eastAsia"/>
          <w:szCs w:val="21"/>
        </w:rPr>
        <w:t>的</w:t>
      </w:r>
      <w:r>
        <w:rPr>
          <w:rFonts w:hint="eastAsia"/>
          <w:szCs w:val="21"/>
        </w:rPr>
        <w:t>童书插画家，她的作品</w:t>
      </w:r>
      <w:r w:rsidRPr="00721221">
        <w:rPr>
          <w:rFonts w:hint="eastAsia"/>
          <w:szCs w:val="21"/>
        </w:rPr>
        <w:t>在希腊、法国、意大利、德国、西班牙、美国等地</w:t>
      </w:r>
      <w:r>
        <w:rPr>
          <w:rFonts w:hint="eastAsia"/>
          <w:szCs w:val="21"/>
        </w:rPr>
        <w:t>广受欢迎，获得了许多奖项</w:t>
      </w:r>
      <w:r w:rsidRPr="00721221">
        <w:rPr>
          <w:rFonts w:hint="eastAsia"/>
          <w:szCs w:val="21"/>
        </w:rPr>
        <w:t>。</w:t>
      </w:r>
    </w:p>
    <w:p w14:paraId="5818EA5D" w14:textId="77777777" w:rsidR="00A8423C" w:rsidRDefault="00A8423C" w:rsidP="00A8423C">
      <w:pPr>
        <w:rPr>
          <w:noProof/>
        </w:rPr>
      </w:pPr>
    </w:p>
    <w:p w14:paraId="406310F9" w14:textId="5BA36D14" w:rsidR="00A8423C" w:rsidRPr="006C0AB8" w:rsidRDefault="006C0AB8" w:rsidP="00160F35">
      <w:pPr>
        <w:rPr>
          <w:b/>
          <w:noProof/>
        </w:rPr>
      </w:pPr>
      <w:r w:rsidRPr="006C0AB8">
        <w:rPr>
          <w:rFonts w:hint="eastAsia"/>
          <w:b/>
          <w:noProof/>
        </w:rPr>
        <w:t>内文插画：</w:t>
      </w:r>
    </w:p>
    <w:p w14:paraId="279C837D" w14:textId="77777777" w:rsidR="006C0AB8" w:rsidRDefault="006C0AB8" w:rsidP="00160F35">
      <w:pPr>
        <w:rPr>
          <w:noProof/>
        </w:rPr>
      </w:pPr>
    </w:p>
    <w:p w14:paraId="22CA3D2C" w14:textId="60481223" w:rsidR="006C0AB8" w:rsidRPr="00A8423C" w:rsidRDefault="006C0AB8" w:rsidP="00160F35">
      <w:pPr>
        <w:rPr>
          <w:rFonts w:hint="eastAsia"/>
          <w:noProof/>
        </w:rPr>
      </w:pPr>
      <w:r>
        <w:rPr>
          <w:noProof/>
        </w:rPr>
        <w:lastRenderedPageBreak/>
        <w:drawing>
          <wp:inline distT="0" distB="0" distL="0" distR="0" wp14:anchorId="47ECA720" wp14:editId="0AFF7824">
            <wp:extent cx="5400040" cy="34093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409315"/>
                    </a:xfrm>
                    <a:prstGeom prst="rect">
                      <a:avLst/>
                    </a:prstGeom>
                  </pic:spPr>
                </pic:pic>
              </a:graphicData>
            </a:graphic>
          </wp:inline>
        </w:drawing>
      </w:r>
    </w:p>
    <w:p w14:paraId="2DB4BA78" w14:textId="05DFBB97" w:rsidR="009B6FB1" w:rsidRDefault="006C0AB8" w:rsidP="004B18B2">
      <w:pPr>
        <w:jc w:val="left"/>
        <w:rPr>
          <w:b/>
          <w:szCs w:val="21"/>
        </w:rPr>
      </w:pPr>
      <w:r w:rsidRPr="006C0AB8">
        <w:rPr>
          <w:b/>
          <w:noProof/>
          <w:szCs w:val="21"/>
        </w:rPr>
        <w:drawing>
          <wp:inline distT="0" distB="0" distL="0" distR="0" wp14:anchorId="56859165" wp14:editId="593887B0">
            <wp:extent cx="5400040" cy="3409088"/>
            <wp:effectExtent l="0" t="0" r="0" b="1270"/>
            <wp:docPr id="8" name="图片 8" descr="C:\Users\admin\Documents\WeChat Files\wxid_60hcikxi86wp22\FileStorage\Temp\170116466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011646695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09088"/>
                    </a:xfrm>
                    <a:prstGeom prst="rect">
                      <a:avLst/>
                    </a:prstGeom>
                    <a:noFill/>
                    <a:ln>
                      <a:noFill/>
                    </a:ln>
                  </pic:spPr>
                </pic:pic>
              </a:graphicData>
            </a:graphic>
          </wp:inline>
        </w:drawing>
      </w:r>
    </w:p>
    <w:p w14:paraId="40B4D91A" w14:textId="594904BA" w:rsidR="00F5329E" w:rsidRPr="00F5329E" w:rsidRDefault="00F5329E" w:rsidP="00112DCE">
      <w:pPr>
        <w:rPr>
          <w:b/>
          <w:sz w:val="24"/>
        </w:rPr>
      </w:pPr>
    </w:p>
    <w:p w14:paraId="4AEC1E14" w14:textId="77777777" w:rsidR="00AE57EA" w:rsidRDefault="00AE57EA" w:rsidP="00112DCE">
      <w:pPr>
        <w:rPr>
          <w:b/>
          <w:bCs/>
          <w:color w:val="000000"/>
          <w:szCs w:val="21"/>
        </w:rPr>
      </w:pPr>
    </w:p>
    <w:p w14:paraId="4F98573E" w14:textId="17D6DCE9" w:rsidR="00AE57EA" w:rsidRDefault="00AE57EA" w:rsidP="00112DCE">
      <w:pPr>
        <w:rPr>
          <w:b/>
          <w:bCs/>
          <w:color w:val="000000"/>
          <w:szCs w:val="21"/>
        </w:rPr>
      </w:pPr>
    </w:p>
    <w:p w14:paraId="23264C08" w14:textId="77777777" w:rsidR="00A8423C" w:rsidRDefault="00A8423C" w:rsidP="00A8423C">
      <w:pPr>
        <w:widowControl/>
        <w:shd w:val="clear" w:color="auto" w:fill="FFFFFF"/>
        <w:rPr>
          <w:color w:val="000000"/>
          <w:kern w:val="0"/>
          <w:szCs w:val="21"/>
        </w:rPr>
      </w:pPr>
      <w:r>
        <w:rPr>
          <w:rFonts w:hint="eastAsia"/>
          <w:b/>
          <w:bCs/>
          <w:color w:val="000000"/>
          <w:kern w:val="0"/>
          <w:szCs w:val="21"/>
        </w:rPr>
        <w:t>感谢您的阅读！</w:t>
      </w:r>
    </w:p>
    <w:p w14:paraId="0F3F93EB" w14:textId="77777777" w:rsidR="00A8423C" w:rsidRDefault="00A8423C" w:rsidP="00A8423C">
      <w:pPr>
        <w:widowControl/>
        <w:shd w:val="clear" w:color="auto" w:fill="FFFFFF"/>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14:paraId="151A5D04" w14:textId="77777777" w:rsidR="00A8423C" w:rsidRDefault="00A8423C" w:rsidP="00A8423C">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hyperlink r:id="rId15" w:tgtFrame="_blank" w:history="1">
        <w:r>
          <w:rPr>
            <w:rStyle w:val="a6"/>
            <w:kern w:val="0"/>
            <w:szCs w:val="21"/>
          </w:rPr>
          <w:t>Rights@nurnberg.com.cn</w:t>
        </w:r>
      </w:hyperlink>
    </w:p>
    <w:p w14:paraId="2F6F103C" w14:textId="77777777" w:rsidR="00A8423C" w:rsidRDefault="00A8423C" w:rsidP="00A8423C">
      <w:pPr>
        <w:widowControl/>
        <w:shd w:val="clear" w:color="auto" w:fill="FFFFFF"/>
        <w:rPr>
          <w:color w:val="000000"/>
          <w:kern w:val="0"/>
          <w:szCs w:val="21"/>
        </w:rPr>
      </w:pPr>
      <w:r>
        <w:rPr>
          <w:rFonts w:hint="eastAsia"/>
          <w:color w:val="000000"/>
          <w:kern w:val="0"/>
          <w:szCs w:val="21"/>
        </w:rPr>
        <w:lastRenderedPageBreak/>
        <w:t>安德鲁</w:t>
      </w:r>
      <w:r>
        <w:rPr>
          <w:color w:val="000000"/>
          <w:kern w:val="0"/>
          <w:szCs w:val="21"/>
        </w:rPr>
        <w:t>·</w:t>
      </w:r>
      <w:r>
        <w:rPr>
          <w:rFonts w:hint="eastAsia"/>
          <w:color w:val="000000"/>
          <w:kern w:val="0"/>
          <w:szCs w:val="21"/>
        </w:rPr>
        <w:t>纳伯格联合国际有限公司北京代表处</w:t>
      </w:r>
    </w:p>
    <w:p w14:paraId="52CEA6F6" w14:textId="77777777" w:rsidR="00A8423C" w:rsidRDefault="00A8423C" w:rsidP="00A8423C">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5CE80B0D" w14:textId="77777777" w:rsidR="00A8423C" w:rsidRDefault="00A8423C" w:rsidP="00A8423C">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4CFCC9D6" w14:textId="77777777" w:rsidR="00A8423C" w:rsidRDefault="00A8423C" w:rsidP="00A8423C">
      <w:pPr>
        <w:widowControl/>
        <w:shd w:val="clear" w:color="auto" w:fill="FFFFFF"/>
        <w:rPr>
          <w:color w:val="000000"/>
          <w:kern w:val="0"/>
          <w:szCs w:val="21"/>
        </w:rPr>
      </w:pPr>
      <w:r>
        <w:rPr>
          <w:rFonts w:hint="eastAsia"/>
          <w:color w:val="000000"/>
          <w:kern w:val="0"/>
          <w:szCs w:val="21"/>
        </w:rPr>
        <w:t>公司网址：</w:t>
      </w:r>
      <w:hyperlink r:id="rId16" w:tgtFrame="_blank" w:history="1">
        <w:r>
          <w:rPr>
            <w:rStyle w:val="a6"/>
            <w:kern w:val="0"/>
            <w:szCs w:val="21"/>
          </w:rPr>
          <w:t>http://www.nurnberg.com.cn</w:t>
        </w:r>
      </w:hyperlink>
    </w:p>
    <w:p w14:paraId="18D807F6" w14:textId="77777777" w:rsidR="00A8423C" w:rsidRDefault="00A8423C" w:rsidP="00A8423C">
      <w:pPr>
        <w:widowControl/>
        <w:shd w:val="clear" w:color="auto" w:fill="FFFFFF"/>
        <w:rPr>
          <w:color w:val="000000"/>
          <w:kern w:val="0"/>
          <w:szCs w:val="21"/>
        </w:rPr>
      </w:pPr>
      <w:r>
        <w:rPr>
          <w:rFonts w:hint="eastAsia"/>
          <w:color w:val="000000"/>
          <w:kern w:val="0"/>
          <w:szCs w:val="21"/>
        </w:rPr>
        <w:t>书目下载：</w:t>
      </w:r>
      <w:hyperlink r:id="rId17" w:tgtFrame="_blank" w:history="1">
        <w:r>
          <w:rPr>
            <w:rStyle w:val="a6"/>
            <w:kern w:val="0"/>
            <w:szCs w:val="21"/>
          </w:rPr>
          <w:t>http://www.nurnberg.com.cn/booklist_zh/list.aspx</w:t>
        </w:r>
      </w:hyperlink>
    </w:p>
    <w:p w14:paraId="32B62D74" w14:textId="77777777" w:rsidR="00A8423C" w:rsidRDefault="00A8423C" w:rsidP="00A8423C">
      <w:pPr>
        <w:widowControl/>
        <w:shd w:val="clear" w:color="auto" w:fill="FFFFFF"/>
        <w:rPr>
          <w:color w:val="000000"/>
          <w:kern w:val="0"/>
          <w:szCs w:val="21"/>
        </w:rPr>
      </w:pPr>
      <w:r>
        <w:rPr>
          <w:rFonts w:hint="eastAsia"/>
          <w:color w:val="000000"/>
          <w:kern w:val="0"/>
          <w:szCs w:val="21"/>
        </w:rPr>
        <w:t>书讯浏览：</w:t>
      </w:r>
      <w:hyperlink r:id="rId18" w:tgtFrame="_blank" w:history="1">
        <w:r>
          <w:rPr>
            <w:rStyle w:val="a6"/>
            <w:kern w:val="0"/>
            <w:szCs w:val="21"/>
          </w:rPr>
          <w:t>http://www.nurnberg.com.cn/book/book.aspx</w:t>
        </w:r>
      </w:hyperlink>
    </w:p>
    <w:p w14:paraId="11FA80C1" w14:textId="77777777" w:rsidR="00A8423C" w:rsidRDefault="00A8423C" w:rsidP="00A8423C">
      <w:pPr>
        <w:widowControl/>
        <w:shd w:val="clear" w:color="auto" w:fill="FFFFFF"/>
        <w:rPr>
          <w:color w:val="000000"/>
          <w:kern w:val="0"/>
          <w:szCs w:val="21"/>
        </w:rPr>
      </w:pPr>
      <w:r>
        <w:rPr>
          <w:rFonts w:hint="eastAsia"/>
          <w:color w:val="000000"/>
          <w:kern w:val="0"/>
          <w:szCs w:val="21"/>
        </w:rPr>
        <w:t>视频推荐：</w:t>
      </w:r>
      <w:hyperlink r:id="rId19" w:tgtFrame="_blank" w:history="1">
        <w:r>
          <w:rPr>
            <w:rStyle w:val="a6"/>
            <w:kern w:val="0"/>
            <w:szCs w:val="21"/>
          </w:rPr>
          <w:t>http://www.nurnberg.com.cn/video/video.aspx</w:t>
        </w:r>
      </w:hyperlink>
    </w:p>
    <w:p w14:paraId="522A15C6" w14:textId="77777777" w:rsidR="00A8423C" w:rsidRDefault="00A8423C" w:rsidP="00A8423C">
      <w:pPr>
        <w:widowControl/>
        <w:shd w:val="clear" w:color="auto" w:fill="FFFFFF"/>
        <w:rPr>
          <w:color w:val="000000"/>
          <w:kern w:val="0"/>
          <w:szCs w:val="21"/>
        </w:rPr>
      </w:pPr>
      <w:r>
        <w:rPr>
          <w:rFonts w:hint="eastAsia"/>
          <w:color w:val="000000"/>
          <w:kern w:val="0"/>
          <w:szCs w:val="21"/>
        </w:rPr>
        <w:t>豆瓣小站：</w:t>
      </w:r>
      <w:hyperlink r:id="rId20" w:tgtFrame="_blank" w:history="1">
        <w:r>
          <w:rPr>
            <w:rStyle w:val="a6"/>
            <w:kern w:val="0"/>
            <w:szCs w:val="21"/>
          </w:rPr>
          <w:t>http://site.douban.com/110577/</w:t>
        </w:r>
      </w:hyperlink>
    </w:p>
    <w:p w14:paraId="33922678" w14:textId="77777777" w:rsidR="00A8423C" w:rsidRDefault="00A8423C" w:rsidP="00A8423C">
      <w:pPr>
        <w:widowControl/>
        <w:shd w:val="clear" w:color="auto" w:fill="FFFFFF"/>
        <w:rPr>
          <w:color w:val="000000"/>
          <w:kern w:val="0"/>
          <w:szCs w:val="21"/>
        </w:rPr>
      </w:pPr>
      <w:r>
        <w:rPr>
          <w:rFonts w:hint="eastAsia"/>
          <w:color w:val="000000"/>
          <w:kern w:val="0"/>
          <w:szCs w:val="21"/>
        </w:rPr>
        <w:t>新浪微博：</w:t>
      </w:r>
      <w:hyperlink r:id="rId21" w:tgtFrame="_blank" w:history="1">
        <w:r>
          <w:rPr>
            <w:rStyle w:val="a6"/>
            <w:rFonts w:hint="eastAsia"/>
            <w:kern w:val="0"/>
            <w:szCs w:val="21"/>
          </w:rPr>
          <w:t>安德鲁纳伯格公司的微博</w:t>
        </w:r>
        <w:r>
          <w:rPr>
            <w:rStyle w:val="a6"/>
            <w:kern w:val="0"/>
            <w:szCs w:val="21"/>
          </w:rPr>
          <w:t>_</w:t>
        </w:r>
        <w:r>
          <w:rPr>
            <w:rStyle w:val="a6"/>
            <w:rFonts w:hint="eastAsia"/>
            <w:kern w:val="0"/>
            <w:szCs w:val="21"/>
          </w:rPr>
          <w:t>微博</w:t>
        </w:r>
        <w:r>
          <w:rPr>
            <w:rStyle w:val="a6"/>
            <w:kern w:val="0"/>
            <w:szCs w:val="21"/>
          </w:rPr>
          <w:t> (weibo.com)</w:t>
        </w:r>
      </w:hyperlink>
    </w:p>
    <w:p w14:paraId="08DAA5C2" w14:textId="77777777" w:rsidR="00A8423C" w:rsidRDefault="00A8423C" w:rsidP="00A8423C">
      <w:pPr>
        <w:widowControl/>
        <w:shd w:val="clear" w:color="auto" w:fill="FFFFFF"/>
        <w:rPr>
          <w:color w:val="000000"/>
          <w:kern w:val="0"/>
          <w:szCs w:val="21"/>
        </w:rPr>
      </w:pPr>
      <w:r>
        <w:rPr>
          <w:rFonts w:hint="eastAsia"/>
          <w:color w:val="000000"/>
          <w:kern w:val="0"/>
          <w:szCs w:val="21"/>
        </w:rPr>
        <w:t>微信订阅号：</w:t>
      </w:r>
      <w:r>
        <w:rPr>
          <w:color w:val="000000"/>
          <w:kern w:val="0"/>
          <w:szCs w:val="21"/>
        </w:rPr>
        <w:t>ANABJ2002</w:t>
      </w:r>
    </w:p>
    <w:p w14:paraId="4715C6FD" w14:textId="77777777" w:rsidR="00A8423C" w:rsidRPr="00F27A0B" w:rsidRDefault="00A8423C" w:rsidP="00A8423C">
      <w:pPr>
        <w:ind w:right="420"/>
        <w:rPr>
          <w:color w:val="000000"/>
        </w:rPr>
      </w:pPr>
      <w:r>
        <w:rPr>
          <w:noProof/>
          <w:color w:val="000000"/>
          <w:szCs w:val="21"/>
        </w:rPr>
        <w:drawing>
          <wp:inline distT="0" distB="0" distL="0" distR="0" wp14:anchorId="297FA4A3" wp14:editId="20DBDB0E">
            <wp:extent cx="624840" cy="683088"/>
            <wp:effectExtent l="0" t="0" r="3810" b="3175"/>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507" cy="684910"/>
                    </a:xfrm>
                    <a:prstGeom prst="rect">
                      <a:avLst/>
                    </a:prstGeom>
                    <a:noFill/>
                    <a:ln>
                      <a:noFill/>
                    </a:ln>
                  </pic:spPr>
                </pic:pic>
              </a:graphicData>
            </a:graphic>
          </wp:inline>
        </w:drawing>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23"/>
      <w:footerReference w:type="default" r:id="rId2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7A1D1" w14:textId="77777777" w:rsidR="00396A3B" w:rsidRDefault="00396A3B">
      <w:r>
        <w:separator/>
      </w:r>
    </w:p>
  </w:endnote>
  <w:endnote w:type="continuationSeparator" w:id="0">
    <w:p w14:paraId="3B766EAD" w14:textId="77777777" w:rsidR="00396A3B" w:rsidRDefault="0039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Pr="00E25E07" w:rsidRDefault="009A7833">
    <w:pPr>
      <w:pBdr>
        <w:bottom w:val="single" w:sz="6" w:space="1" w:color="auto"/>
      </w:pBdr>
      <w:jc w:val="center"/>
      <w:rPr>
        <w:rFonts w:ascii="方正姚体" w:eastAsia="方正姚体"/>
        <w:sz w:val="2"/>
        <w:szCs w:val="2"/>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C0AB8">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3644B" w14:textId="77777777" w:rsidR="00396A3B" w:rsidRDefault="00396A3B">
      <w:r>
        <w:separator/>
      </w:r>
    </w:p>
  </w:footnote>
  <w:footnote w:type="continuationSeparator" w:id="0">
    <w:p w14:paraId="3456BD71" w14:textId="77777777" w:rsidR="00396A3B" w:rsidRDefault="00396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9"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9"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26"/>
  </w:num>
  <w:num w:numId="7">
    <w:abstractNumId w:val="29"/>
  </w:num>
  <w:num w:numId="8">
    <w:abstractNumId w:val="24"/>
  </w:num>
  <w:num w:numId="9">
    <w:abstractNumId w:val="22"/>
  </w:num>
  <w:num w:numId="10">
    <w:abstractNumId w:val="17"/>
  </w:num>
  <w:num w:numId="11">
    <w:abstractNumId w:val="15"/>
  </w:num>
  <w:num w:numId="12">
    <w:abstractNumId w:val="20"/>
  </w:num>
  <w:num w:numId="13">
    <w:abstractNumId w:val="23"/>
  </w:num>
  <w:num w:numId="14">
    <w:abstractNumId w:val="12"/>
  </w:num>
  <w:num w:numId="15">
    <w:abstractNumId w:val="11"/>
  </w:num>
  <w:num w:numId="16">
    <w:abstractNumId w:val="13"/>
  </w:num>
  <w:num w:numId="17">
    <w:abstractNumId w:val="7"/>
  </w:num>
  <w:num w:numId="18">
    <w:abstractNumId w:val="16"/>
  </w:num>
  <w:num w:numId="19">
    <w:abstractNumId w:val="18"/>
  </w:num>
  <w:num w:numId="20">
    <w:abstractNumId w:val="30"/>
  </w:num>
  <w:num w:numId="21">
    <w:abstractNumId w:val="14"/>
  </w:num>
  <w:num w:numId="22">
    <w:abstractNumId w:val="4"/>
  </w:num>
  <w:num w:numId="23">
    <w:abstractNumId w:val="27"/>
  </w:num>
  <w:num w:numId="24">
    <w:abstractNumId w:val="9"/>
  </w:num>
  <w:num w:numId="25">
    <w:abstractNumId w:val="5"/>
  </w:num>
  <w:num w:numId="26">
    <w:abstractNumId w:val="8"/>
  </w:num>
  <w:num w:numId="27">
    <w:abstractNumId w:val="25"/>
  </w:num>
  <w:num w:numId="28">
    <w:abstractNumId w:val="6"/>
  </w:num>
  <w:num w:numId="29">
    <w:abstractNumId w:val="28"/>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3CE1"/>
    <w:rsid w:val="00016A67"/>
    <w:rsid w:val="00017B2C"/>
    <w:rsid w:val="0003734A"/>
    <w:rsid w:val="000471BE"/>
    <w:rsid w:val="00052601"/>
    <w:rsid w:val="0006074F"/>
    <w:rsid w:val="0006404E"/>
    <w:rsid w:val="000649FF"/>
    <w:rsid w:val="000675F4"/>
    <w:rsid w:val="000676E5"/>
    <w:rsid w:val="00067E08"/>
    <w:rsid w:val="000721D3"/>
    <w:rsid w:val="0007792C"/>
    <w:rsid w:val="00080A1A"/>
    <w:rsid w:val="00080B78"/>
    <w:rsid w:val="000828F5"/>
    <w:rsid w:val="00094542"/>
    <w:rsid w:val="000A276C"/>
    <w:rsid w:val="000A2E1D"/>
    <w:rsid w:val="000B2148"/>
    <w:rsid w:val="000B22DE"/>
    <w:rsid w:val="000B29E2"/>
    <w:rsid w:val="000C1EE1"/>
    <w:rsid w:val="000C380D"/>
    <w:rsid w:val="000C6B43"/>
    <w:rsid w:val="000C780B"/>
    <w:rsid w:val="000D2126"/>
    <w:rsid w:val="000D447B"/>
    <w:rsid w:val="000D52DC"/>
    <w:rsid w:val="000D6B93"/>
    <w:rsid w:val="000E219B"/>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0F35"/>
    <w:rsid w:val="001645EA"/>
    <w:rsid w:val="00175930"/>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1F7607"/>
    <w:rsid w:val="00202EB5"/>
    <w:rsid w:val="002037EA"/>
    <w:rsid w:val="00212EA1"/>
    <w:rsid w:val="00215937"/>
    <w:rsid w:val="002211E4"/>
    <w:rsid w:val="00221D01"/>
    <w:rsid w:val="002345EE"/>
    <w:rsid w:val="00244881"/>
    <w:rsid w:val="00244DC5"/>
    <w:rsid w:val="002529AC"/>
    <w:rsid w:val="0025531D"/>
    <w:rsid w:val="00265362"/>
    <w:rsid w:val="002670DA"/>
    <w:rsid w:val="0027188C"/>
    <w:rsid w:val="00274BF1"/>
    <w:rsid w:val="002848A6"/>
    <w:rsid w:val="002853A1"/>
    <w:rsid w:val="002904B8"/>
    <w:rsid w:val="0029378F"/>
    <w:rsid w:val="00295DF5"/>
    <w:rsid w:val="002A022A"/>
    <w:rsid w:val="002A2359"/>
    <w:rsid w:val="002A598F"/>
    <w:rsid w:val="002A67AE"/>
    <w:rsid w:val="002B1B16"/>
    <w:rsid w:val="002B51C1"/>
    <w:rsid w:val="002B6512"/>
    <w:rsid w:val="002E37FF"/>
    <w:rsid w:val="002E5DC5"/>
    <w:rsid w:val="002E5F2A"/>
    <w:rsid w:val="002F28B7"/>
    <w:rsid w:val="002F407C"/>
    <w:rsid w:val="002F49FB"/>
    <w:rsid w:val="0030073F"/>
    <w:rsid w:val="00303220"/>
    <w:rsid w:val="00303C8E"/>
    <w:rsid w:val="00307760"/>
    <w:rsid w:val="003222F0"/>
    <w:rsid w:val="00322B4B"/>
    <w:rsid w:val="00326C8D"/>
    <w:rsid w:val="003330B6"/>
    <w:rsid w:val="00336F4D"/>
    <w:rsid w:val="00337304"/>
    <w:rsid w:val="003373E6"/>
    <w:rsid w:val="00344AEA"/>
    <w:rsid w:val="00344C37"/>
    <w:rsid w:val="00352475"/>
    <w:rsid w:val="0035593A"/>
    <w:rsid w:val="0037085F"/>
    <w:rsid w:val="00376C0B"/>
    <w:rsid w:val="00381A99"/>
    <w:rsid w:val="00383FD0"/>
    <w:rsid w:val="00390940"/>
    <w:rsid w:val="00396A3B"/>
    <w:rsid w:val="003972FB"/>
    <w:rsid w:val="003A1AAA"/>
    <w:rsid w:val="003A5EE9"/>
    <w:rsid w:val="003A6586"/>
    <w:rsid w:val="003B5916"/>
    <w:rsid w:val="003C11BB"/>
    <w:rsid w:val="003C1CF6"/>
    <w:rsid w:val="003C2DA6"/>
    <w:rsid w:val="003D4957"/>
    <w:rsid w:val="003E74C1"/>
    <w:rsid w:val="003E754D"/>
    <w:rsid w:val="003F05DE"/>
    <w:rsid w:val="003F0933"/>
    <w:rsid w:val="003F0CD0"/>
    <w:rsid w:val="003F5825"/>
    <w:rsid w:val="00407A91"/>
    <w:rsid w:val="004148D5"/>
    <w:rsid w:val="00414A9C"/>
    <w:rsid w:val="00420F4B"/>
    <w:rsid w:val="004254CC"/>
    <w:rsid w:val="00427EBF"/>
    <w:rsid w:val="00431D1E"/>
    <w:rsid w:val="0043213E"/>
    <w:rsid w:val="00452828"/>
    <w:rsid w:val="00453EF9"/>
    <w:rsid w:val="004611D6"/>
    <w:rsid w:val="00462FAD"/>
    <w:rsid w:val="00463285"/>
    <w:rsid w:val="00466422"/>
    <w:rsid w:val="004732BF"/>
    <w:rsid w:val="004745AB"/>
    <w:rsid w:val="00484EAC"/>
    <w:rsid w:val="00486774"/>
    <w:rsid w:val="00491229"/>
    <w:rsid w:val="004930B4"/>
    <w:rsid w:val="004A18EB"/>
    <w:rsid w:val="004B18B2"/>
    <w:rsid w:val="004B4C85"/>
    <w:rsid w:val="004B64D1"/>
    <w:rsid w:val="004C5BC1"/>
    <w:rsid w:val="004C7A29"/>
    <w:rsid w:val="004D6074"/>
    <w:rsid w:val="004E4039"/>
    <w:rsid w:val="004E52F4"/>
    <w:rsid w:val="004E7135"/>
    <w:rsid w:val="004F04B5"/>
    <w:rsid w:val="004F47CD"/>
    <w:rsid w:val="004F4C28"/>
    <w:rsid w:val="00503EA9"/>
    <w:rsid w:val="00505D66"/>
    <w:rsid w:val="00507DE8"/>
    <w:rsid w:val="005116BE"/>
    <w:rsid w:val="00514B94"/>
    <w:rsid w:val="0052473E"/>
    <w:rsid w:val="00524A85"/>
    <w:rsid w:val="00525924"/>
    <w:rsid w:val="00525B9F"/>
    <w:rsid w:val="00527886"/>
    <w:rsid w:val="0053506B"/>
    <w:rsid w:val="005356AF"/>
    <w:rsid w:val="0053731D"/>
    <w:rsid w:val="00547E7E"/>
    <w:rsid w:val="00550D2E"/>
    <w:rsid w:val="00556080"/>
    <w:rsid w:val="005664AD"/>
    <w:rsid w:val="005737DB"/>
    <w:rsid w:val="00577751"/>
    <w:rsid w:val="00577FFE"/>
    <w:rsid w:val="00582EAD"/>
    <w:rsid w:val="00583966"/>
    <w:rsid w:val="005954AD"/>
    <w:rsid w:val="005A40A1"/>
    <w:rsid w:val="005A5754"/>
    <w:rsid w:val="005B6FB0"/>
    <w:rsid w:val="005B7428"/>
    <w:rsid w:val="005B7CEB"/>
    <w:rsid w:val="005C6904"/>
    <w:rsid w:val="005E570D"/>
    <w:rsid w:val="005F08F5"/>
    <w:rsid w:val="00602E6C"/>
    <w:rsid w:val="00605133"/>
    <w:rsid w:val="00606385"/>
    <w:rsid w:val="00610B46"/>
    <w:rsid w:val="00610C62"/>
    <w:rsid w:val="00620BD4"/>
    <w:rsid w:val="00626D98"/>
    <w:rsid w:val="00627057"/>
    <w:rsid w:val="00630305"/>
    <w:rsid w:val="00633C33"/>
    <w:rsid w:val="006453B2"/>
    <w:rsid w:val="00653EE1"/>
    <w:rsid w:val="00654F00"/>
    <w:rsid w:val="006628D4"/>
    <w:rsid w:val="00697196"/>
    <w:rsid w:val="006A0FFB"/>
    <w:rsid w:val="006A4D58"/>
    <w:rsid w:val="006A4FA2"/>
    <w:rsid w:val="006A5ACA"/>
    <w:rsid w:val="006B188E"/>
    <w:rsid w:val="006B2FAD"/>
    <w:rsid w:val="006B39F8"/>
    <w:rsid w:val="006C005B"/>
    <w:rsid w:val="006C0AB8"/>
    <w:rsid w:val="006C5779"/>
    <w:rsid w:val="006D07EC"/>
    <w:rsid w:val="006D198E"/>
    <w:rsid w:val="006D206A"/>
    <w:rsid w:val="006D297D"/>
    <w:rsid w:val="006F043F"/>
    <w:rsid w:val="006F6309"/>
    <w:rsid w:val="0070392F"/>
    <w:rsid w:val="00703D68"/>
    <w:rsid w:val="00706E70"/>
    <w:rsid w:val="007077F6"/>
    <w:rsid w:val="00710D20"/>
    <w:rsid w:val="00711B64"/>
    <w:rsid w:val="00715C37"/>
    <w:rsid w:val="00721221"/>
    <w:rsid w:val="00723F55"/>
    <w:rsid w:val="00727197"/>
    <w:rsid w:val="00730B71"/>
    <w:rsid w:val="00730B9F"/>
    <w:rsid w:val="00732FAC"/>
    <w:rsid w:val="007340DB"/>
    <w:rsid w:val="00736265"/>
    <w:rsid w:val="007367B2"/>
    <w:rsid w:val="007406A0"/>
    <w:rsid w:val="00750C55"/>
    <w:rsid w:val="0075278B"/>
    <w:rsid w:val="007535B6"/>
    <w:rsid w:val="00755489"/>
    <w:rsid w:val="0075707B"/>
    <w:rsid w:val="00757A53"/>
    <w:rsid w:val="00757D84"/>
    <w:rsid w:val="007766E3"/>
    <w:rsid w:val="007936C4"/>
    <w:rsid w:val="007945D9"/>
    <w:rsid w:val="00797837"/>
    <w:rsid w:val="007978BA"/>
    <w:rsid w:val="007A20C9"/>
    <w:rsid w:val="007A4858"/>
    <w:rsid w:val="007A4BED"/>
    <w:rsid w:val="007A773F"/>
    <w:rsid w:val="007B0D11"/>
    <w:rsid w:val="007B543B"/>
    <w:rsid w:val="007C3879"/>
    <w:rsid w:val="007C4A6B"/>
    <w:rsid w:val="007D22D2"/>
    <w:rsid w:val="007F0271"/>
    <w:rsid w:val="007F2053"/>
    <w:rsid w:val="007F3F07"/>
    <w:rsid w:val="00805130"/>
    <w:rsid w:val="00805764"/>
    <w:rsid w:val="008153A0"/>
    <w:rsid w:val="00822AAF"/>
    <w:rsid w:val="00825436"/>
    <w:rsid w:val="00833658"/>
    <w:rsid w:val="00843714"/>
    <w:rsid w:val="008445A5"/>
    <w:rsid w:val="00852C2B"/>
    <w:rsid w:val="00856401"/>
    <w:rsid w:val="00861777"/>
    <w:rsid w:val="00862531"/>
    <w:rsid w:val="00862DBE"/>
    <w:rsid w:val="008648D3"/>
    <w:rsid w:val="00866B99"/>
    <w:rsid w:val="0087014B"/>
    <w:rsid w:val="00873EF3"/>
    <w:rsid w:val="00874102"/>
    <w:rsid w:val="00886E87"/>
    <w:rsid w:val="0088708F"/>
    <w:rsid w:val="00892BE6"/>
    <w:rsid w:val="0089462C"/>
    <w:rsid w:val="008955F8"/>
    <w:rsid w:val="0089589B"/>
    <w:rsid w:val="00896523"/>
    <w:rsid w:val="008975C7"/>
    <w:rsid w:val="008A5799"/>
    <w:rsid w:val="008B0A5A"/>
    <w:rsid w:val="008B3081"/>
    <w:rsid w:val="008B4DCA"/>
    <w:rsid w:val="008B541B"/>
    <w:rsid w:val="008C1A41"/>
    <w:rsid w:val="008D4D33"/>
    <w:rsid w:val="008F169C"/>
    <w:rsid w:val="008F5575"/>
    <w:rsid w:val="008F5E49"/>
    <w:rsid w:val="008F7B77"/>
    <w:rsid w:val="00900021"/>
    <w:rsid w:val="0091557B"/>
    <w:rsid w:val="0091777E"/>
    <w:rsid w:val="00927BD3"/>
    <w:rsid w:val="00933880"/>
    <w:rsid w:val="00937F62"/>
    <w:rsid w:val="00940B93"/>
    <w:rsid w:val="00954368"/>
    <w:rsid w:val="0096089F"/>
    <w:rsid w:val="00961AEF"/>
    <w:rsid w:val="00973F14"/>
    <w:rsid w:val="0098065D"/>
    <w:rsid w:val="00981FFE"/>
    <w:rsid w:val="00983A0D"/>
    <w:rsid w:val="0098729F"/>
    <w:rsid w:val="009876C4"/>
    <w:rsid w:val="00994EF8"/>
    <w:rsid w:val="009A2CC7"/>
    <w:rsid w:val="009A7833"/>
    <w:rsid w:val="009B4622"/>
    <w:rsid w:val="009B6FB1"/>
    <w:rsid w:val="009C213E"/>
    <w:rsid w:val="009C2F45"/>
    <w:rsid w:val="009C31DF"/>
    <w:rsid w:val="009C3870"/>
    <w:rsid w:val="009C50AB"/>
    <w:rsid w:val="009C7C8D"/>
    <w:rsid w:val="009D231F"/>
    <w:rsid w:val="009D4AFD"/>
    <w:rsid w:val="009E1511"/>
    <w:rsid w:val="009E3B13"/>
    <w:rsid w:val="009F0AE0"/>
    <w:rsid w:val="009F1E68"/>
    <w:rsid w:val="009F7F77"/>
    <w:rsid w:val="00A005AB"/>
    <w:rsid w:val="00A035CC"/>
    <w:rsid w:val="00A054DA"/>
    <w:rsid w:val="00A13AC1"/>
    <w:rsid w:val="00A15CFB"/>
    <w:rsid w:val="00A16278"/>
    <w:rsid w:val="00A174E5"/>
    <w:rsid w:val="00A17D37"/>
    <w:rsid w:val="00A40988"/>
    <w:rsid w:val="00A44B8C"/>
    <w:rsid w:val="00A602F6"/>
    <w:rsid w:val="00A71D38"/>
    <w:rsid w:val="00A747E1"/>
    <w:rsid w:val="00A77594"/>
    <w:rsid w:val="00A8423C"/>
    <w:rsid w:val="00A910E5"/>
    <w:rsid w:val="00AA1AA9"/>
    <w:rsid w:val="00AA4414"/>
    <w:rsid w:val="00AB5463"/>
    <w:rsid w:val="00AC075C"/>
    <w:rsid w:val="00AC5675"/>
    <w:rsid w:val="00AC674F"/>
    <w:rsid w:val="00AC7D97"/>
    <w:rsid w:val="00AD250E"/>
    <w:rsid w:val="00AD4545"/>
    <w:rsid w:val="00AD4D7B"/>
    <w:rsid w:val="00AE57EA"/>
    <w:rsid w:val="00AF3638"/>
    <w:rsid w:val="00AF374C"/>
    <w:rsid w:val="00B01D5B"/>
    <w:rsid w:val="00B05F67"/>
    <w:rsid w:val="00B0662A"/>
    <w:rsid w:val="00B11565"/>
    <w:rsid w:val="00B1495D"/>
    <w:rsid w:val="00B161F6"/>
    <w:rsid w:val="00B210C4"/>
    <w:rsid w:val="00B26A7A"/>
    <w:rsid w:val="00B3688C"/>
    <w:rsid w:val="00B43536"/>
    <w:rsid w:val="00B44504"/>
    <w:rsid w:val="00B45349"/>
    <w:rsid w:val="00B46A0A"/>
    <w:rsid w:val="00B56A2A"/>
    <w:rsid w:val="00B61C6E"/>
    <w:rsid w:val="00B65F1C"/>
    <w:rsid w:val="00B66C72"/>
    <w:rsid w:val="00B677EF"/>
    <w:rsid w:val="00B81C0B"/>
    <w:rsid w:val="00B84321"/>
    <w:rsid w:val="00B85002"/>
    <w:rsid w:val="00B86217"/>
    <w:rsid w:val="00B87018"/>
    <w:rsid w:val="00B95492"/>
    <w:rsid w:val="00B96AC2"/>
    <w:rsid w:val="00B97227"/>
    <w:rsid w:val="00BA24B6"/>
    <w:rsid w:val="00BA3632"/>
    <w:rsid w:val="00BB1549"/>
    <w:rsid w:val="00BB3810"/>
    <w:rsid w:val="00BB420E"/>
    <w:rsid w:val="00BB43BF"/>
    <w:rsid w:val="00BC6148"/>
    <w:rsid w:val="00BD06E3"/>
    <w:rsid w:val="00BD5420"/>
    <w:rsid w:val="00BE241D"/>
    <w:rsid w:val="00BE3950"/>
    <w:rsid w:val="00BF4E7A"/>
    <w:rsid w:val="00BF5775"/>
    <w:rsid w:val="00BF5D0C"/>
    <w:rsid w:val="00BF5E63"/>
    <w:rsid w:val="00BF6386"/>
    <w:rsid w:val="00C05228"/>
    <w:rsid w:val="00C06640"/>
    <w:rsid w:val="00C11E87"/>
    <w:rsid w:val="00C12C57"/>
    <w:rsid w:val="00C2257A"/>
    <w:rsid w:val="00C238EF"/>
    <w:rsid w:val="00C327DE"/>
    <w:rsid w:val="00C32C47"/>
    <w:rsid w:val="00C51EA5"/>
    <w:rsid w:val="00C56ABF"/>
    <w:rsid w:val="00C57ECE"/>
    <w:rsid w:val="00C60E87"/>
    <w:rsid w:val="00C612DF"/>
    <w:rsid w:val="00C61B8D"/>
    <w:rsid w:val="00C628B5"/>
    <w:rsid w:val="00C6321D"/>
    <w:rsid w:val="00C7119F"/>
    <w:rsid w:val="00C77355"/>
    <w:rsid w:val="00C817C6"/>
    <w:rsid w:val="00C83A86"/>
    <w:rsid w:val="00C84E76"/>
    <w:rsid w:val="00C903F7"/>
    <w:rsid w:val="00C93394"/>
    <w:rsid w:val="00CA1286"/>
    <w:rsid w:val="00CA72A7"/>
    <w:rsid w:val="00CB1C0E"/>
    <w:rsid w:val="00CB6825"/>
    <w:rsid w:val="00CC03A3"/>
    <w:rsid w:val="00CD0D07"/>
    <w:rsid w:val="00CD2007"/>
    <w:rsid w:val="00CD7483"/>
    <w:rsid w:val="00CE1D5B"/>
    <w:rsid w:val="00CE468D"/>
    <w:rsid w:val="00CE67B4"/>
    <w:rsid w:val="00CF1D82"/>
    <w:rsid w:val="00CF2C8D"/>
    <w:rsid w:val="00CF5AFB"/>
    <w:rsid w:val="00CF6406"/>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60EB2"/>
    <w:rsid w:val="00D64971"/>
    <w:rsid w:val="00D64CC7"/>
    <w:rsid w:val="00D70677"/>
    <w:rsid w:val="00D70B4B"/>
    <w:rsid w:val="00D730B1"/>
    <w:rsid w:val="00D81549"/>
    <w:rsid w:val="00D83F9C"/>
    <w:rsid w:val="00D87CCE"/>
    <w:rsid w:val="00D924FC"/>
    <w:rsid w:val="00D96203"/>
    <w:rsid w:val="00DA2E77"/>
    <w:rsid w:val="00DB049B"/>
    <w:rsid w:val="00DB04EE"/>
    <w:rsid w:val="00DB6050"/>
    <w:rsid w:val="00DB7D80"/>
    <w:rsid w:val="00DC3063"/>
    <w:rsid w:val="00DD1C96"/>
    <w:rsid w:val="00DD1EB2"/>
    <w:rsid w:val="00DD2D61"/>
    <w:rsid w:val="00DD3D54"/>
    <w:rsid w:val="00DD6B11"/>
    <w:rsid w:val="00DE1211"/>
    <w:rsid w:val="00DE3EC6"/>
    <w:rsid w:val="00DE6A23"/>
    <w:rsid w:val="00DF0621"/>
    <w:rsid w:val="00DF08CB"/>
    <w:rsid w:val="00E120E9"/>
    <w:rsid w:val="00E16CBF"/>
    <w:rsid w:val="00E17EE6"/>
    <w:rsid w:val="00E22022"/>
    <w:rsid w:val="00E23B2C"/>
    <w:rsid w:val="00E2561F"/>
    <w:rsid w:val="00E25E07"/>
    <w:rsid w:val="00E346E8"/>
    <w:rsid w:val="00E367D0"/>
    <w:rsid w:val="00E4164B"/>
    <w:rsid w:val="00E418A5"/>
    <w:rsid w:val="00E44F09"/>
    <w:rsid w:val="00E53B18"/>
    <w:rsid w:val="00E5688B"/>
    <w:rsid w:val="00E5753A"/>
    <w:rsid w:val="00E71266"/>
    <w:rsid w:val="00E744E4"/>
    <w:rsid w:val="00E76E41"/>
    <w:rsid w:val="00E819E4"/>
    <w:rsid w:val="00E82CB2"/>
    <w:rsid w:val="00E84329"/>
    <w:rsid w:val="00EA17B1"/>
    <w:rsid w:val="00EA652C"/>
    <w:rsid w:val="00EA77FB"/>
    <w:rsid w:val="00EB1F90"/>
    <w:rsid w:val="00EB2DAE"/>
    <w:rsid w:val="00EB5E3B"/>
    <w:rsid w:val="00EB6513"/>
    <w:rsid w:val="00EB6580"/>
    <w:rsid w:val="00EC7589"/>
    <w:rsid w:val="00ED0C6E"/>
    <w:rsid w:val="00ED0D06"/>
    <w:rsid w:val="00EE7FE5"/>
    <w:rsid w:val="00EF1D63"/>
    <w:rsid w:val="00EF252A"/>
    <w:rsid w:val="00EF51BA"/>
    <w:rsid w:val="00F0529C"/>
    <w:rsid w:val="00F146BC"/>
    <w:rsid w:val="00F26153"/>
    <w:rsid w:val="00F27267"/>
    <w:rsid w:val="00F30CA5"/>
    <w:rsid w:val="00F318E4"/>
    <w:rsid w:val="00F3341E"/>
    <w:rsid w:val="00F34003"/>
    <w:rsid w:val="00F3449F"/>
    <w:rsid w:val="00F352AE"/>
    <w:rsid w:val="00F41228"/>
    <w:rsid w:val="00F43108"/>
    <w:rsid w:val="00F4467B"/>
    <w:rsid w:val="00F5329E"/>
    <w:rsid w:val="00F70C16"/>
    <w:rsid w:val="00F72189"/>
    <w:rsid w:val="00F74D56"/>
    <w:rsid w:val="00F829CE"/>
    <w:rsid w:val="00F835EE"/>
    <w:rsid w:val="00F8540D"/>
    <w:rsid w:val="00F937AD"/>
    <w:rsid w:val="00F93E19"/>
    <w:rsid w:val="00F96AEF"/>
    <w:rsid w:val="00F978A8"/>
    <w:rsid w:val="00FA4A2B"/>
    <w:rsid w:val="00FA7D63"/>
    <w:rsid w:val="00FA7F29"/>
    <w:rsid w:val="00FC1FF7"/>
    <w:rsid w:val="00FC3402"/>
    <w:rsid w:val="00FD638E"/>
    <w:rsid w:val="00FE4FD6"/>
    <w:rsid w:val="00FE692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eibo.com/1877653117/profile?topnav=1&amp;wvr=6"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nurnberg.com.cn/video/video.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2484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2023-11-28T09:55:00Z</dcterms:created>
  <dcterms:modified xsi:type="dcterms:W3CDTF">2023-11-28T09:55:00Z</dcterms:modified>
</cp:coreProperties>
</file>