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172085</wp:posOffset>
            </wp:positionV>
            <wp:extent cx="1330960" cy="1799590"/>
            <wp:effectExtent l="0" t="0" r="2540" b="0"/>
            <wp:wrapSquare wrapText="bothSides"/>
            <wp:docPr id="20289593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959320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亢奋</w:t>
      </w:r>
      <w:r>
        <w:rPr>
          <w:rFonts w:hint="eastAsia"/>
          <w:b/>
          <w:bCs/>
          <w:color w:val="000000"/>
          <w:szCs w:val="21"/>
        </w:rPr>
        <w:t>：在企业中保持健康和弹性》</w:t>
      </w:r>
      <w:bookmarkEnd w:id="1"/>
    </w:p>
    <w:p>
      <w:r>
        <w:rPr>
          <w:b/>
          <w:bCs/>
          <w:color w:val="000000"/>
          <w:szCs w:val="21"/>
        </w:rPr>
        <w:t>英文书名：</w:t>
      </w:r>
      <w:bookmarkStart w:id="2" w:name="_Hlk151107505"/>
      <w:r>
        <w:rPr>
          <w:b/>
          <w:bCs/>
          <w:i/>
          <w:iCs/>
        </w:rPr>
        <w:t>Burn-In</w:t>
      </w:r>
      <w:r>
        <w:rPr>
          <w:rFonts w:hint="eastAsia"/>
          <w:b/>
          <w:bCs/>
          <w:i/>
          <w:iCs/>
        </w:rPr>
        <w:t>:</w:t>
      </w:r>
      <w:r>
        <w:rPr>
          <w:b/>
          <w:bCs/>
          <w:i/>
          <w:iCs/>
        </w:rPr>
        <w:t xml:space="preserve"> Fit and resilient in business</w:t>
      </w:r>
    </w:p>
    <w:bookmarkEnd w:id="2"/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b/>
          <w:bCs/>
          <w:color w:val="000000"/>
          <w:szCs w:val="21"/>
        </w:rPr>
        <w:t>Burn-in: Fit und resilient im Business​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</w:rPr>
        <w:t xml:space="preserve">Ernst Weeber </w:t>
      </w:r>
      <w:r>
        <w:rPr>
          <w:rFonts w:hint="eastAsia"/>
          <w:b/>
          <w:bCs/>
        </w:rPr>
        <w:t>&amp;</w:t>
      </w:r>
      <w:r>
        <w:rPr>
          <w:b/>
          <w:bCs/>
        </w:rPr>
        <w:t xml:space="preserve"> Jürgen Freisl</w:t>
      </w:r>
      <w:r>
        <w:fldChar w:fldCharType="begin"/>
      </w:r>
      <w:r>
        <w:instrText xml:space="preserve">HYPERLINK "http://www.penguin.com.au/lookinside/spotlight.cfm?SBN=9780143009177&amp;AuthId=0000004220&amp;Page=Profile"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 版 社：Schäffer-Poeschel Verlag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：142页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</w:t>
      </w:r>
      <w:r>
        <w:rPr>
          <w:b/>
          <w:bCs/>
          <w:color w:val="000000"/>
          <w:szCs w:val="21"/>
        </w:rPr>
        <w:t>年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2036"/>
        </w:tabs>
        <w:spacing w:line="280" w:lineRule="exac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职场励志</w:t>
      </w:r>
      <w:bookmarkStart w:id="4" w:name="_GoBack"/>
      <w:bookmarkEnd w:id="4"/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  <w:jc w:val="center"/>
      </w:pPr>
    </w:p>
    <w:p>
      <w:pPr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我们的工作生活正变得越来越复杂、充满</w:t>
      </w:r>
      <w:r>
        <w:rPr>
          <w:rFonts w:hint="eastAsia"/>
          <w:lang w:val="en-US" w:eastAsia="zh-CN"/>
        </w:rPr>
        <w:t>变化</w:t>
      </w:r>
      <w:r>
        <w:rPr>
          <w:rFonts w:hint="eastAsia"/>
        </w:rPr>
        <w:t>、不可预测。</w:t>
      </w:r>
      <w:r>
        <w:rPr>
          <w:rFonts w:hint="eastAsia"/>
          <w:lang w:val="en-US" w:eastAsia="zh-CN"/>
        </w:rPr>
        <w:t>而</w:t>
      </w:r>
      <w:r>
        <w:rPr>
          <w:rFonts w:hint="eastAsia"/>
        </w:rPr>
        <w:t>倦怠</w:t>
      </w:r>
      <w:r>
        <w:rPr>
          <w:rFonts w:hint="eastAsia"/>
          <w:lang w:val="en-US" w:eastAsia="zh-CN"/>
        </w:rPr>
        <w:t>却</w:t>
      </w:r>
      <w:r>
        <w:rPr>
          <w:rFonts w:hint="eastAsia"/>
        </w:rPr>
        <w:t>像编码一样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</w:t>
      </w:r>
      <w:r>
        <w:rPr>
          <w:rFonts w:hint="eastAsia"/>
          <w:lang w:val="en-US" w:eastAsia="zh-CN"/>
        </w:rPr>
        <w:t>可</w:t>
      </w:r>
      <w:r>
        <w:rPr>
          <w:rFonts w:hint="eastAsia"/>
        </w:rPr>
        <w:t>预设的。</w:t>
      </w:r>
      <w:r>
        <w:rPr>
          <w:rFonts w:hint="eastAsia"/>
          <w:lang w:val="en-US" w:eastAsia="zh-CN"/>
        </w:rPr>
        <w:t>对此，只有保持</w:t>
      </w:r>
      <w:r>
        <w:rPr>
          <w:rFonts w:hint="eastAsia"/>
        </w:rPr>
        <w:t>韧性、内心平静</w:t>
      </w:r>
      <w:r>
        <w:rPr>
          <w:rFonts w:hint="eastAsia"/>
          <w:lang w:val="en-US" w:eastAsia="zh-CN"/>
        </w:rPr>
        <w:t>充满</w:t>
      </w:r>
      <w:r>
        <w:rPr>
          <w:rFonts w:hint="eastAsia"/>
        </w:rPr>
        <w:t>力量</w:t>
      </w:r>
      <w:r>
        <w:rPr>
          <w:rFonts w:hint="eastAsia"/>
          <w:lang w:eastAsia="zh-CN"/>
        </w:rPr>
        <w:t>、</w:t>
      </w:r>
      <w:r>
        <w:rPr>
          <w:rFonts w:hint="eastAsia"/>
        </w:rPr>
        <w:t>生活方式健康，</w:t>
      </w:r>
      <w:r>
        <w:rPr>
          <w:rFonts w:hint="eastAsia"/>
          <w:lang w:val="en-US" w:eastAsia="zh-CN"/>
        </w:rPr>
        <w:t>才能</w:t>
      </w:r>
      <w:r>
        <w:rPr>
          <w:rFonts w:hint="eastAsia"/>
        </w:rPr>
        <w:t>在工作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私人生活中增强创造力、满足感和韧性。</w:t>
      </w:r>
    </w:p>
    <w:p>
      <w:pPr>
        <w:spacing w:line="280" w:lineRule="exact"/>
        <w:ind w:firstLine="420" w:firstLineChars="200"/>
        <w:rPr>
          <w:rFonts w:hint="eastAsia"/>
        </w:rPr>
      </w:pPr>
    </w:p>
    <w:p>
      <w:pPr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基于自然法则、现代大脑研究成果和神经科学，作者汇编了为达到“</w:t>
      </w:r>
      <w:r>
        <w:rPr>
          <w:rFonts w:hint="eastAsia"/>
          <w:lang w:val="en-US" w:eastAsia="zh-CN"/>
        </w:rPr>
        <w:t>亢奋</w:t>
      </w:r>
      <w:r>
        <w:rPr>
          <w:rFonts w:hint="eastAsia"/>
        </w:rPr>
        <w:t>”（</w:t>
      </w:r>
      <w:r>
        <w:t>B</w:t>
      </w:r>
      <w:r>
        <w:rPr>
          <w:rFonts w:hint="eastAsia"/>
        </w:rPr>
        <w:t>urn-</w:t>
      </w:r>
      <w:r>
        <w:t>I</w:t>
      </w:r>
      <w:r>
        <w:rPr>
          <w:rFonts w:hint="eastAsia"/>
        </w:rPr>
        <w:t>n）的成功因素。</w:t>
      </w:r>
    </w:p>
    <w:p>
      <w:pPr>
        <w:spacing w:line="280" w:lineRule="exact"/>
        <w:ind w:firstLine="420" w:firstLineChars="200"/>
        <w:rPr>
          <w:rFonts w:hint="eastAsia"/>
        </w:rPr>
      </w:pPr>
    </w:p>
    <w:p>
      <w:pPr>
        <w:spacing w:line="280" w:lineRule="exact"/>
        <w:ind w:firstLine="420" w:firstLineChars="200"/>
      </w:pPr>
      <w:r>
        <w:rPr>
          <w:rFonts w:hint="eastAsia"/>
        </w:rPr>
        <w:t>本书分10个步骤，提供了行之有效的方法、自我测试和许多实用练习，以加强个人的“领导力”，从而驾驭日常挑战并积极应对。</w:t>
      </w:r>
    </w:p>
    <w:p>
      <w:pPr>
        <w:spacing w:line="280" w:lineRule="exact"/>
        <w:rPr>
          <w:b/>
          <w:bCs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ind w:right="420"/>
        <w:rPr>
          <w:b/>
          <w:bCs/>
        </w:rPr>
      </w:pPr>
    </w:p>
    <w:p>
      <w:pPr>
        <w:ind w:firstLine="422" w:firstLineChars="200"/>
      </w:pPr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18415</wp:posOffset>
            </wp:positionV>
            <wp:extent cx="846455" cy="846455"/>
            <wp:effectExtent l="0" t="0" r="10795" b="10795"/>
            <wp:wrapSquare wrapText="bothSides"/>
            <wp:docPr id="19440295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29599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恩斯特·韦伯（Ernst Weeber）医学博士</w:t>
      </w:r>
      <w:r>
        <w:rPr>
          <w:rFonts w:hint="eastAsia"/>
        </w:rPr>
        <w:t>，在自己的家庭诊所中担任超过35年的运动、营养和正分子医生。他是一名高管人员健康教练，也是一名参与运动和正分子医师培训的讲师，还撰写了多篇医学文章。他的兴趣在于传递可快速实施的有效省时技巧，使人们更容易战胜“内心的沙发土豆”（</w:t>
      </w:r>
      <w:r>
        <w:t>inner couch potato</w:t>
      </w:r>
      <w:r>
        <w:rPr>
          <w:rFonts w:hint="eastAsia"/>
        </w:rPr>
        <w:t>）。</w:t>
      </w:r>
    </w:p>
    <w:p>
      <w:pPr>
        <w:ind w:firstLine="420" w:firstLineChars="200"/>
      </w:pPr>
    </w:p>
    <w:p>
      <w:pPr>
        <w:ind w:firstLine="420" w:firstLineChars="200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71120</wp:posOffset>
            </wp:positionV>
            <wp:extent cx="916940" cy="884555"/>
            <wp:effectExtent l="0" t="0" r="16510" b="10795"/>
            <wp:wrapSquare wrapText="bothSides"/>
            <wp:docPr id="15257175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717519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作为一名企业教练、培训师和顾问，</w:t>
      </w:r>
      <w:bookmarkStart w:id="3" w:name="_Hlk151111061"/>
      <w:r>
        <w:rPr>
          <w:rFonts w:hint="eastAsia"/>
          <w:b/>
          <w:bCs/>
        </w:rPr>
        <w:t>于尔根·弗莱斯尔</w:t>
      </w:r>
      <w:bookmarkEnd w:id="3"/>
      <w:r>
        <w:rPr>
          <w:rFonts w:hint="eastAsia"/>
          <w:b/>
          <w:bCs/>
        </w:rPr>
        <w:t>（</w:t>
      </w:r>
      <w:r>
        <w:rPr>
          <w:b/>
          <w:bCs/>
        </w:rPr>
        <w:t>Dr. Jürgen Freisl</w:t>
      </w:r>
      <w:r>
        <w:rPr>
          <w:rFonts w:hint="eastAsia"/>
          <w:b/>
          <w:bCs/>
        </w:rPr>
        <w:t>）博士</w:t>
      </w:r>
      <w:r>
        <w:rPr>
          <w:rFonts w:hint="eastAsia"/>
        </w:rPr>
        <w:t>20多年来一直热心为企业家和个体经营者提供激励和流程支持。他拥有数十年的高管和领导力教练经验。他帮助人们和组织发掘自身的潜力。他名为“Führungsnavigation”（领导力导航）的系统就是为此目的而创建的，可帮助高管人员在动荡的时代驾驭成功的未来。于尔根·弗莱斯尔还是坎普顿应用科学大学的讲师。</w:t>
      </w: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2B6E"/>
    <w:rsid w:val="0001699E"/>
    <w:rsid w:val="00017E2D"/>
    <w:rsid w:val="000203F0"/>
    <w:rsid w:val="00020B9D"/>
    <w:rsid w:val="00027701"/>
    <w:rsid w:val="00030941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3785"/>
    <w:rsid w:val="0012717F"/>
    <w:rsid w:val="001616BB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645"/>
    <w:rsid w:val="001F5534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179AD"/>
    <w:rsid w:val="004359CC"/>
    <w:rsid w:val="00441256"/>
    <w:rsid w:val="004465F5"/>
    <w:rsid w:val="00482BBA"/>
    <w:rsid w:val="004841A4"/>
    <w:rsid w:val="00484CB8"/>
    <w:rsid w:val="00497612"/>
    <w:rsid w:val="004E42FC"/>
    <w:rsid w:val="004E4E4E"/>
    <w:rsid w:val="00501905"/>
    <w:rsid w:val="00507823"/>
    <w:rsid w:val="00530C04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3219"/>
    <w:rsid w:val="006B00E1"/>
    <w:rsid w:val="006B5B9D"/>
    <w:rsid w:val="00702E0E"/>
    <w:rsid w:val="00742D59"/>
    <w:rsid w:val="00757985"/>
    <w:rsid w:val="0078207F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9670D"/>
    <w:rsid w:val="009B44A5"/>
    <w:rsid w:val="009C4803"/>
    <w:rsid w:val="009D73C2"/>
    <w:rsid w:val="009F48CF"/>
    <w:rsid w:val="009F58F6"/>
    <w:rsid w:val="009F5FC6"/>
    <w:rsid w:val="00A124C8"/>
    <w:rsid w:val="00A3305D"/>
    <w:rsid w:val="00A57C80"/>
    <w:rsid w:val="00A74C39"/>
    <w:rsid w:val="00A85B48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A14CF"/>
    <w:rsid w:val="00BB13BE"/>
    <w:rsid w:val="00BB6FD7"/>
    <w:rsid w:val="00BC6E4F"/>
    <w:rsid w:val="00BD0E22"/>
    <w:rsid w:val="00BF6298"/>
    <w:rsid w:val="00C01D29"/>
    <w:rsid w:val="00C3231B"/>
    <w:rsid w:val="00C362D3"/>
    <w:rsid w:val="00C37136"/>
    <w:rsid w:val="00C45B93"/>
    <w:rsid w:val="00C73FEF"/>
    <w:rsid w:val="00C75CDC"/>
    <w:rsid w:val="00C81EE0"/>
    <w:rsid w:val="00C862C2"/>
    <w:rsid w:val="00C86C59"/>
    <w:rsid w:val="00C95E8F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8F143FA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CB37D97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uiPriority w:val="0"/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1</Pages>
  <Words>276</Words>
  <Characters>1575</Characters>
  <Lines>13</Lines>
  <Paragraphs>3</Paragraphs>
  <TotalTime>15</TotalTime>
  <ScaleCrop>false</ScaleCrop>
  <LinksUpToDate>false</LinksUpToDate>
  <CharactersWithSpaces>1848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2023-11-17T03:02:00Z</dcterms:created>
  <dc:creator>Image</dc:creator>
  <cp:lastModifiedBy>堀  达</cp:lastModifiedBy>
  <cp:lastPrinted>2004-04-23T07:06:00Z</cp:lastPrinted>
  <dcterms:modified xsi:type="dcterms:W3CDTF">2023-12-12T10:23:04Z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5CAEC5260DB64B77B5BB8AE3E36DD0F2_13</vt:lpwstr>
  </property>
</Properties>
</file>