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widowControl/>
        <w:shd w:val="clear" w:color="auto" w:fill="FFFFFF"/>
        <w:jc w:val="left"/>
        <w:rPr>
          <w:rFonts w:hint="eastAsia" w:eastAsiaTheme="minorEastAsia"/>
          <w:color w:val="0F1111"/>
          <w:szCs w:val="21"/>
          <w:shd w:val="clear" w:color="auto" w:fill="FFFFFF"/>
        </w:rPr>
      </w:pP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 w:eastAsiaTheme="minorEastAsia"/>
          <w:color w:val="0F1111"/>
          <w:szCs w:val="21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4078605</wp:posOffset>
            </wp:positionH>
            <wp:positionV relativeFrom="paragraph">
              <wp:posOffset>71120</wp:posOffset>
            </wp:positionV>
            <wp:extent cx="1246505" cy="1983740"/>
            <wp:effectExtent l="0" t="0" r="10795" b="16510"/>
            <wp:wrapSquare wrapText="bothSides"/>
            <wp:docPr id="84470497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704973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乡村小店：旅程开始</w:t>
      </w:r>
      <w:r>
        <w:rPr>
          <w:b/>
          <w:bCs/>
          <w:szCs w:val="21"/>
        </w:rPr>
        <w:t>》</w:t>
      </w:r>
      <w:r>
        <w:rPr>
          <w:rFonts w:hint="eastAsia"/>
          <w:b/>
          <w:bCs/>
          <w:szCs w:val="21"/>
        </w:rPr>
        <w:t>（第一部）</w:t>
      </w:r>
    </w:p>
    <w:p>
      <w:pPr>
        <w:tabs>
          <w:tab w:val="left" w:pos="341"/>
          <w:tab w:val="left" w:pos="5235"/>
        </w:tabs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i/>
          <w:iCs/>
          <w:szCs w:val="21"/>
        </w:rPr>
        <w:t>The Village Shop</w:t>
      </w:r>
      <w:r>
        <w:rPr>
          <w:rFonts w:hint="eastAsia"/>
          <w:b/>
          <w:bCs/>
          <w:i/>
          <w:iCs/>
          <w:szCs w:val="21"/>
          <w:lang w:val="en-US" w:eastAsia="zh-CN"/>
        </w:rPr>
        <w:t xml:space="preserve"> - Where the Path Begins</w:t>
      </w:r>
      <w:r>
        <w:rPr>
          <w:b/>
          <w:bCs/>
          <w:i/>
          <w:iCs/>
          <w:szCs w:val="21"/>
        </w:rPr>
        <w:t xml:space="preserve"> </w:t>
      </w:r>
      <w:r>
        <w:rPr>
          <w:b/>
          <w:bCs/>
          <w:i/>
          <w:iCs/>
          <w:szCs w:val="21"/>
          <w:lang w:val="en-GB"/>
        </w:rPr>
        <w:t>(Vol.1)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德文书名：</w:t>
      </w:r>
      <w:r>
        <w:rPr>
          <w:b/>
          <w:bCs/>
          <w:szCs w:val="21"/>
        </w:rPr>
        <w:t>Der Dorfladen – Wo der Weg beginnt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者：Anne Jacobs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  版  社</w:t>
      </w:r>
      <w:r>
        <w:rPr>
          <w:rFonts w:hint="eastAsia"/>
          <w:b/>
          <w:bCs/>
          <w:szCs w:val="21"/>
        </w:rPr>
        <w:t>：</w:t>
      </w:r>
      <w:r>
        <w:rPr>
          <w:b/>
          <w:bCs/>
          <w:szCs w:val="21"/>
        </w:rPr>
        <w:t>Penguin Random House Verlagsgruppe GmbH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代理公司：ANA/Lauren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</w:rPr>
        <w:t>576</w:t>
      </w:r>
      <w:r>
        <w:rPr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出版时间：20</w:t>
      </w:r>
      <w:r>
        <w:rPr>
          <w:rFonts w:hint="eastAsia"/>
          <w:b/>
          <w:bCs/>
          <w:szCs w:val="21"/>
        </w:rPr>
        <w:t>23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11日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大众文学/</w:t>
      </w:r>
      <w:bookmarkStart w:id="0" w:name="_GoBack"/>
      <w:bookmarkEnd w:id="0"/>
      <w:r>
        <w:rPr>
          <w:rFonts w:hint="eastAsia"/>
          <w:b/>
          <w:bCs/>
          <w:szCs w:val="21"/>
          <w:lang w:val="en-US" w:eastAsia="zh-CN"/>
        </w:rPr>
        <w:t>女性小说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版权已售：捷克(Euromedia)、法国 (Leduc)、匈牙利 (Central)、荷兰 (Xander)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>
      <w:pPr>
        <w:ind w:right="420"/>
        <w:rPr>
          <w:szCs w:val="21"/>
        </w:rPr>
      </w:pPr>
    </w:p>
    <w:p>
      <w:pPr>
        <w:ind w:firstLine="422" w:firstLineChars="200"/>
        <w:rPr>
          <w:rStyle w:val="22"/>
          <w:rFonts w:hint="eastAsia"/>
          <w:b/>
          <w:bCs/>
          <w:color w:val="0F1111"/>
          <w:szCs w:val="21"/>
          <w:shd w:val="clear" w:color="auto" w:fill="FFFFFF"/>
        </w:rPr>
      </w:pPr>
      <w:r>
        <w:rPr>
          <w:rStyle w:val="22"/>
          <w:rFonts w:hint="eastAsia"/>
          <w:b/>
          <w:bCs/>
          <w:color w:val="0F1111"/>
          <w:szCs w:val="21"/>
          <w:shd w:val="clear" w:color="auto" w:fill="FFFFFF"/>
        </w:rPr>
        <w:t>国际畅销传奇作家新系列的第一部作品。</w:t>
      </w:r>
    </w:p>
    <w:p>
      <w:pPr>
        <w:rPr>
          <w:rStyle w:val="22"/>
          <w:color w:val="0F1111"/>
          <w:szCs w:val="21"/>
          <w:shd w:val="clear" w:color="auto" w:fill="FFFFFF"/>
        </w:rPr>
      </w:pPr>
    </w:p>
    <w:p>
      <w:pPr>
        <w:ind w:firstLine="420" w:firstLineChars="200"/>
        <w:rPr>
          <w:rStyle w:val="22"/>
          <w:rFonts w:hint="eastAsia"/>
          <w:color w:val="0F1111"/>
          <w:szCs w:val="21"/>
          <w:shd w:val="clear" w:color="auto" w:fill="FFFFFF"/>
        </w:rPr>
      </w:pPr>
      <w:r>
        <w:rPr>
          <w:rStyle w:val="22"/>
          <w:rFonts w:hint="eastAsia"/>
          <w:color w:val="0F1111"/>
          <w:szCs w:val="21"/>
          <w:shd w:val="clear" w:color="auto" w:fill="FFFFFF"/>
        </w:rPr>
        <w:t>陶努斯山区，1924年。玛特·哈勒（Marthe Haller）的小店是丁格尔巴赫村（</w:t>
      </w:r>
      <w:r>
        <w:rPr>
          <w:rStyle w:val="22"/>
          <w:color w:val="0F1111"/>
          <w:szCs w:val="21"/>
          <w:shd w:val="clear" w:color="auto" w:fill="FFFFFF"/>
        </w:rPr>
        <w:t>Dingelbach</w:t>
      </w:r>
      <w:r>
        <w:rPr>
          <w:rStyle w:val="22"/>
          <w:rFonts w:hint="eastAsia"/>
          <w:color w:val="0F1111"/>
          <w:szCs w:val="21"/>
          <w:shd w:val="clear" w:color="auto" w:fill="FFFFFF"/>
        </w:rPr>
        <w:t>）的核心和灵魂。人们来这里不仅是为了购物，还为了聆听最新的新闻和八卦，以及寻求帮助解决生活中的大小麻烦。玛特的女儿赫塔（Herta）、弗里达（Frieda）和艾达（Ida）尽自己所能帮助母亲。但二女儿弗里达有个远大梦想：她想成为演员。她甚至成功地考入了法兰克福的戏剧学校，但她的母亲却大为震惊，禁止她从事这种不道德的职业。但是，如果弗里达不做斗争就放弃，那她就不是弗里达了……</w:t>
      </w:r>
    </w:p>
    <w:p>
      <w:pPr>
        <w:jc w:val="both"/>
        <w:rPr>
          <w:rFonts w:hint="eastAsia" w:ascii="Arial" w:hAnsi="Arial" w:eastAsia="Arial" w:cs="Arial"/>
          <w:color w:val="0F1111"/>
          <w:szCs w:val="21"/>
        </w:rPr>
      </w:pPr>
    </w:p>
    <w:p>
      <w:pPr>
        <w:widowControl/>
        <w:shd w:val="clear" w:color="auto" w:fill="FFFFFF"/>
        <w:jc w:val="left"/>
        <w:rPr>
          <w:rFonts w:eastAsiaTheme="minorEastAsia"/>
          <w:b/>
          <w:bCs/>
          <w:color w:val="0F1111"/>
          <w:szCs w:val="21"/>
          <w:shd w:val="clear" w:color="auto" w:fill="FFFFFF"/>
        </w:rPr>
      </w:pPr>
      <w:r>
        <w:rPr>
          <w:rFonts w:hint="eastAsia" w:eastAsiaTheme="minorEastAsia"/>
          <w:b/>
          <w:bCs/>
          <w:color w:val="0F1111"/>
          <w:szCs w:val="21"/>
          <w:shd w:val="clear" w:color="auto" w:fill="FFFFFF"/>
        </w:rPr>
        <w:t>系列介绍：</w:t>
      </w:r>
    </w:p>
    <w:p>
      <w:pPr>
        <w:widowControl/>
        <w:shd w:val="clear" w:color="auto" w:fill="FFFFFF"/>
        <w:jc w:val="left"/>
        <w:rPr>
          <w:rFonts w:hint="eastAsia" w:eastAsiaTheme="minorEastAsia"/>
          <w:b/>
          <w:bCs/>
          <w:color w:val="0F1111"/>
          <w:szCs w:val="21"/>
          <w:shd w:val="clear" w:color="auto" w:fill="FFFFFF"/>
        </w:rPr>
      </w:pPr>
    </w:p>
    <w:p>
      <w:pPr>
        <w:ind w:firstLine="422" w:firstLineChars="200"/>
        <w:rPr>
          <w:rStyle w:val="22"/>
          <w:color w:val="0F1111"/>
          <w:szCs w:val="21"/>
          <w:shd w:val="clear" w:color="auto" w:fill="FFFFFF"/>
        </w:rPr>
      </w:pPr>
      <w:r>
        <w:rPr>
          <w:rStyle w:val="22"/>
          <w:rFonts w:hint="eastAsia"/>
          <w:b/>
          <w:bCs/>
          <w:color w:val="0F1111"/>
          <w:szCs w:val="21"/>
          <w:shd w:val="clear" w:color="auto" w:fill="FFFFFF"/>
        </w:rPr>
        <w:t>这家乡村小店是备受喜爱的庇护所和温暖的港湾，无论生活如何变迁，每个人都能在这里得到建议和支持</w:t>
      </w:r>
      <w:r>
        <w:rPr>
          <w:rStyle w:val="22"/>
          <w:rFonts w:hint="eastAsia"/>
          <w:color w:val="0F1111"/>
          <w:szCs w:val="21"/>
          <w:shd w:val="clear" w:color="auto" w:fill="FFFFFF"/>
        </w:rPr>
        <w:t>。</w:t>
      </w:r>
    </w:p>
    <w:p>
      <w:pPr>
        <w:ind w:firstLine="420" w:firstLineChars="200"/>
        <w:rPr>
          <w:rStyle w:val="22"/>
          <w:color w:val="0F1111"/>
          <w:szCs w:val="21"/>
          <w:shd w:val="clear" w:color="auto" w:fill="FFFFFF"/>
        </w:rPr>
      </w:pPr>
    </w:p>
    <w:p>
      <w:pPr>
        <w:pStyle w:val="19"/>
        <w:numPr>
          <w:ilvl w:val="0"/>
          <w:numId w:val="1"/>
        </w:numPr>
        <w:ind w:firstLineChars="0"/>
        <w:rPr>
          <w:rStyle w:val="22"/>
          <w:color w:val="0F1111"/>
          <w:szCs w:val="21"/>
          <w:shd w:val="clear" w:color="auto" w:fill="FFFFFF"/>
        </w:rPr>
      </w:pPr>
      <w:r>
        <w:rPr>
          <w:rStyle w:val="22"/>
          <w:rFonts w:hint="eastAsia"/>
          <w:color w:val="0F1111"/>
          <w:szCs w:val="21"/>
          <w:shd w:val="clear" w:color="auto" w:fill="FFFFFF"/>
        </w:rPr>
        <w:t>系列概念：以乡村小店为中心，分三卷书，分别讲述三姐妹</w:t>
      </w:r>
      <w:r>
        <w:rPr>
          <w:rStyle w:val="22"/>
          <w:rFonts w:hint="eastAsia"/>
          <w:color w:val="0F1111"/>
          <w:szCs w:val="21"/>
          <w:shd w:val="clear" w:color="auto" w:fill="FFFFFF"/>
          <w:lang w:val="en-US" w:eastAsia="zh-CN"/>
        </w:rPr>
        <w:t>的故事：</w:t>
      </w:r>
      <w:r>
        <w:rPr>
          <w:rStyle w:val="22"/>
          <w:rFonts w:hint="eastAsia"/>
          <w:color w:val="0F1111"/>
          <w:szCs w:val="21"/>
          <w:shd w:val="clear" w:color="auto" w:fill="FFFFFF"/>
        </w:rPr>
        <w:t xml:space="preserve">第一卷：弗里达（Frieda），第二卷：赫塔（Herta），第三卷：艾达（Ida） </w:t>
      </w:r>
    </w:p>
    <w:p>
      <w:pPr>
        <w:pStyle w:val="19"/>
        <w:numPr>
          <w:ilvl w:val="0"/>
          <w:numId w:val="0"/>
        </w:numPr>
        <w:ind w:leftChars="0"/>
        <w:rPr>
          <w:rStyle w:val="22"/>
          <w:rFonts w:hint="eastAsia"/>
          <w:color w:val="0F1111"/>
          <w:szCs w:val="21"/>
          <w:shd w:val="clear" w:color="auto" w:fill="FFFFFF"/>
        </w:rPr>
      </w:pPr>
    </w:p>
    <w:p>
      <w:pPr>
        <w:pStyle w:val="19"/>
        <w:numPr>
          <w:ilvl w:val="0"/>
          <w:numId w:val="1"/>
        </w:numPr>
        <w:ind w:firstLineChars="0"/>
        <w:rPr>
          <w:rFonts w:hint="eastAsia"/>
          <w:color w:val="0F1111"/>
          <w:szCs w:val="21"/>
          <w:shd w:val="clear" w:color="auto" w:fill="FFFFFF"/>
        </w:rPr>
      </w:pPr>
      <w:r>
        <w:rPr>
          <w:rStyle w:val="22"/>
          <w:rFonts w:hint="eastAsia"/>
          <w:color w:val="0F1111"/>
          <w:szCs w:val="21"/>
          <w:shd w:val="clear" w:color="auto" w:fill="FFFFFF"/>
        </w:rPr>
        <w:t>安妮·雅各布斯（</w:t>
      </w:r>
      <w:r>
        <w:t>Anne Jacobs</w:t>
      </w:r>
      <w:r>
        <w:rPr>
          <w:rStyle w:val="22"/>
          <w:rFonts w:hint="eastAsia"/>
          <w:color w:val="0F1111"/>
          <w:szCs w:val="21"/>
          <w:shd w:val="clear" w:color="auto" w:fill="FFFFFF"/>
        </w:rPr>
        <w:t>）是畅销书作家，她的历史小说仅在德国就已售出近300万册，并吸引了十多个国家的读者</w:t>
      </w: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</w:p>
    <w:p>
      <w:pPr>
        <w:bidi w:val="0"/>
        <w:rPr>
          <w:rFonts w:hint="eastAsia"/>
        </w:rPr>
      </w:pPr>
      <w:r>
        <w:rPr>
          <w:rFonts w:hint="eastAsia"/>
          <w:b/>
          <w:b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160020</wp:posOffset>
            </wp:positionV>
            <wp:extent cx="593725" cy="880110"/>
            <wp:effectExtent l="0" t="0" r="15875" b="15240"/>
            <wp:wrapSquare wrapText="bothSides"/>
            <wp:docPr id="20631174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117430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安妮·雅各布斯（Anne Jacobs）</w:t>
      </w:r>
      <w:r>
        <w:rPr>
          <w:rFonts w:hint="eastAsia"/>
        </w:rPr>
        <w:t>生活在陶努斯山区一个小镇上，这里是她创作书籍的灵感源泉。在以畅销书《布庄传奇》（</w:t>
      </w:r>
      <w:r>
        <w:rPr>
          <w:rFonts w:hint="eastAsia"/>
          <w:lang w:val="en-GB"/>
        </w:rPr>
        <w:t>Cloth Villa saga</w:t>
      </w:r>
      <w:r>
        <w:rPr>
          <w:rFonts w:hint="eastAsia"/>
        </w:rPr>
        <w:t>）一举成名之前，她曾用笔名写过各种迷人的传奇故事和历史小说。现在，她的读者遍布十几个国家。</w:t>
      </w: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widowControl/>
        <w:shd w:val="clear" w:color="auto" w:fill="FFFFFF"/>
        <w:jc w:val="left"/>
        <w:rPr>
          <w:rFonts w:hint="eastAsia" w:eastAsiaTheme="minorEastAsia"/>
          <w:color w:val="0F1111"/>
          <w:szCs w:val="21"/>
          <w:shd w:val="clear" w:color="auto" w:fill="FFFFFF"/>
        </w:rPr>
      </w:pPr>
    </w:p>
    <w:p>
      <w:pPr>
        <w:ind w:right="420"/>
        <w:rPr>
          <w:rFonts w:hint="eastAsia"/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F10B62"/>
    <w:multiLevelType w:val="multilevel"/>
    <w:tmpl w:val="53F10B62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1699E"/>
    <w:rsid w:val="00017E2D"/>
    <w:rsid w:val="000203F0"/>
    <w:rsid w:val="00020B9D"/>
    <w:rsid w:val="00027701"/>
    <w:rsid w:val="00034666"/>
    <w:rsid w:val="00037C3B"/>
    <w:rsid w:val="000640A2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123785"/>
    <w:rsid w:val="001616BB"/>
    <w:rsid w:val="00167885"/>
    <w:rsid w:val="00190562"/>
    <w:rsid w:val="001909FF"/>
    <w:rsid w:val="001A3521"/>
    <w:rsid w:val="001A4FE8"/>
    <w:rsid w:val="001B762E"/>
    <w:rsid w:val="001C0305"/>
    <w:rsid w:val="001C3517"/>
    <w:rsid w:val="001D6464"/>
    <w:rsid w:val="001E6178"/>
    <w:rsid w:val="001F0645"/>
    <w:rsid w:val="001F3B65"/>
    <w:rsid w:val="0020762B"/>
    <w:rsid w:val="0022042A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0E09"/>
    <w:rsid w:val="002A2F14"/>
    <w:rsid w:val="002B69B5"/>
    <w:rsid w:val="002E289E"/>
    <w:rsid w:val="002E572B"/>
    <w:rsid w:val="002F7756"/>
    <w:rsid w:val="003008F6"/>
    <w:rsid w:val="00312311"/>
    <w:rsid w:val="00363E65"/>
    <w:rsid w:val="003720EC"/>
    <w:rsid w:val="003745D8"/>
    <w:rsid w:val="00390AEC"/>
    <w:rsid w:val="0039596A"/>
    <w:rsid w:val="003A36BB"/>
    <w:rsid w:val="003B2819"/>
    <w:rsid w:val="003B55BC"/>
    <w:rsid w:val="003E032D"/>
    <w:rsid w:val="003F39BB"/>
    <w:rsid w:val="003F3C02"/>
    <w:rsid w:val="003F7866"/>
    <w:rsid w:val="00403389"/>
    <w:rsid w:val="004119B3"/>
    <w:rsid w:val="00415E36"/>
    <w:rsid w:val="004359CC"/>
    <w:rsid w:val="00441256"/>
    <w:rsid w:val="004465F5"/>
    <w:rsid w:val="00475A57"/>
    <w:rsid w:val="00482BBA"/>
    <w:rsid w:val="004841A4"/>
    <w:rsid w:val="00497612"/>
    <w:rsid w:val="004E42FC"/>
    <w:rsid w:val="004E4E4E"/>
    <w:rsid w:val="00501905"/>
    <w:rsid w:val="00507823"/>
    <w:rsid w:val="00530C04"/>
    <w:rsid w:val="00540DB0"/>
    <w:rsid w:val="0054753C"/>
    <w:rsid w:val="005934FB"/>
    <w:rsid w:val="00594335"/>
    <w:rsid w:val="005949DC"/>
    <w:rsid w:val="005954F2"/>
    <w:rsid w:val="005B5F79"/>
    <w:rsid w:val="005C0F91"/>
    <w:rsid w:val="005C1553"/>
    <w:rsid w:val="005C396D"/>
    <w:rsid w:val="005D02FB"/>
    <w:rsid w:val="005D118F"/>
    <w:rsid w:val="005D1852"/>
    <w:rsid w:val="005F036A"/>
    <w:rsid w:val="00616C45"/>
    <w:rsid w:val="006272BC"/>
    <w:rsid w:val="006330BC"/>
    <w:rsid w:val="00640FFF"/>
    <w:rsid w:val="006435B7"/>
    <w:rsid w:val="00644202"/>
    <w:rsid w:val="006442DA"/>
    <w:rsid w:val="00644E25"/>
    <w:rsid w:val="00666FF5"/>
    <w:rsid w:val="00673219"/>
    <w:rsid w:val="0067602B"/>
    <w:rsid w:val="006B00E1"/>
    <w:rsid w:val="006B5B9D"/>
    <w:rsid w:val="00702E0E"/>
    <w:rsid w:val="007072A0"/>
    <w:rsid w:val="00742D59"/>
    <w:rsid w:val="00757985"/>
    <w:rsid w:val="007767FC"/>
    <w:rsid w:val="0078207F"/>
    <w:rsid w:val="007A43E3"/>
    <w:rsid w:val="007B3AEA"/>
    <w:rsid w:val="007B3FCA"/>
    <w:rsid w:val="007C4665"/>
    <w:rsid w:val="007D2630"/>
    <w:rsid w:val="007E53AE"/>
    <w:rsid w:val="00800DA8"/>
    <w:rsid w:val="00812F33"/>
    <w:rsid w:val="00814906"/>
    <w:rsid w:val="00816EB5"/>
    <w:rsid w:val="008216B5"/>
    <w:rsid w:val="00821AA7"/>
    <w:rsid w:val="008249F3"/>
    <w:rsid w:val="008440DC"/>
    <w:rsid w:val="00846588"/>
    <w:rsid w:val="00850886"/>
    <w:rsid w:val="00860F6B"/>
    <w:rsid w:val="00862462"/>
    <w:rsid w:val="00874391"/>
    <w:rsid w:val="008758C7"/>
    <w:rsid w:val="00881E8B"/>
    <w:rsid w:val="008834CD"/>
    <w:rsid w:val="008A509B"/>
    <w:rsid w:val="008C3906"/>
    <w:rsid w:val="008C6377"/>
    <w:rsid w:val="008D05C1"/>
    <w:rsid w:val="008D3CCB"/>
    <w:rsid w:val="008D45CB"/>
    <w:rsid w:val="008E241D"/>
    <w:rsid w:val="008E5147"/>
    <w:rsid w:val="008F7EC6"/>
    <w:rsid w:val="00925456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9F6B4D"/>
    <w:rsid w:val="00A124C8"/>
    <w:rsid w:val="00A3305D"/>
    <w:rsid w:val="00A57C80"/>
    <w:rsid w:val="00A85B48"/>
    <w:rsid w:val="00AB14EF"/>
    <w:rsid w:val="00AD4B06"/>
    <w:rsid w:val="00AD7A7C"/>
    <w:rsid w:val="00AD7F6A"/>
    <w:rsid w:val="00AE243E"/>
    <w:rsid w:val="00AE77B9"/>
    <w:rsid w:val="00B20E02"/>
    <w:rsid w:val="00B221F2"/>
    <w:rsid w:val="00B30FF6"/>
    <w:rsid w:val="00B3723D"/>
    <w:rsid w:val="00B45E58"/>
    <w:rsid w:val="00B608A0"/>
    <w:rsid w:val="00B61301"/>
    <w:rsid w:val="00B665F4"/>
    <w:rsid w:val="00B74C99"/>
    <w:rsid w:val="00B80225"/>
    <w:rsid w:val="00B80578"/>
    <w:rsid w:val="00B958DD"/>
    <w:rsid w:val="00B95C08"/>
    <w:rsid w:val="00BA2EC0"/>
    <w:rsid w:val="00BB6FD7"/>
    <w:rsid w:val="00BB787F"/>
    <w:rsid w:val="00BC6E4F"/>
    <w:rsid w:val="00BD0E22"/>
    <w:rsid w:val="00BF6298"/>
    <w:rsid w:val="00C01D29"/>
    <w:rsid w:val="00C3231B"/>
    <w:rsid w:val="00C362D3"/>
    <w:rsid w:val="00C37136"/>
    <w:rsid w:val="00C45B93"/>
    <w:rsid w:val="00C624FD"/>
    <w:rsid w:val="00C73FEF"/>
    <w:rsid w:val="00C75CDC"/>
    <w:rsid w:val="00C81EE0"/>
    <w:rsid w:val="00C83675"/>
    <w:rsid w:val="00C862C2"/>
    <w:rsid w:val="00C86C59"/>
    <w:rsid w:val="00C93CD4"/>
    <w:rsid w:val="00CB4CF3"/>
    <w:rsid w:val="00CC0B53"/>
    <w:rsid w:val="00CC0E69"/>
    <w:rsid w:val="00CD6C41"/>
    <w:rsid w:val="00CF616F"/>
    <w:rsid w:val="00D04F34"/>
    <w:rsid w:val="00D24C38"/>
    <w:rsid w:val="00D33D3F"/>
    <w:rsid w:val="00D37F25"/>
    <w:rsid w:val="00D406D5"/>
    <w:rsid w:val="00D4287E"/>
    <w:rsid w:val="00D52BFD"/>
    <w:rsid w:val="00D61CC7"/>
    <w:rsid w:val="00D674B0"/>
    <w:rsid w:val="00D76D0B"/>
    <w:rsid w:val="00D81694"/>
    <w:rsid w:val="00D95763"/>
    <w:rsid w:val="00DA0AD1"/>
    <w:rsid w:val="00DB6F7F"/>
    <w:rsid w:val="00DD21C2"/>
    <w:rsid w:val="00DD30D6"/>
    <w:rsid w:val="00DD6537"/>
    <w:rsid w:val="00DE54B3"/>
    <w:rsid w:val="00DE631F"/>
    <w:rsid w:val="00DF16CD"/>
    <w:rsid w:val="00DF1CEE"/>
    <w:rsid w:val="00DF5A5C"/>
    <w:rsid w:val="00E03FA5"/>
    <w:rsid w:val="00E21B9D"/>
    <w:rsid w:val="00E232DA"/>
    <w:rsid w:val="00E40806"/>
    <w:rsid w:val="00E51452"/>
    <w:rsid w:val="00E54CB3"/>
    <w:rsid w:val="00E63E82"/>
    <w:rsid w:val="00E63ED5"/>
    <w:rsid w:val="00E641BD"/>
    <w:rsid w:val="00E75DEF"/>
    <w:rsid w:val="00E8521B"/>
    <w:rsid w:val="00EB2515"/>
    <w:rsid w:val="00EC25AC"/>
    <w:rsid w:val="00ED0E2A"/>
    <w:rsid w:val="00ED39D5"/>
    <w:rsid w:val="00EE071C"/>
    <w:rsid w:val="00EE37FD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5BE5"/>
    <w:rsid w:val="00F7755C"/>
    <w:rsid w:val="00F80E38"/>
    <w:rsid w:val="00FA53F0"/>
    <w:rsid w:val="00FA56D7"/>
    <w:rsid w:val="00FC07B6"/>
    <w:rsid w:val="00FC52AD"/>
    <w:rsid w:val="00FD3EBB"/>
    <w:rsid w:val="00FE0E22"/>
    <w:rsid w:val="00FF13CD"/>
    <w:rsid w:val="00FF4DE1"/>
    <w:rsid w:val="039659F0"/>
    <w:rsid w:val="051179B5"/>
    <w:rsid w:val="11306E3F"/>
    <w:rsid w:val="1B0424DF"/>
    <w:rsid w:val="3A7D2AF7"/>
    <w:rsid w:val="42965CD5"/>
    <w:rsid w:val="49EC197E"/>
    <w:rsid w:val="4AB32BA7"/>
    <w:rsid w:val="4E113159"/>
    <w:rsid w:val="5C501E2D"/>
    <w:rsid w:val="5CC5528F"/>
    <w:rsid w:val="67B87EA7"/>
    <w:rsid w:val="72943E8C"/>
    <w:rsid w:val="76DD48B8"/>
    <w:rsid w:val="7AB35CAE"/>
    <w:rsid w:val="7BD652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uiPriority w:val="0"/>
  </w:style>
  <w:style w:type="character" w:customStyle="1" w:styleId="16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semiHidden/>
    <w:unhideWhenUsed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a-text-bold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1</Pages>
  <Words>241</Words>
  <Characters>1377</Characters>
  <Lines>11</Lines>
  <Paragraphs>3</Paragraphs>
  <TotalTime>3</TotalTime>
  <ScaleCrop>false</ScaleCrop>
  <LinksUpToDate>false</LinksUpToDate>
  <CharactersWithSpaces>1615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2023-11-16T15:32:00Z</dcterms:created>
  <dc:creator>Image</dc:creator>
  <cp:lastModifiedBy>堀  达</cp:lastModifiedBy>
  <cp:lastPrinted>2004-04-23T07:06:00Z</cp:lastPrinted>
  <dcterms:modified xsi:type="dcterms:W3CDTF">2023-12-13T07:10:17Z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BFB37488B3F14C26B291E22B4A7EF203_13</vt:lpwstr>
  </property>
</Properties>
</file>