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rFonts w:hint="eastAsia"/>
          <w:b/>
          <w:kern w:val="0"/>
          <w:sz w:val="36"/>
          <w:szCs w:val="36"/>
          <w:highlight w:val="none"/>
          <w:shd w:val="pct10" w:color="auto" w:fill="FFFFFF"/>
        </w:rPr>
      </w:pPr>
      <w:bookmarkStart w:id="0" w:name="OLE_LINK3"/>
      <w:bookmarkStart w:id="1" w:name="OLE_LINK2"/>
      <w:r>
        <w:rPr>
          <w:rFonts w:hint="eastAsia"/>
          <w:b/>
          <w:kern w:val="0"/>
          <w:sz w:val="36"/>
          <w:szCs w:val="36"/>
          <w:highlight w:val="none"/>
          <w:shd w:val="pct10" w:color="auto" w:fill="FFFFFF"/>
          <w:lang w:val="en-US" w:eastAsia="zh-CN"/>
        </w:rPr>
        <w:t xml:space="preserve"> </w:t>
      </w:r>
      <w:r>
        <w:rPr>
          <w:b/>
          <w:kern w:val="0"/>
          <w:sz w:val="36"/>
          <w:szCs w:val="36"/>
          <w:highlight w:val="none"/>
          <w:shd w:val="pct10" w:color="auto" w:fill="FFFFFF"/>
        </w:rPr>
        <w:t>新 书 推 荐</w:t>
      </w:r>
    </w:p>
    <w:p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  <w:highlight w:val="none"/>
        </w:rPr>
      </w:pPr>
    </w:p>
    <w:p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rFonts w:hint="eastAsia" w:eastAsia="宋体"/>
          <w:b/>
          <w:bCs/>
          <w:szCs w:val="21"/>
          <w:highlight w:val="none"/>
          <w:lang w:eastAsia="zh-CN"/>
        </w:rPr>
      </w:pPr>
      <w:bookmarkStart w:id="2" w:name="OLE_LINK1"/>
      <w:bookmarkStart w:id="3" w:name="OLE_LINK4"/>
      <w:r>
        <w:rPr>
          <w:rFonts w:hint="eastAsia" w:eastAsia="宋体"/>
          <w:b/>
          <w:bCs/>
          <w:szCs w:val="21"/>
          <w:highlight w:val="none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3981450</wp:posOffset>
            </wp:positionH>
            <wp:positionV relativeFrom="paragraph">
              <wp:posOffset>190500</wp:posOffset>
            </wp:positionV>
            <wp:extent cx="1257935" cy="1791335"/>
            <wp:effectExtent l="0" t="0" r="18415" b="18415"/>
            <wp:wrapSquare wrapText="bothSides"/>
            <wp:docPr id="5" name="图片 5" descr="71PxoG7RzpL._SY466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71PxoG7RzpL._SY466_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57935" cy="1791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rFonts w:hint="eastAsia" w:eastAsia="宋体"/>
          <w:b/>
          <w:bCs/>
          <w:szCs w:val="21"/>
          <w:highlight w:val="none"/>
          <w:lang w:eastAsia="zh-CN"/>
        </w:rPr>
      </w:pPr>
      <w:r>
        <w:rPr>
          <w:b/>
          <w:bCs/>
          <w:szCs w:val="21"/>
          <w:highlight w:val="none"/>
        </w:rPr>
        <w:t>中文书名</w:t>
      </w:r>
      <w:r>
        <w:rPr>
          <w:rFonts w:hint="eastAsia"/>
          <w:b/>
          <w:bCs/>
          <w:szCs w:val="21"/>
          <w:highlight w:val="none"/>
          <w:lang w:eastAsia="zh-CN"/>
        </w:rPr>
        <w:t>：《匹克球全书：</w:t>
      </w:r>
      <w:r>
        <w:rPr>
          <w:rFonts w:hint="eastAsia"/>
          <w:b/>
          <w:bCs/>
          <w:szCs w:val="21"/>
          <w:highlight w:val="none"/>
          <w:lang w:val="en-US" w:eastAsia="zh-CN"/>
        </w:rPr>
        <w:t>全</w:t>
      </w:r>
      <w:r>
        <w:rPr>
          <w:rFonts w:hint="eastAsia"/>
          <w:b/>
          <w:bCs/>
          <w:szCs w:val="21"/>
          <w:highlight w:val="none"/>
          <w:lang w:eastAsia="zh-CN"/>
        </w:rPr>
        <w:t>水平球员的终极训练指南》</w:t>
      </w:r>
    </w:p>
    <w:p>
      <w:pPr>
        <w:tabs>
          <w:tab w:val="left" w:pos="341"/>
          <w:tab w:val="left" w:pos="5235"/>
        </w:tabs>
        <w:jc w:val="left"/>
        <w:rPr>
          <w:b/>
          <w:bCs/>
          <w:szCs w:val="21"/>
          <w:highlight w:val="none"/>
          <w:lang w:val="en-US" w:eastAsia="zh-CN"/>
        </w:rPr>
      </w:pPr>
      <w:r>
        <w:rPr>
          <w:b/>
          <w:bCs/>
          <w:szCs w:val="21"/>
          <w:highlight w:val="none"/>
        </w:rPr>
        <w:t>英文书名：</w:t>
      </w:r>
      <w:r>
        <w:rPr>
          <w:rFonts w:hint="eastAsia"/>
          <w:b/>
          <w:bCs/>
          <w:i/>
          <w:iCs/>
          <w:szCs w:val="21"/>
          <w:highlight w:val="none"/>
        </w:rPr>
        <w:t>The Complete Book of Pickleball: The Ultimate Training Guide for Passionate Players of All Levels</w:t>
      </w:r>
      <w:r>
        <w:rPr>
          <w:b/>
          <w:bCs/>
          <w:i/>
          <w:iCs/>
          <w:szCs w:val="21"/>
          <w:highlight w:val="none"/>
          <w:lang w:val="en-US" w:eastAsia="zh-CN"/>
        </w:rPr>
        <w:t xml:space="preserve">  </w:t>
      </w:r>
    </w:p>
    <w:p>
      <w:pPr>
        <w:tabs>
          <w:tab w:val="left" w:pos="341"/>
          <w:tab w:val="left" w:pos="5235"/>
        </w:tabs>
        <w:rPr>
          <w:rFonts w:hint="default" w:eastAsia="宋体"/>
          <w:b/>
          <w:bCs/>
          <w:szCs w:val="21"/>
          <w:highlight w:val="none"/>
          <w:lang w:val="en-US" w:eastAsia="zh-CN"/>
        </w:rPr>
      </w:pPr>
      <w:r>
        <w:rPr>
          <w:b/>
          <w:bCs/>
          <w:szCs w:val="21"/>
          <w:highlight w:val="none"/>
        </w:rPr>
        <w:t>作    者：</w:t>
      </w:r>
      <w:r>
        <w:rPr>
          <w:rFonts w:hint="eastAsia"/>
          <w:b/>
          <w:bCs/>
          <w:szCs w:val="21"/>
          <w:highlight w:val="none"/>
        </w:rPr>
        <w:t>Kurt Brungardt</w:t>
      </w:r>
      <w:r>
        <w:rPr>
          <w:rFonts w:hint="eastAsia"/>
          <w:b/>
          <w:bCs/>
          <w:szCs w:val="21"/>
          <w:highlight w:val="none"/>
          <w:lang w:val="en-US" w:eastAsia="zh-CN"/>
        </w:rPr>
        <w:t>&amp;Mike Brungardt&amp;Brett Brungardt</w:t>
      </w:r>
    </w:p>
    <w:p>
      <w:pPr>
        <w:tabs>
          <w:tab w:val="left" w:pos="341"/>
          <w:tab w:val="left" w:pos="5235"/>
        </w:tabs>
        <w:rPr>
          <w:rFonts w:hint="default" w:eastAsia="宋体"/>
          <w:b/>
          <w:bCs/>
          <w:szCs w:val="21"/>
          <w:highlight w:val="none"/>
          <w:lang w:val="en-US" w:eastAsia="zh-CN"/>
        </w:rPr>
      </w:pPr>
      <w:r>
        <w:rPr>
          <w:b/>
          <w:bCs/>
          <w:szCs w:val="21"/>
          <w:highlight w:val="none"/>
        </w:rPr>
        <w:t>出 版 社：</w:t>
      </w:r>
      <w:r>
        <w:rPr>
          <w:rFonts w:hint="eastAsia"/>
          <w:b/>
          <w:bCs/>
          <w:szCs w:val="21"/>
          <w:highlight w:val="none"/>
          <w:lang w:val="en-US" w:eastAsia="zh-CN"/>
        </w:rPr>
        <w:t>S&amp;S/Avery</w:t>
      </w:r>
    </w:p>
    <w:p>
      <w:pPr>
        <w:tabs>
          <w:tab w:val="left" w:pos="341"/>
          <w:tab w:val="left" w:pos="5235"/>
        </w:tabs>
        <w:rPr>
          <w:rFonts w:hint="eastAsia" w:eastAsia="宋体"/>
          <w:b/>
          <w:bCs/>
          <w:szCs w:val="21"/>
          <w:highlight w:val="none"/>
          <w:lang w:val="en-US" w:eastAsia="zh-CN"/>
        </w:rPr>
      </w:pPr>
      <w:r>
        <w:rPr>
          <w:b/>
          <w:bCs/>
          <w:szCs w:val="21"/>
          <w:highlight w:val="none"/>
        </w:rPr>
        <w:t>代理公司：ANA</w:t>
      </w:r>
      <w:r>
        <w:rPr>
          <w:rFonts w:hint="eastAsia"/>
          <w:b/>
          <w:bCs/>
          <w:szCs w:val="21"/>
          <w:highlight w:val="none"/>
        </w:rPr>
        <w:t>/</w:t>
      </w:r>
      <w:r>
        <w:rPr>
          <w:b/>
          <w:bCs/>
          <w:szCs w:val="21"/>
          <w:highlight w:val="none"/>
        </w:rPr>
        <w:t>L</w:t>
      </w:r>
      <w:r>
        <w:rPr>
          <w:rFonts w:hint="eastAsia"/>
          <w:b/>
          <w:bCs/>
          <w:szCs w:val="21"/>
          <w:highlight w:val="none"/>
          <w:lang w:val="en-US" w:eastAsia="zh-CN"/>
        </w:rPr>
        <w:t>auren</w:t>
      </w:r>
    </w:p>
    <w:p>
      <w:pPr>
        <w:tabs>
          <w:tab w:val="left" w:pos="341"/>
          <w:tab w:val="left" w:pos="5235"/>
        </w:tabs>
        <w:rPr>
          <w:rFonts w:hint="default" w:eastAsia="宋体"/>
          <w:b/>
          <w:bCs/>
          <w:szCs w:val="21"/>
          <w:highlight w:val="none"/>
          <w:lang w:val="en-US" w:eastAsia="zh-CN"/>
        </w:rPr>
      </w:pPr>
      <w:r>
        <w:rPr>
          <w:b/>
          <w:bCs/>
          <w:szCs w:val="21"/>
          <w:highlight w:val="none"/>
        </w:rPr>
        <w:t>出版时间：</w:t>
      </w:r>
      <w:r>
        <w:rPr>
          <w:rFonts w:hint="eastAsia"/>
          <w:b/>
          <w:bCs/>
          <w:szCs w:val="21"/>
          <w:highlight w:val="none"/>
        </w:rPr>
        <w:t>20</w:t>
      </w:r>
      <w:r>
        <w:rPr>
          <w:b/>
          <w:bCs/>
          <w:szCs w:val="21"/>
          <w:highlight w:val="none"/>
        </w:rPr>
        <w:t>2</w:t>
      </w:r>
      <w:r>
        <w:rPr>
          <w:rFonts w:hint="eastAsia"/>
          <w:b/>
          <w:bCs/>
          <w:szCs w:val="21"/>
          <w:highlight w:val="none"/>
          <w:lang w:val="en-US" w:eastAsia="zh-CN"/>
        </w:rPr>
        <w:t>4</w:t>
      </w:r>
      <w:r>
        <w:rPr>
          <w:b/>
          <w:bCs/>
          <w:szCs w:val="21"/>
          <w:highlight w:val="none"/>
        </w:rPr>
        <w:t>年</w:t>
      </w:r>
      <w:r>
        <w:rPr>
          <w:rFonts w:hint="eastAsia"/>
          <w:b/>
          <w:bCs/>
          <w:szCs w:val="21"/>
          <w:highlight w:val="none"/>
          <w:lang w:val="en-US" w:eastAsia="zh-CN"/>
        </w:rPr>
        <w:t>4月</w:t>
      </w:r>
    </w:p>
    <w:p>
      <w:pPr>
        <w:tabs>
          <w:tab w:val="left" w:pos="341"/>
          <w:tab w:val="left" w:pos="5235"/>
        </w:tabs>
        <w:rPr>
          <w:b/>
          <w:bCs/>
          <w:szCs w:val="21"/>
          <w:highlight w:val="none"/>
        </w:rPr>
      </w:pPr>
      <w:r>
        <w:rPr>
          <w:b/>
          <w:bCs/>
          <w:szCs w:val="21"/>
          <w:highlight w:val="none"/>
        </w:rPr>
        <w:t>代理地区：中国大陆、台湾</w:t>
      </w:r>
    </w:p>
    <w:p>
      <w:pPr>
        <w:tabs>
          <w:tab w:val="left" w:pos="341"/>
          <w:tab w:val="left" w:pos="5235"/>
        </w:tabs>
        <w:rPr>
          <w:rFonts w:hint="default" w:eastAsia="宋体"/>
          <w:b/>
          <w:bCs/>
          <w:szCs w:val="21"/>
          <w:highlight w:val="none"/>
          <w:lang w:val="en-US" w:eastAsia="zh-CN"/>
        </w:rPr>
      </w:pPr>
      <w:r>
        <w:rPr>
          <w:b/>
          <w:bCs/>
          <w:szCs w:val="21"/>
          <w:highlight w:val="none"/>
        </w:rPr>
        <w:t>页    数：</w:t>
      </w:r>
      <w:r>
        <w:rPr>
          <w:rFonts w:hint="eastAsia"/>
          <w:b/>
          <w:bCs/>
          <w:szCs w:val="21"/>
          <w:highlight w:val="none"/>
          <w:lang w:val="en-US" w:eastAsia="zh-CN"/>
        </w:rPr>
        <w:t>288页</w:t>
      </w:r>
    </w:p>
    <w:p>
      <w:pPr>
        <w:tabs>
          <w:tab w:val="left" w:pos="341"/>
          <w:tab w:val="left" w:pos="5235"/>
        </w:tabs>
        <w:rPr>
          <w:b/>
          <w:bCs/>
          <w:szCs w:val="21"/>
          <w:highlight w:val="none"/>
        </w:rPr>
      </w:pPr>
      <w:r>
        <w:rPr>
          <w:b/>
          <w:bCs/>
          <w:szCs w:val="21"/>
          <w:highlight w:val="none"/>
        </w:rPr>
        <w:t>审读资料：电子稿</w:t>
      </w:r>
    </w:p>
    <w:p>
      <w:pPr>
        <w:rPr>
          <w:rFonts w:hint="eastAsia" w:eastAsia="宋体"/>
          <w:b/>
          <w:bCs/>
          <w:szCs w:val="21"/>
          <w:highlight w:val="none"/>
          <w:lang w:val="en-US" w:eastAsia="zh-CN"/>
        </w:rPr>
      </w:pPr>
      <w:r>
        <w:rPr>
          <w:b/>
          <w:bCs/>
          <w:szCs w:val="21"/>
          <w:highlight w:val="none"/>
        </w:rPr>
        <w:t>类    型：</w:t>
      </w:r>
      <w:r>
        <w:rPr>
          <w:rFonts w:hint="eastAsia"/>
          <w:b/>
          <w:bCs/>
          <w:szCs w:val="21"/>
          <w:highlight w:val="none"/>
          <w:lang w:val="en-US" w:eastAsia="zh-CN"/>
        </w:rPr>
        <w:t>运动</w:t>
      </w:r>
      <w:bookmarkStart w:id="8" w:name="_GoBack"/>
      <w:bookmarkEnd w:id="8"/>
    </w:p>
    <w:p>
      <w:pPr>
        <w:rPr>
          <w:rFonts w:hint="eastAsia"/>
          <w:bCs/>
          <w:color w:val="FF0000"/>
          <w:szCs w:val="21"/>
          <w:highlight w:val="none"/>
        </w:rPr>
      </w:pPr>
    </w:p>
    <w:p>
      <w:pPr>
        <w:autoSpaceDE w:val="0"/>
        <w:autoSpaceDN w:val="0"/>
        <w:adjustRightInd w:val="0"/>
        <w:rPr>
          <w:b/>
          <w:bCs/>
          <w:kern w:val="0"/>
          <w:szCs w:val="21"/>
          <w:highlight w:val="none"/>
        </w:rPr>
      </w:pPr>
      <w:r>
        <w:rPr>
          <w:b/>
          <w:bCs/>
          <w:kern w:val="0"/>
          <w:szCs w:val="21"/>
          <w:highlight w:val="none"/>
          <w:lang w:val="zh-CN"/>
        </w:rPr>
        <w:t>内容简介</w:t>
      </w:r>
      <w:r>
        <w:rPr>
          <w:b/>
          <w:bCs/>
          <w:kern w:val="0"/>
          <w:szCs w:val="21"/>
          <w:highlight w:val="none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422" w:firstLineChars="200"/>
        <w:textAlignment w:val="auto"/>
        <w:rPr>
          <w:b/>
          <w:bCs/>
          <w:kern w:val="0"/>
          <w:szCs w:val="21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本书介绍了一套全面的锻炼计划，</w:t>
      </w:r>
      <w:r>
        <w:rPr>
          <w:rFonts w:hint="eastAsia"/>
          <w:lang w:val="en-US" w:eastAsia="zh-CN"/>
        </w:rPr>
        <w:t>来帮助</w:t>
      </w:r>
      <w:r>
        <w:rPr>
          <w:rFonts w:hint="eastAsia"/>
          <w:lang w:eastAsia="zh-CN"/>
        </w:rPr>
        <w:t>提高</w:t>
      </w:r>
      <w:r>
        <w:rPr>
          <w:rFonts w:hint="eastAsia"/>
          <w:lang w:val="en-US" w:eastAsia="zh-CN"/>
        </w:rPr>
        <w:t>匹克球</w:t>
      </w:r>
      <w:r>
        <w:rPr>
          <w:rFonts w:hint="eastAsia"/>
          <w:lang w:eastAsia="zh-CN"/>
        </w:rPr>
        <w:t>运动的健身效果，</w:t>
      </w:r>
      <w:r>
        <w:rPr>
          <w:rFonts w:hint="eastAsia"/>
          <w:lang w:val="en-US" w:eastAsia="zh-CN"/>
        </w:rPr>
        <w:t>同时</w:t>
      </w:r>
      <w:r>
        <w:rPr>
          <w:rFonts w:hint="eastAsia"/>
          <w:lang w:eastAsia="zh-CN"/>
        </w:rPr>
        <w:t>避免受伤。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打造最佳</w:t>
      </w:r>
      <w:r>
        <w:rPr>
          <w:rFonts w:hint="eastAsia"/>
          <w:lang w:val="en-US" w:eastAsia="zh-CN"/>
        </w:rPr>
        <w:t>匹克</w:t>
      </w:r>
      <w:r>
        <w:rPr>
          <w:rFonts w:hint="eastAsia"/>
          <w:lang w:eastAsia="zh-CN"/>
        </w:rPr>
        <w:t>球</w:t>
      </w:r>
      <w:r>
        <w:rPr>
          <w:rFonts w:hint="eastAsia"/>
          <w:lang w:val="en-US" w:eastAsia="zh-CN"/>
        </w:rPr>
        <w:t>运动员</w:t>
      </w:r>
      <w:r>
        <w:rPr>
          <w:rFonts w:hint="eastAsia"/>
          <w:lang w:eastAsia="zh-CN"/>
        </w:rPr>
        <w:t>身材，</w:t>
      </w:r>
      <w:r>
        <w:rPr>
          <w:rFonts w:hint="eastAsia"/>
          <w:lang w:val="en-US" w:eastAsia="zh-CN"/>
        </w:rPr>
        <w:t>打得</w:t>
      </w:r>
      <w:r>
        <w:rPr>
          <w:rFonts w:hint="eastAsia"/>
          <w:lang w:eastAsia="zh-CN"/>
        </w:rPr>
        <w:t>快、强，</w:t>
      </w:r>
      <w:r>
        <w:rPr>
          <w:rFonts w:hint="eastAsia"/>
          <w:lang w:val="en-US" w:eastAsia="zh-CN"/>
        </w:rPr>
        <w:t>还能</w:t>
      </w:r>
      <w:r>
        <w:rPr>
          <w:rFonts w:hint="eastAsia"/>
          <w:lang w:eastAsia="zh-CN"/>
        </w:rPr>
        <w:t>不受伤。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匹克球</w:t>
      </w:r>
      <w:r>
        <w:rPr>
          <w:rFonts w:hint="eastAsia"/>
          <w:lang w:eastAsia="zh-CN"/>
        </w:rPr>
        <w:t>易学有趣，是一项令人惊讶的运动。在这本书中，健身巨星布伦加特兄弟</w:t>
      </w:r>
      <w:r>
        <w:rPr>
          <w:rFonts w:hint="eastAsia"/>
          <w:lang w:val="en-US" w:eastAsia="zh-CN"/>
        </w:rPr>
        <w:t>总结了不同</w:t>
      </w:r>
      <w:r>
        <w:rPr>
          <w:rFonts w:hint="eastAsia"/>
          <w:lang w:eastAsia="zh-CN"/>
        </w:rPr>
        <w:t>水平</w:t>
      </w:r>
      <w:r>
        <w:rPr>
          <w:rFonts w:hint="eastAsia"/>
          <w:lang w:val="en-US" w:eastAsia="zh-CN"/>
        </w:rPr>
        <w:t>匹克球</w:t>
      </w:r>
      <w:r>
        <w:rPr>
          <w:rFonts w:hint="eastAsia"/>
          <w:lang w:eastAsia="zh-CN"/>
        </w:rPr>
        <w:t>运动员的需求，</w:t>
      </w:r>
      <w:r>
        <w:rPr>
          <w:rFonts w:hint="eastAsia"/>
          <w:lang w:val="en-US" w:eastAsia="zh-CN"/>
        </w:rPr>
        <w:t>运用自己</w:t>
      </w:r>
      <w:r>
        <w:rPr>
          <w:rFonts w:hint="eastAsia"/>
          <w:lang w:eastAsia="zh-CN"/>
        </w:rPr>
        <w:t>的专业知识，</w:t>
      </w:r>
      <w:r>
        <w:rPr>
          <w:rFonts w:hint="eastAsia"/>
          <w:lang w:val="en-US" w:eastAsia="zh-CN"/>
        </w:rPr>
        <w:t>以及</w:t>
      </w:r>
      <w:r>
        <w:rPr>
          <w:rFonts w:hint="eastAsia"/>
          <w:lang w:eastAsia="zh-CN"/>
        </w:rPr>
        <w:t>在NBA、MVP、赛扬奖获得者、奥运冠军和网球冠军身上使用过的创新训练方法，</w:t>
      </w:r>
      <w:r>
        <w:rPr>
          <w:rFonts w:hint="eastAsia"/>
          <w:lang w:val="en-US" w:eastAsia="zh-CN"/>
        </w:rPr>
        <w:t>为匹克球</w:t>
      </w:r>
      <w:r>
        <w:rPr>
          <w:rFonts w:hint="eastAsia"/>
          <w:lang w:eastAsia="zh-CN"/>
        </w:rPr>
        <w:t>运动员</w:t>
      </w:r>
      <w:r>
        <w:rPr>
          <w:rFonts w:hint="eastAsia"/>
          <w:lang w:val="en-US" w:eastAsia="zh-CN"/>
        </w:rPr>
        <w:t>提高</w:t>
      </w:r>
      <w:r>
        <w:rPr>
          <w:rFonts w:hint="eastAsia"/>
          <w:lang w:eastAsia="zh-CN"/>
        </w:rPr>
        <w:t>运动能力和抗伤能力</w:t>
      </w:r>
      <w:r>
        <w:rPr>
          <w:rFonts w:hint="eastAsia"/>
          <w:lang w:val="en-US" w:eastAsia="zh-CN"/>
        </w:rPr>
        <w:t>提出了建议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为了安全发挥匹克球运动潜能，健康和健身专业人士一致认为，</w:t>
      </w:r>
      <w:r>
        <w:rPr>
          <w:rFonts w:hint="eastAsia"/>
          <w:lang w:val="en-US" w:eastAsia="zh-CN"/>
        </w:rPr>
        <w:t>不应该将</w:t>
      </w:r>
      <w:r>
        <w:rPr>
          <w:rFonts w:hint="eastAsia"/>
          <w:lang w:eastAsia="zh-CN"/>
        </w:rPr>
        <w:t>这项运动</w:t>
      </w:r>
      <w:r>
        <w:rPr>
          <w:rFonts w:hint="eastAsia"/>
          <w:lang w:val="en-US" w:eastAsia="zh-CN"/>
        </w:rPr>
        <w:t>作为</w:t>
      </w:r>
      <w:r>
        <w:rPr>
          <w:rFonts w:hint="eastAsia"/>
          <w:lang w:eastAsia="zh-CN"/>
        </w:rPr>
        <w:t>唯一的锻炼方式。为</w:t>
      </w:r>
      <w:r>
        <w:rPr>
          <w:rFonts w:hint="eastAsia"/>
          <w:lang w:val="en-US" w:eastAsia="zh-CN"/>
        </w:rPr>
        <w:t>此</w:t>
      </w:r>
      <w:r>
        <w:rPr>
          <w:rFonts w:hint="eastAsia"/>
          <w:lang w:eastAsia="zh-CN"/>
        </w:rPr>
        <w:t>，Brungardts</w:t>
      </w:r>
      <w:r>
        <w:rPr>
          <w:rFonts w:hint="eastAsia"/>
          <w:lang w:val="en-US" w:eastAsia="zh-CN"/>
        </w:rPr>
        <w:t>兄弟</w:t>
      </w:r>
      <w:r>
        <w:rPr>
          <w:rFonts w:hint="eastAsia"/>
          <w:lang w:eastAsia="zh-CN"/>
        </w:rPr>
        <w:t>创建了PB-150，</w:t>
      </w:r>
      <w:r>
        <w:rPr>
          <w:rFonts w:hint="eastAsia"/>
          <w:lang w:val="en-US" w:eastAsia="zh-CN"/>
        </w:rPr>
        <w:t>即基于</w:t>
      </w:r>
      <w:r>
        <w:rPr>
          <w:rFonts w:hint="eastAsia"/>
          <w:lang w:eastAsia="zh-CN"/>
        </w:rPr>
        <w:t>匹克球的乐趣和灵活性</w:t>
      </w:r>
      <w:r>
        <w:rPr>
          <w:rFonts w:hint="eastAsia"/>
          <w:lang w:val="en-US" w:eastAsia="zh-CN"/>
        </w:rPr>
        <w:t>之上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类似于</w:t>
      </w:r>
      <w:r>
        <w:rPr>
          <w:rFonts w:hint="eastAsia"/>
          <w:lang w:eastAsia="zh-CN"/>
        </w:rPr>
        <w:t>精英职业训练中心</w:t>
      </w:r>
      <w:r>
        <w:rPr>
          <w:rFonts w:hint="eastAsia"/>
          <w:lang w:val="en-US" w:eastAsia="zh-CN"/>
        </w:rPr>
        <w:t>所提供的</w:t>
      </w:r>
      <w:r>
        <w:rPr>
          <w:rFonts w:hint="eastAsia"/>
          <w:lang w:eastAsia="zh-CN"/>
        </w:rPr>
        <w:t>一项全面计划。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《匹克球全书》汇集了力量与体能、运动、运动视觉、物理治疗、运动心理学、运动训练、运动营养和运动医学等领域的梦幻专家团队，与布伦加德</w:t>
      </w:r>
      <w:r>
        <w:rPr>
          <w:rFonts w:hint="eastAsia"/>
          <w:lang w:val="en-US" w:eastAsia="zh-CN"/>
        </w:rPr>
        <w:t>兄弟</w:t>
      </w:r>
      <w:r>
        <w:rPr>
          <w:rFonts w:hint="eastAsia"/>
          <w:lang w:eastAsia="zh-CN"/>
        </w:rPr>
        <w:t>一起，指导</w:t>
      </w:r>
      <w:r>
        <w:rPr>
          <w:rFonts w:hint="eastAsia"/>
          <w:lang w:val="en-US" w:eastAsia="zh-CN"/>
        </w:rPr>
        <w:t>读者</w:t>
      </w:r>
      <w:r>
        <w:rPr>
          <w:rFonts w:hint="eastAsia"/>
          <w:lang w:eastAsia="zh-CN"/>
        </w:rPr>
        <w:t>进行互动式、简单易学的全面锻炼，包括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420" w:firstLineChars="20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ind w:left="840" w:leftChars="0"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康复训练，帮您避免受伤，无痛比赛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ind w:left="840" w:leftChars="0"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动态热身，为高水平比赛做好准备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ind w:left="840" w:leftChars="0"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力量训练，提高力量输出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ind w:left="840" w:leftChars="0"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练习，提高平衡、协调、敏捷和快速性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ind w:left="840" w:leftChars="0"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运动视觉训练，提高反应速度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ind w:left="840" w:leftChars="0"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心理技巧，提高比赛水平并增强应变能力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ind w:left="840" w:leftChars="0"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运动营养，提供能量、恢复和重建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将</w:t>
      </w:r>
      <w:r>
        <w:rPr>
          <w:rFonts w:hint="eastAsia"/>
          <w:lang w:val="en-US" w:eastAsia="zh-CN"/>
        </w:rPr>
        <w:t>读者</w:t>
      </w:r>
      <w:r>
        <w:rPr>
          <w:rFonts w:hint="eastAsia"/>
          <w:lang w:eastAsia="zh-CN"/>
        </w:rPr>
        <w:t>对比赛的热情与PB-150训练计划相结合，让</w:t>
      </w:r>
      <w:r>
        <w:rPr>
          <w:rFonts w:hint="eastAsia"/>
          <w:lang w:val="en-US" w:eastAsia="zh-CN"/>
        </w:rPr>
        <w:t>读者</w:t>
      </w:r>
      <w:r>
        <w:rPr>
          <w:rFonts w:hint="eastAsia"/>
          <w:lang w:eastAsia="zh-CN"/>
        </w:rPr>
        <w:t>了解运动的变革性益处，同时让</w:t>
      </w:r>
      <w:r>
        <w:rPr>
          <w:rFonts w:hint="eastAsia"/>
          <w:lang w:val="en-US" w:eastAsia="zh-CN"/>
        </w:rPr>
        <w:t>人</w:t>
      </w:r>
      <w:r>
        <w:rPr>
          <w:rFonts w:hint="eastAsia"/>
          <w:lang w:eastAsia="zh-CN"/>
        </w:rPr>
        <w:t>享受所热爱的比赛。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422" w:firstLineChars="200"/>
        <w:textAlignment w:val="auto"/>
        <w:rPr>
          <w:rFonts w:hint="eastAsia"/>
          <w:lang w:eastAsia="zh-CN"/>
        </w:rPr>
      </w:pPr>
      <w:r>
        <w:rPr>
          <w:rFonts w:hint="eastAsia"/>
          <w:b/>
          <w:bCs/>
          <w:lang w:eastAsia="zh-CN"/>
        </w:rPr>
        <w:t>久经考验的轨迹和经验：</w:t>
      </w:r>
      <w:r>
        <w:rPr>
          <w:rFonts w:hint="eastAsia"/>
          <w:lang w:eastAsia="zh-CN"/>
        </w:rPr>
        <w:t>这一概念建立在作者“完全之书”模式之上，这</w:t>
      </w:r>
      <w:r>
        <w:rPr>
          <w:rFonts w:hint="eastAsia"/>
          <w:lang w:val="en-US" w:eastAsia="zh-CN"/>
        </w:rPr>
        <w:t>一</w:t>
      </w:r>
      <w:r>
        <w:rPr>
          <w:rFonts w:hint="eastAsia"/>
          <w:lang w:eastAsia="zh-CN"/>
        </w:rPr>
        <w:t>模式</w:t>
      </w:r>
      <w:r>
        <w:rPr>
          <w:rFonts w:hint="eastAsia"/>
          <w:lang w:val="en-US" w:eastAsia="zh-CN"/>
        </w:rPr>
        <w:t>下</w:t>
      </w:r>
      <w:r>
        <w:rPr>
          <w:rFonts w:hint="eastAsia"/>
          <w:lang w:eastAsia="zh-CN"/>
        </w:rPr>
        <w:t>产生</w:t>
      </w:r>
      <w:r>
        <w:rPr>
          <w:rFonts w:hint="eastAsia"/>
          <w:lang w:val="en-US" w:eastAsia="zh-CN"/>
        </w:rPr>
        <w:t>过多部</w:t>
      </w:r>
      <w:r>
        <w:rPr>
          <w:rFonts w:hint="eastAsia"/>
          <w:lang w:eastAsia="zh-CN"/>
        </w:rPr>
        <w:t>畅销书，</w:t>
      </w:r>
      <w:r>
        <w:rPr>
          <w:rFonts w:hint="eastAsia"/>
          <w:lang w:val="en-US" w:eastAsia="zh-CN"/>
        </w:rPr>
        <w:t>有</w:t>
      </w:r>
      <w:r>
        <w:rPr>
          <w:rFonts w:hint="eastAsia"/>
          <w:lang w:eastAsia="zh-CN"/>
        </w:rPr>
        <w:t>《腹肌全书》（</w:t>
      </w:r>
      <w:r>
        <w:rPr>
          <w:rFonts w:hint="default" w:ascii="Times New Roman" w:hAnsi="Times New Roman" w:eastAsia="宋体" w:cs="Times New Roman"/>
          <w:b w:val="0"/>
          <w:bCs w:val="0"/>
          <w:i/>
          <w:iCs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The Complete Book of Abs</w:t>
      </w:r>
      <w:r>
        <w:rPr>
          <w:rFonts w:hint="eastAsia"/>
          <w:lang w:eastAsia="zh-CN"/>
        </w:rPr>
        <w:t>）和《核心训练全书》（</w:t>
      </w:r>
      <w:r>
        <w:rPr>
          <w:rFonts w:hint="default" w:ascii="Times New Roman" w:hAnsi="Times New Roman" w:eastAsia="宋体" w:cs="Times New Roman"/>
          <w:b w:val="0"/>
          <w:bCs w:val="0"/>
          <w:i/>
          <w:iCs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The Complete Book of Core Training</w:t>
      </w:r>
      <w:r>
        <w:rPr>
          <w:rFonts w:hint="eastAsia"/>
          <w:lang w:eastAsia="zh-CN"/>
        </w:rPr>
        <w:t>）。布伦加特兄弟合作出版书籍、媒体以及共同举办研讨会和讲习班已有三十多年。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422" w:firstLineChars="200"/>
        <w:textAlignment w:val="auto"/>
        <w:rPr>
          <w:rFonts w:hint="eastAsia"/>
          <w:lang w:eastAsia="zh-CN"/>
        </w:rPr>
      </w:pPr>
      <w:r>
        <w:rPr>
          <w:rFonts w:hint="eastAsia"/>
          <w:b/>
          <w:bCs/>
          <w:lang w:eastAsia="zh-CN"/>
        </w:rPr>
        <w:t>终生健康：</w:t>
      </w:r>
      <w:r>
        <w:rPr>
          <w:rFonts w:hint="eastAsia"/>
          <w:lang w:eastAsia="zh-CN"/>
        </w:rPr>
        <w:t>匹克球运动就像跑步这项一样，</w:t>
      </w:r>
      <w:r>
        <w:rPr>
          <w:rFonts w:hint="eastAsia"/>
          <w:lang w:val="en-US" w:eastAsia="zh-CN"/>
        </w:rPr>
        <w:t>喜爱人数和伤者数同步增加</w:t>
      </w:r>
      <w:r>
        <w:rPr>
          <w:rFonts w:hint="eastAsia"/>
          <w:lang w:eastAsia="zh-CN"/>
        </w:rPr>
        <w:t>。本书</w:t>
      </w:r>
      <w:r>
        <w:rPr>
          <w:rFonts w:hint="eastAsia"/>
          <w:lang w:val="en-US" w:eastAsia="zh-CN"/>
        </w:rPr>
        <w:t>能</w:t>
      </w:r>
      <w:r>
        <w:rPr>
          <w:rFonts w:hint="eastAsia"/>
          <w:lang w:eastAsia="zh-CN"/>
        </w:rPr>
        <w:t>帮助各年龄段的匹克球运动员通过高效的生物力学形式更好地运动。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422" w:firstLineChars="200"/>
        <w:textAlignment w:val="auto"/>
        <w:rPr>
          <w:rFonts w:hint="eastAsia"/>
          <w:lang w:eastAsia="zh-CN"/>
        </w:rPr>
      </w:pPr>
      <w:r>
        <w:rPr>
          <w:rFonts w:hint="eastAsia"/>
          <w:b/>
          <w:bCs/>
          <w:lang w:eastAsia="zh-CN"/>
        </w:rPr>
        <w:t>广泛适用性：</w:t>
      </w:r>
      <w:r>
        <w:rPr>
          <w:rFonts w:hint="eastAsia"/>
          <w:lang w:eastAsia="zh-CN"/>
        </w:rPr>
        <w:t>过去四年中，老年人推动了匹克球运动的快速发展，</w:t>
      </w:r>
      <w:r>
        <w:rPr>
          <w:rFonts w:hint="eastAsia"/>
          <w:lang w:val="en-US" w:eastAsia="zh-CN"/>
        </w:rPr>
        <w:t>现在</w:t>
      </w:r>
      <w:r>
        <w:rPr>
          <w:rFonts w:hint="eastAsia"/>
          <w:lang w:eastAsia="zh-CN"/>
        </w:rPr>
        <w:t>25-45岁的年轻人</w:t>
      </w:r>
      <w:r>
        <w:rPr>
          <w:rFonts w:hint="eastAsia"/>
          <w:lang w:val="en-US" w:eastAsia="zh-CN"/>
        </w:rPr>
        <w:t>也开始</w:t>
      </w:r>
      <w:r>
        <w:rPr>
          <w:rFonts w:hint="eastAsia"/>
          <w:lang w:eastAsia="zh-CN"/>
        </w:rPr>
        <w:t>对这项运动趋之若鹜。这本图文并茂的指南既适合经验丰富的球员，也适合新手。</w:t>
      </w:r>
    </w:p>
    <w:p>
      <w:pPr>
        <w:keepNext w:val="0"/>
        <w:keepLines w:val="0"/>
        <w:widowControl/>
        <w:suppressLineNumbers w:val="0"/>
        <w:shd w:val="clear" w:fill="FFFFFF"/>
        <w:spacing w:before="30" w:beforeAutospacing="0" w:after="30" w:afterAutospacing="0"/>
        <w:ind w:left="0" w:firstLine="0"/>
        <w:jc w:val="left"/>
        <w:rPr>
          <w:rFonts w:hint="default" w:ascii="Times New Roman" w:hAnsi="Times New Roman" w:eastAsia="Open Sans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zh-CN" w:eastAsia="zh-CN" w:bidi="ar"/>
        </w:rPr>
      </w:pPr>
    </w:p>
    <w:p>
      <w:pPr>
        <w:autoSpaceDE w:val="0"/>
        <w:autoSpaceDN w:val="0"/>
        <w:adjustRightInd w:val="0"/>
        <w:rPr>
          <w:b/>
          <w:bCs/>
          <w:kern w:val="0"/>
          <w:szCs w:val="21"/>
          <w:highlight w:val="none"/>
          <w:lang w:val="en-GB"/>
        </w:rPr>
      </w:pPr>
      <w:r>
        <w:rPr>
          <w:b/>
          <w:bCs/>
          <w:kern w:val="0"/>
          <w:szCs w:val="21"/>
          <w:highlight w:val="none"/>
          <w:lang w:val="zh-CN"/>
        </w:rPr>
        <w:t>作者简介</w:t>
      </w:r>
      <w:r>
        <w:rPr>
          <w:b/>
          <w:bCs/>
          <w:kern w:val="0"/>
          <w:szCs w:val="21"/>
          <w:highlight w:val="none"/>
          <w:lang w:val="en-GB"/>
        </w:rPr>
        <w:t>：</w:t>
      </w:r>
      <w:bookmarkEnd w:id="0"/>
      <w:bookmarkEnd w:id="1"/>
    </w:p>
    <w:p>
      <w:pPr>
        <w:autoSpaceDE w:val="0"/>
        <w:autoSpaceDN w:val="0"/>
        <w:adjustRightInd w:val="0"/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</w:pPr>
    </w:p>
    <w:bookmarkEnd w:id="2"/>
    <w:bookmarkEnd w:id="3"/>
    <w:p>
      <w:pPr>
        <w:rPr>
          <w:rFonts w:hint="eastAsia"/>
          <w:lang w:eastAsia="zh-CN"/>
        </w:rPr>
      </w:pPr>
      <w:bookmarkStart w:id="4" w:name="OLE_LINK44"/>
      <w:bookmarkStart w:id="5" w:name="OLE_LINK38"/>
      <w:bookmarkStart w:id="6" w:name="OLE_LINK43"/>
      <w:bookmarkStart w:id="7" w:name="OLE_LINK45"/>
      <w:r>
        <w:rPr>
          <w:rFonts w:hint="eastAsia"/>
          <w:b/>
          <w:bCs/>
          <w:lang w:eastAsia="zh-CN"/>
        </w:rPr>
        <w:t>库尔特-布伦加特（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000000"/>
          <w:spacing w:val="0"/>
          <w:kern w:val="0"/>
          <w:sz w:val="22"/>
          <w:szCs w:val="22"/>
          <w:shd w:val="clear" w:fill="FFFFFF"/>
          <w:lang w:val="en-US" w:eastAsia="zh-CN" w:bidi="ar"/>
        </w:rPr>
        <w:t>Kurt Brungardt</w:t>
      </w:r>
      <w:r>
        <w:rPr>
          <w:rFonts w:hint="eastAsia"/>
          <w:b/>
          <w:bCs/>
          <w:lang w:eastAsia="zh-CN"/>
        </w:rPr>
        <w:t>）</w:t>
      </w:r>
      <w:r>
        <w:rPr>
          <w:rFonts w:hint="eastAsia"/>
          <w:lang w:eastAsia="zh-CN"/>
        </w:rPr>
        <w:t>是畅销书作家和认证私人教练。他撰写了12本关于健康、体育文化和运动的书籍，其中包括畅销书《腹肌全书》（Villard/Random House）、《核心训练全书》（Hyperion/Hachette）和</w:t>
      </w:r>
      <w:r>
        <w:rPr>
          <w:rFonts w:hint="eastAsia"/>
          <w:lang w:val="en-US" w:eastAsia="zh-CN"/>
        </w:rPr>
        <w:t>与</w:t>
      </w:r>
      <w:r>
        <w:rPr>
          <w:rFonts w:hint="eastAsia"/>
          <w:lang w:eastAsia="zh-CN"/>
        </w:rPr>
        <w:t>尼古拉斯-罗曼诺夫博士</w:t>
      </w:r>
      <w:r>
        <w:rPr>
          <w:rFonts w:hint="eastAsia"/>
          <w:lang w:val="en-US" w:eastAsia="zh-CN"/>
        </w:rPr>
        <w:t>合著的</w:t>
      </w:r>
      <w:r>
        <w:rPr>
          <w:rFonts w:hint="eastAsia"/>
          <w:lang w:eastAsia="zh-CN"/>
        </w:rPr>
        <w:t>《跑步革命》（Penguin）。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</w:t>
      </w:r>
    </w:p>
    <w:p>
      <w:pPr>
        <w:rPr>
          <w:rFonts w:hint="eastAsia"/>
          <w:lang w:eastAsia="zh-CN"/>
        </w:rPr>
      </w:pPr>
      <w:r>
        <w:rPr>
          <w:rFonts w:hint="eastAsia"/>
          <w:b/>
          <w:bCs/>
          <w:lang w:eastAsia="zh-CN"/>
        </w:rPr>
        <w:t>迈克-布伦加特（Mike Brungardt）</w:t>
      </w:r>
      <w:r>
        <w:rPr>
          <w:rFonts w:hint="eastAsia"/>
          <w:lang w:eastAsia="zh-CN"/>
        </w:rPr>
        <w:t>曾在圣安东尼奥马刺队担任力量与体能训练总教练长达17年（其中四个赛季获得冠军）。他于2011年入选美国力量教练名人堂，现任PROOF运动训练公司首席执行官。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</w:t>
      </w:r>
    </w:p>
    <w:p>
      <w:pPr>
        <w:rPr>
          <w:rFonts w:hint="eastAsia"/>
          <w:lang w:eastAsia="zh-CN"/>
        </w:rPr>
      </w:pPr>
      <w:r>
        <w:rPr>
          <w:rFonts w:hint="eastAsia"/>
          <w:b/>
          <w:bCs/>
          <w:lang w:eastAsia="zh-CN"/>
        </w:rPr>
        <w:t>布雷特-布伦加特（Brett Brungardt）</w:t>
      </w:r>
      <w:r>
        <w:rPr>
          <w:rFonts w:hint="eastAsia"/>
          <w:lang w:eastAsia="zh-CN"/>
        </w:rPr>
        <w:t>是Basic Athletic Measurement (BAM)的创始人之一。BAM 是职业、大学和青少年运动标准化测试和数据采集领域的领导者。他曾训练过NBA MVP、NBA扣篮冠军、赛扬奖得主、NFL球员和奥运会运动员，</w:t>
      </w:r>
      <w:r>
        <w:rPr>
          <w:rFonts w:hint="eastAsia"/>
          <w:lang w:val="en-US" w:eastAsia="zh-CN"/>
        </w:rPr>
        <w:t>还</w:t>
      </w:r>
      <w:r>
        <w:rPr>
          <w:rFonts w:hint="eastAsia"/>
          <w:lang w:eastAsia="zh-CN"/>
        </w:rPr>
        <w:t>曾担任达拉斯小牛队、华盛顿大学、北京首钢篮球队（Beijing Ducks）、肯塔基大学、怀俄明大学和休斯顿大学的力量与体能教练。</w:t>
      </w:r>
    </w:p>
    <w:p>
      <w:pPr>
        <w:shd w:val="clear" w:color="auto" w:fill="FFFFFF"/>
        <w:jc w:val="both"/>
        <w:rPr>
          <w:rFonts w:hint="eastAsia"/>
          <w:b/>
          <w:bCs/>
          <w:color w:val="000000"/>
          <w:szCs w:val="21"/>
          <w:highlight w:val="none"/>
        </w:rPr>
      </w:pPr>
    </w:p>
    <w:p>
      <w:pPr>
        <w:shd w:val="clear" w:color="auto" w:fill="FFFFFF"/>
        <w:jc w:val="right"/>
        <w:rPr>
          <w:rFonts w:hint="eastAsia"/>
          <w:b/>
          <w:bCs/>
          <w:color w:val="000000"/>
          <w:szCs w:val="21"/>
          <w:highlight w:val="none"/>
        </w:rPr>
      </w:pPr>
    </w:p>
    <w:p>
      <w:pPr>
        <w:shd w:val="clear" w:color="auto" w:fill="FFFFFF"/>
        <w:rPr>
          <w:color w:val="000000"/>
          <w:szCs w:val="21"/>
          <w:highlight w:val="none"/>
        </w:rPr>
      </w:pPr>
      <w:r>
        <w:rPr>
          <w:rFonts w:hint="eastAsia"/>
          <w:b/>
          <w:bCs/>
          <w:color w:val="000000"/>
          <w:szCs w:val="21"/>
          <w:highlight w:val="none"/>
        </w:rPr>
        <w:t>感</w:t>
      </w:r>
      <w:r>
        <w:rPr>
          <w:b/>
          <w:bCs/>
          <w:color w:val="000000"/>
          <w:szCs w:val="21"/>
          <w:highlight w:val="none"/>
        </w:rPr>
        <w:t>谢您的阅读！</w:t>
      </w:r>
    </w:p>
    <w:p>
      <w:pPr>
        <w:rPr>
          <w:rFonts w:ascii="华文中宋" w:hAnsi="华文中宋" w:eastAsia="华文中宋"/>
          <w:b/>
          <w:color w:val="000000"/>
          <w:szCs w:val="21"/>
          <w:highlight w:val="none"/>
        </w:rPr>
      </w:pPr>
      <w:r>
        <w:rPr>
          <w:b/>
          <w:color w:val="000000"/>
          <w:szCs w:val="21"/>
          <w:highlight w:val="none"/>
        </w:rPr>
        <w:t>请将反馈信息发至：</w:t>
      </w:r>
      <w:r>
        <w:rPr>
          <w:rFonts w:ascii="华文中宋" w:hAnsi="华文中宋" w:eastAsia="华文中宋"/>
          <w:b/>
          <w:color w:val="000000"/>
          <w:szCs w:val="21"/>
          <w:highlight w:val="none"/>
        </w:rPr>
        <w:t>版权负责人</w:t>
      </w:r>
    </w:p>
    <w:p>
      <w:pPr>
        <w:rPr>
          <w:b/>
          <w:color w:val="000000"/>
          <w:szCs w:val="21"/>
          <w:highlight w:val="none"/>
        </w:rPr>
      </w:pPr>
      <w:r>
        <w:rPr>
          <w:b/>
          <w:color w:val="000000"/>
          <w:szCs w:val="21"/>
          <w:highlight w:val="none"/>
        </w:rPr>
        <w:t>Email</w:t>
      </w:r>
      <w:r>
        <w:rPr>
          <w:color w:val="000000"/>
          <w:szCs w:val="21"/>
          <w:highlight w:val="none"/>
        </w:rPr>
        <w:t>：</w:t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HYPERLINK "mailto:Rights@nurnberg.com.cn" </w:instrText>
      </w:r>
      <w:r>
        <w:rPr>
          <w:highlight w:val="none"/>
        </w:rPr>
        <w:fldChar w:fldCharType="separate"/>
      </w:r>
      <w:r>
        <w:rPr>
          <w:rStyle w:val="16"/>
          <w:rFonts w:hint="eastAsia"/>
          <w:b/>
          <w:szCs w:val="21"/>
          <w:highlight w:val="none"/>
        </w:rPr>
        <w:t>Righ</w:t>
      </w:r>
      <w:r>
        <w:rPr>
          <w:rStyle w:val="16"/>
          <w:b/>
          <w:szCs w:val="21"/>
          <w:highlight w:val="none"/>
        </w:rPr>
        <w:t>ts@nurnberg.com.cn</w:t>
      </w:r>
      <w:r>
        <w:rPr>
          <w:rStyle w:val="16"/>
          <w:b/>
          <w:szCs w:val="21"/>
          <w:highlight w:val="none"/>
        </w:rPr>
        <w:fldChar w:fldCharType="end"/>
      </w:r>
    </w:p>
    <w:p>
      <w:pPr>
        <w:rPr>
          <w:b/>
          <w:color w:val="000000"/>
          <w:szCs w:val="21"/>
          <w:highlight w:val="none"/>
        </w:rPr>
      </w:pPr>
      <w:r>
        <w:rPr>
          <w:color w:val="000000"/>
          <w:szCs w:val="21"/>
          <w:highlight w:val="none"/>
        </w:rPr>
        <w:t>安德鲁·纳伯格联合国际有限公司北京代表处</w:t>
      </w:r>
    </w:p>
    <w:p>
      <w:pPr>
        <w:rPr>
          <w:b/>
          <w:color w:val="000000"/>
          <w:szCs w:val="21"/>
          <w:highlight w:val="none"/>
        </w:rPr>
      </w:pPr>
      <w:r>
        <w:rPr>
          <w:color w:val="000000"/>
          <w:szCs w:val="21"/>
          <w:highlight w:val="none"/>
        </w:rPr>
        <w:t>北京市海淀区中关村大街甲59号中国人民大学文化大厦1705室</w:t>
      </w:r>
      <w:r>
        <w:rPr>
          <w:rFonts w:hint="eastAsia"/>
          <w:color w:val="000000"/>
          <w:szCs w:val="21"/>
          <w:highlight w:val="none"/>
        </w:rPr>
        <w:t>,</w:t>
      </w:r>
      <w:r>
        <w:rPr>
          <w:color w:val="000000"/>
          <w:szCs w:val="21"/>
          <w:highlight w:val="none"/>
        </w:rPr>
        <w:t xml:space="preserve"> 邮编：100872</w:t>
      </w:r>
    </w:p>
    <w:p>
      <w:pPr>
        <w:rPr>
          <w:b/>
          <w:color w:val="000000"/>
          <w:szCs w:val="21"/>
          <w:highlight w:val="none"/>
        </w:rPr>
      </w:pPr>
      <w:r>
        <w:rPr>
          <w:color w:val="000000"/>
          <w:szCs w:val="21"/>
          <w:highlight w:val="none"/>
        </w:rPr>
        <w:t>电话：010-82504106, 传真：010-82504200</w:t>
      </w:r>
    </w:p>
    <w:p>
      <w:pPr>
        <w:rPr>
          <w:rStyle w:val="16"/>
          <w:szCs w:val="21"/>
          <w:highlight w:val="none"/>
        </w:rPr>
      </w:pPr>
      <w:r>
        <w:rPr>
          <w:color w:val="000000"/>
          <w:szCs w:val="21"/>
          <w:highlight w:val="none"/>
        </w:rPr>
        <w:t>公司网址：</w:t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HYPERLINK "http://www.nurnberg.com.cn/" </w:instrText>
      </w:r>
      <w:r>
        <w:rPr>
          <w:highlight w:val="none"/>
        </w:rPr>
        <w:fldChar w:fldCharType="separate"/>
      </w:r>
      <w:r>
        <w:rPr>
          <w:rStyle w:val="16"/>
          <w:szCs w:val="21"/>
          <w:highlight w:val="none"/>
        </w:rPr>
        <w:t>http://www.nurnberg.com.cn</w:t>
      </w:r>
      <w:r>
        <w:rPr>
          <w:rStyle w:val="16"/>
          <w:szCs w:val="21"/>
          <w:highlight w:val="none"/>
        </w:rPr>
        <w:fldChar w:fldCharType="end"/>
      </w:r>
    </w:p>
    <w:p>
      <w:pPr>
        <w:rPr>
          <w:color w:val="000000"/>
          <w:szCs w:val="21"/>
          <w:highlight w:val="none"/>
        </w:rPr>
      </w:pPr>
      <w:r>
        <w:rPr>
          <w:color w:val="000000"/>
          <w:szCs w:val="21"/>
          <w:highlight w:val="none"/>
        </w:rPr>
        <w:t>书目下载</w:t>
      </w:r>
      <w:r>
        <w:rPr>
          <w:rFonts w:hint="eastAsia"/>
          <w:color w:val="000000"/>
          <w:szCs w:val="21"/>
          <w:highlight w:val="none"/>
        </w:rPr>
        <w:t>：</w:t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HYPERLINK "http://www.nurnberg.com.cn/booklist_zh/list.aspx" </w:instrText>
      </w:r>
      <w:r>
        <w:rPr>
          <w:highlight w:val="none"/>
        </w:rPr>
        <w:fldChar w:fldCharType="separate"/>
      </w:r>
      <w:r>
        <w:rPr>
          <w:rStyle w:val="16"/>
          <w:szCs w:val="21"/>
          <w:highlight w:val="none"/>
        </w:rPr>
        <w:t>http://www.nurnberg.com.cn/booklist_zh/list.aspx</w:t>
      </w:r>
      <w:r>
        <w:rPr>
          <w:rStyle w:val="16"/>
          <w:szCs w:val="21"/>
          <w:highlight w:val="none"/>
        </w:rPr>
        <w:fldChar w:fldCharType="end"/>
      </w:r>
    </w:p>
    <w:p>
      <w:pPr>
        <w:rPr>
          <w:color w:val="000000"/>
          <w:szCs w:val="21"/>
          <w:highlight w:val="none"/>
        </w:rPr>
      </w:pPr>
      <w:r>
        <w:rPr>
          <w:color w:val="000000"/>
          <w:szCs w:val="21"/>
          <w:highlight w:val="none"/>
        </w:rPr>
        <w:t>书讯浏览</w:t>
      </w:r>
      <w:r>
        <w:rPr>
          <w:rFonts w:hint="eastAsia"/>
          <w:color w:val="000000"/>
          <w:szCs w:val="21"/>
          <w:highlight w:val="none"/>
        </w:rPr>
        <w:t>：</w:t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HYPERLINK "http://www.nurnberg.com.cn/book/book.aspx" </w:instrText>
      </w:r>
      <w:r>
        <w:rPr>
          <w:highlight w:val="none"/>
        </w:rPr>
        <w:fldChar w:fldCharType="separate"/>
      </w:r>
      <w:r>
        <w:rPr>
          <w:rStyle w:val="16"/>
          <w:szCs w:val="21"/>
          <w:highlight w:val="none"/>
        </w:rPr>
        <w:t>http://www.nurnberg.com.cn/book/book.aspx</w:t>
      </w:r>
      <w:r>
        <w:rPr>
          <w:rStyle w:val="16"/>
          <w:szCs w:val="21"/>
          <w:highlight w:val="none"/>
        </w:rPr>
        <w:fldChar w:fldCharType="end"/>
      </w:r>
    </w:p>
    <w:p>
      <w:pPr>
        <w:rPr>
          <w:color w:val="000000"/>
          <w:szCs w:val="21"/>
          <w:highlight w:val="none"/>
        </w:rPr>
      </w:pPr>
      <w:r>
        <w:rPr>
          <w:color w:val="000000"/>
          <w:szCs w:val="21"/>
          <w:highlight w:val="none"/>
        </w:rPr>
        <w:t>视频推荐</w:t>
      </w:r>
      <w:r>
        <w:rPr>
          <w:rFonts w:hint="eastAsia"/>
          <w:color w:val="000000"/>
          <w:szCs w:val="21"/>
          <w:highlight w:val="none"/>
        </w:rPr>
        <w:t>：</w:t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HYPERLINK "http://www.nurnberg.com.cn/video/video.aspx" </w:instrText>
      </w:r>
      <w:r>
        <w:rPr>
          <w:highlight w:val="none"/>
        </w:rPr>
        <w:fldChar w:fldCharType="separate"/>
      </w:r>
      <w:r>
        <w:rPr>
          <w:rStyle w:val="16"/>
          <w:szCs w:val="21"/>
          <w:highlight w:val="none"/>
        </w:rPr>
        <w:t>http://www.nurnberg.com.cn/video/video.aspx</w:t>
      </w:r>
      <w:r>
        <w:rPr>
          <w:rStyle w:val="16"/>
          <w:szCs w:val="21"/>
          <w:highlight w:val="none"/>
        </w:rPr>
        <w:fldChar w:fldCharType="end"/>
      </w:r>
    </w:p>
    <w:p>
      <w:pPr>
        <w:rPr>
          <w:rStyle w:val="16"/>
          <w:szCs w:val="21"/>
          <w:highlight w:val="none"/>
        </w:rPr>
      </w:pPr>
      <w:r>
        <w:rPr>
          <w:color w:val="000000"/>
          <w:szCs w:val="21"/>
          <w:highlight w:val="none"/>
        </w:rPr>
        <w:t>豆瓣小站：</w:t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HYPERLINK "http://site.douban.com/110577/" </w:instrText>
      </w:r>
      <w:r>
        <w:rPr>
          <w:highlight w:val="none"/>
        </w:rPr>
        <w:fldChar w:fldCharType="separate"/>
      </w:r>
      <w:r>
        <w:rPr>
          <w:rStyle w:val="16"/>
          <w:szCs w:val="21"/>
          <w:highlight w:val="none"/>
        </w:rPr>
        <w:t>http://site.douban.com/110577/</w:t>
      </w:r>
      <w:r>
        <w:rPr>
          <w:rStyle w:val="16"/>
          <w:szCs w:val="21"/>
          <w:highlight w:val="none"/>
        </w:rPr>
        <w:fldChar w:fldCharType="end"/>
      </w:r>
    </w:p>
    <w:p>
      <w:pPr>
        <w:rPr>
          <w:rFonts w:ascii="Calibri" w:hAnsi="Calibri" w:cs="Calibri"/>
          <w:color w:val="000000"/>
          <w:highlight w:val="none"/>
          <w:shd w:val="clear" w:color="auto" w:fill="FFFFFF"/>
        </w:rPr>
      </w:pPr>
      <w:r>
        <w:rPr>
          <w:rFonts w:hint="eastAsia"/>
          <w:color w:val="000000"/>
          <w:highlight w:val="none"/>
          <w:shd w:val="clear" w:color="auto" w:fill="FFFFFF"/>
        </w:rPr>
        <w:t>新浪微博</w:t>
      </w:r>
      <w:r>
        <w:rPr>
          <w:rFonts w:hint="eastAsia"/>
          <w:bCs/>
          <w:color w:val="000000"/>
          <w:highlight w:val="none"/>
          <w:shd w:val="clear" w:color="auto" w:fill="FFFFFF"/>
        </w:rPr>
        <w:t>：</w:t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HYPERLINK "https://weibo.com/1877653117/profile?topnav=1&amp;wvr=6" </w:instrText>
      </w:r>
      <w:r>
        <w:rPr>
          <w:highlight w:val="none"/>
        </w:rPr>
        <w:fldChar w:fldCharType="separate"/>
      </w:r>
      <w:r>
        <w:rPr>
          <w:rFonts w:hint="eastAsia" w:cs="Calibri"/>
          <w:color w:val="0000FF"/>
          <w:highlight w:val="none"/>
          <w:u w:val="single"/>
          <w:shd w:val="clear" w:color="auto" w:fill="FFFFFF"/>
        </w:rPr>
        <w:t>安德鲁纳伯格公司的微博</w:t>
      </w:r>
      <w:r>
        <w:rPr>
          <w:color w:val="0000FF"/>
          <w:highlight w:val="none"/>
          <w:u w:val="single"/>
          <w:shd w:val="clear" w:color="auto" w:fill="FFFFFF"/>
        </w:rPr>
        <w:t>_</w:t>
      </w:r>
      <w:r>
        <w:rPr>
          <w:rFonts w:hint="eastAsia" w:cs="Calibri"/>
          <w:color w:val="0000FF"/>
          <w:highlight w:val="none"/>
          <w:u w:val="single"/>
          <w:shd w:val="clear" w:color="auto" w:fill="FFFFFF"/>
        </w:rPr>
        <w:t>微博</w:t>
      </w:r>
      <w:r>
        <w:rPr>
          <w:color w:val="0000FF"/>
          <w:highlight w:val="none"/>
          <w:u w:val="single"/>
          <w:shd w:val="clear" w:color="auto" w:fill="FFFFFF"/>
        </w:rPr>
        <w:t> (weibo.com)</w:t>
      </w:r>
      <w:r>
        <w:rPr>
          <w:color w:val="0000FF"/>
          <w:highlight w:val="none"/>
          <w:u w:val="single"/>
          <w:shd w:val="clear" w:color="auto" w:fill="FFFFFF"/>
        </w:rPr>
        <w:fldChar w:fldCharType="end"/>
      </w:r>
    </w:p>
    <w:p>
      <w:pPr>
        <w:shd w:val="clear" w:color="auto" w:fill="FFFFFF"/>
        <w:rPr>
          <w:color w:val="000000"/>
          <w:szCs w:val="21"/>
          <w:highlight w:val="none"/>
        </w:rPr>
      </w:pPr>
      <w:r>
        <w:rPr>
          <w:color w:val="000000"/>
          <w:szCs w:val="21"/>
          <w:highlight w:val="none"/>
        </w:rPr>
        <w:t>微信订阅号：ANABJ2002</w:t>
      </w:r>
    </w:p>
    <w:p>
      <w:pPr>
        <w:rPr>
          <w:rFonts w:hint="eastAsia"/>
          <w:kern w:val="0"/>
          <w:szCs w:val="21"/>
          <w:highlight w:val="none"/>
        </w:rPr>
      </w:pPr>
      <w:r>
        <w:rPr>
          <w:color w:val="000000"/>
          <w:szCs w:val="21"/>
          <w:highlight w:val="none"/>
        </w:rPr>
        <w:drawing>
          <wp:inline distT="0" distB="0" distL="114300" distR="114300">
            <wp:extent cx="471805" cy="512445"/>
            <wp:effectExtent l="0" t="0" r="4445" b="1905"/>
            <wp:docPr id="3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安德鲁微信号二维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1805" cy="512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4"/>
      <w:bookmarkEnd w:id="5"/>
      <w:bookmarkEnd w:id="6"/>
      <w:bookmarkEnd w:id="7"/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Open San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7"/>
      <w:jc w:val="center"/>
      <w:rPr>
        <w:rFonts w:hint="eastAsia"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hint="eastAsia" w:eastAsia="黑体"/>
        <w:b/>
        <w:bCs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4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DDDD042"/>
    <w:multiLevelType w:val="singleLevel"/>
    <w:tmpl w:val="6DDDD042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84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3ZmE5Yzc2ZTU1NGI3NTlmNGJmYjAyNWQ2YzMzY2YifQ=="/>
  </w:docVars>
  <w:rsids>
    <w:rsidRoot w:val="005D743E"/>
    <w:rsid w:val="00000654"/>
    <w:rsid w:val="00001402"/>
    <w:rsid w:val="00003EE5"/>
    <w:rsid w:val="0000741F"/>
    <w:rsid w:val="00013D7A"/>
    <w:rsid w:val="00014408"/>
    <w:rsid w:val="00016F83"/>
    <w:rsid w:val="000176C9"/>
    <w:rsid w:val="0002277D"/>
    <w:rsid w:val="00022FD9"/>
    <w:rsid w:val="00026882"/>
    <w:rsid w:val="0002798A"/>
    <w:rsid w:val="000310FA"/>
    <w:rsid w:val="00035652"/>
    <w:rsid w:val="00035C80"/>
    <w:rsid w:val="00036D66"/>
    <w:rsid w:val="00037554"/>
    <w:rsid w:val="00040304"/>
    <w:rsid w:val="00041DA5"/>
    <w:rsid w:val="00042950"/>
    <w:rsid w:val="00045995"/>
    <w:rsid w:val="00050213"/>
    <w:rsid w:val="00060605"/>
    <w:rsid w:val="00062792"/>
    <w:rsid w:val="00063E5B"/>
    <w:rsid w:val="000715D1"/>
    <w:rsid w:val="00071AFC"/>
    <w:rsid w:val="000757ED"/>
    <w:rsid w:val="00076AC0"/>
    <w:rsid w:val="000803A7"/>
    <w:rsid w:val="00080CD8"/>
    <w:rsid w:val="0008200B"/>
    <w:rsid w:val="00082504"/>
    <w:rsid w:val="000856F5"/>
    <w:rsid w:val="00085A15"/>
    <w:rsid w:val="00085BB3"/>
    <w:rsid w:val="00086E15"/>
    <w:rsid w:val="00090B65"/>
    <w:rsid w:val="0009388D"/>
    <w:rsid w:val="00095454"/>
    <w:rsid w:val="00095FE3"/>
    <w:rsid w:val="0009609F"/>
    <w:rsid w:val="00096C1D"/>
    <w:rsid w:val="00097449"/>
    <w:rsid w:val="000A01BD"/>
    <w:rsid w:val="000A0A6F"/>
    <w:rsid w:val="000A575D"/>
    <w:rsid w:val="000A616C"/>
    <w:rsid w:val="000B3141"/>
    <w:rsid w:val="000B3EED"/>
    <w:rsid w:val="000B4D73"/>
    <w:rsid w:val="000B747F"/>
    <w:rsid w:val="000C0951"/>
    <w:rsid w:val="000C18AC"/>
    <w:rsid w:val="000D0A7C"/>
    <w:rsid w:val="000D293D"/>
    <w:rsid w:val="000D2AE4"/>
    <w:rsid w:val="000D2E3D"/>
    <w:rsid w:val="000D34C3"/>
    <w:rsid w:val="000D5AB8"/>
    <w:rsid w:val="000D61CB"/>
    <w:rsid w:val="000E4C39"/>
    <w:rsid w:val="000F2D43"/>
    <w:rsid w:val="000F4C24"/>
    <w:rsid w:val="001005C2"/>
    <w:rsid w:val="001017C7"/>
    <w:rsid w:val="00101B87"/>
    <w:rsid w:val="00102500"/>
    <w:rsid w:val="00105F69"/>
    <w:rsid w:val="001065BD"/>
    <w:rsid w:val="00110260"/>
    <w:rsid w:val="0011264B"/>
    <w:rsid w:val="00114035"/>
    <w:rsid w:val="001142C8"/>
    <w:rsid w:val="00115ACB"/>
    <w:rsid w:val="00121268"/>
    <w:rsid w:val="0012521C"/>
    <w:rsid w:val="001307A4"/>
    <w:rsid w:val="00132921"/>
    <w:rsid w:val="00134730"/>
    <w:rsid w:val="00134987"/>
    <w:rsid w:val="00137B65"/>
    <w:rsid w:val="0014063E"/>
    <w:rsid w:val="00141E21"/>
    <w:rsid w:val="00146F1E"/>
    <w:rsid w:val="001478D9"/>
    <w:rsid w:val="00147E9A"/>
    <w:rsid w:val="00152D4C"/>
    <w:rsid w:val="0015493F"/>
    <w:rsid w:val="00160C65"/>
    <w:rsid w:val="001610CA"/>
    <w:rsid w:val="00161542"/>
    <w:rsid w:val="00163F80"/>
    <w:rsid w:val="00167007"/>
    <w:rsid w:val="00167C2C"/>
    <w:rsid w:val="00175A69"/>
    <w:rsid w:val="00186F61"/>
    <w:rsid w:val="00193733"/>
    <w:rsid w:val="00195459"/>
    <w:rsid w:val="0019586E"/>
    <w:rsid w:val="00196295"/>
    <w:rsid w:val="00196FA1"/>
    <w:rsid w:val="001A0C48"/>
    <w:rsid w:val="001A2492"/>
    <w:rsid w:val="001A49D0"/>
    <w:rsid w:val="001B14BF"/>
    <w:rsid w:val="001B2196"/>
    <w:rsid w:val="001B5AF0"/>
    <w:rsid w:val="001B679D"/>
    <w:rsid w:val="001B747D"/>
    <w:rsid w:val="001C2558"/>
    <w:rsid w:val="001C6D65"/>
    <w:rsid w:val="001D0FAF"/>
    <w:rsid w:val="001D2DF1"/>
    <w:rsid w:val="001D4E4F"/>
    <w:rsid w:val="001D6B46"/>
    <w:rsid w:val="001E1754"/>
    <w:rsid w:val="001E228F"/>
    <w:rsid w:val="001E6816"/>
    <w:rsid w:val="001F08B6"/>
    <w:rsid w:val="001F27B1"/>
    <w:rsid w:val="001F43A6"/>
    <w:rsid w:val="001F55A2"/>
    <w:rsid w:val="002042A9"/>
    <w:rsid w:val="002243E8"/>
    <w:rsid w:val="002305EA"/>
    <w:rsid w:val="00235E01"/>
    <w:rsid w:val="00236060"/>
    <w:rsid w:val="00237A49"/>
    <w:rsid w:val="00243710"/>
    <w:rsid w:val="00244F8F"/>
    <w:rsid w:val="00245472"/>
    <w:rsid w:val="002523C1"/>
    <w:rsid w:val="00256E3A"/>
    <w:rsid w:val="00260B7C"/>
    <w:rsid w:val="002632BA"/>
    <w:rsid w:val="00263B28"/>
    <w:rsid w:val="00264BDD"/>
    <w:rsid w:val="00265795"/>
    <w:rsid w:val="00266B75"/>
    <w:rsid w:val="002712FE"/>
    <w:rsid w:val="0027449C"/>
    <w:rsid w:val="0027765C"/>
    <w:rsid w:val="0028281F"/>
    <w:rsid w:val="00284417"/>
    <w:rsid w:val="00284845"/>
    <w:rsid w:val="00284F46"/>
    <w:rsid w:val="00291D7C"/>
    <w:rsid w:val="00294C13"/>
    <w:rsid w:val="00295FD8"/>
    <w:rsid w:val="0029676A"/>
    <w:rsid w:val="002A2BF9"/>
    <w:rsid w:val="002A3EEF"/>
    <w:rsid w:val="002B09D3"/>
    <w:rsid w:val="002B1BCA"/>
    <w:rsid w:val="002B5ADD"/>
    <w:rsid w:val="002B66B3"/>
    <w:rsid w:val="002C1CE6"/>
    <w:rsid w:val="002C24C6"/>
    <w:rsid w:val="002C7905"/>
    <w:rsid w:val="002D1441"/>
    <w:rsid w:val="002D1B5A"/>
    <w:rsid w:val="002D1FB6"/>
    <w:rsid w:val="002E13E2"/>
    <w:rsid w:val="002E1425"/>
    <w:rsid w:val="002E21FA"/>
    <w:rsid w:val="002E4527"/>
    <w:rsid w:val="002E4C5A"/>
    <w:rsid w:val="002E607A"/>
    <w:rsid w:val="002F49F3"/>
    <w:rsid w:val="002F74A3"/>
    <w:rsid w:val="00304C83"/>
    <w:rsid w:val="00305453"/>
    <w:rsid w:val="00311CEF"/>
    <w:rsid w:val="00312D3B"/>
    <w:rsid w:val="003149B5"/>
    <w:rsid w:val="003169AA"/>
    <w:rsid w:val="00316A93"/>
    <w:rsid w:val="003173F3"/>
    <w:rsid w:val="003216F1"/>
    <w:rsid w:val="00322C31"/>
    <w:rsid w:val="00324DD6"/>
    <w:rsid w:val="003250A9"/>
    <w:rsid w:val="00326899"/>
    <w:rsid w:val="0033179B"/>
    <w:rsid w:val="00332F34"/>
    <w:rsid w:val="0033375B"/>
    <w:rsid w:val="0033552F"/>
    <w:rsid w:val="003377E0"/>
    <w:rsid w:val="00341881"/>
    <w:rsid w:val="0034331D"/>
    <w:rsid w:val="003447E6"/>
    <w:rsid w:val="00345F76"/>
    <w:rsid w:val="00347A87"/>
    <w:rsid w:val="003514A6"/>
    <w:rsid w:val="00354E80"/>
    <w:rsid w:val="00355494"/>
    <w:rsid w:val="00357F6D"/>
    <w:rsid w:val="00361754"/>
    <w:rsid w:val="003636AA"/>
    <w:rsid w:val="00364FDF"/>
    <w:rsid w:val="003702ED"/>
    <w:rsid w:val="00370612"/>
    <w:rsid w:val="00374360"/>
    <w:rsid w:val="003775C3"/>
    <w:rsid w:val="00377719"/>
    <w:rsid w:val="00377A13"/>
    <w:rsid w:val="003803C5"/>
    <w:rsid w:val="00387E71"/>
    <w:rsid w:val="00391A60"/>
    <w:rsid w:val="003930D8"/>
    <w:rsid w:val="003933C7"/>
    <w:rsid w:val="003935E9"/>
    <w:rsid w:val="003949FC"/>
    <w:rsid w:val="0039543C"/>
    <w:rsid w:val="003A1C11"/>
    <w:rsid w:val="003A3EFD"/>
    <w:rsid w:val="003A5A7A"/>
    <w:rsid w:val="003B0A21"/>
    <w:rsid w:val="003B11D5"/>
    <w:rsid w:val="003B2C5B"/>
    <w:rsid w:val="003C3081"/>
    <w:rsid w:val="003C524C"/>
    <w:rsid w:val="003D205A"/>
    <w:rsid w:val="003D49B4"/>
    <w:rsid w:val="003E5CA5"/>
    <w:rsid w:val="003E7B13"/>
    <w:rsid w:val="003F0EAE"/>
    <w:rsid w:val="003F2222"/>
    <w:rsid w:val="003F2C26"/>
    <w:rsid w:val="003F4DC2"/>
    <w:rsid w:val="003F6BB5"/>
    <w:rsid w:val="00403023"/>
    <w:rsid w:val="0040358E"/>
    <w:rsid w:val="004039C9"/>
    <w:rsid w:val="00405595"/>
    <w:rsid w:val="00416570"/>
    <w:rsid w:val="00416DEA"/>
    <w:rsid w:val="004172A9"/>
    <w:rsid w:val="00422383"/>
    <w:rsid w:val="00427001"/>
    <w:rsid w:val="00427236"/>
    <w:rsid w:val="00427FCC"/>
    <w:rsid w:val="00430B49"/>
    <w:rsid w:val="00433B34"/>
    <w:rsid w:val="00434BC4"/>
    <w:rsid w:val="00435906"/>
    <w:rsid w:val="00435B4A"/>
    <w:rsid w:val="00441A43"/>
    <w:rsid w:val="00443B25"/>
    <w:rsid w:val="00445AB3"/>
    <w:rsid w:val="00456552"/>
    <w:rsid w:val="00461E1E"/>
    <w:rsid w:val="00463204"/>
    <w:rsid w:val="00464DA2"/>
    <w:rsid w:val="004655CB"/>
    <w:rsid w:val="0046671C"/>
    <w:rsid w:val="004718FF"/>
    <w:rsid w:val="00477604"/>
    <w:rsid w:val="00477EE2"/>
    <w:rsid w:val="0048132D"/>
    <w:rsid w:val="0048146D"/>
    <w:rsid w:val="004850AE"/>
    <w:rsid w:val="00485E2E"/>
    <w:rsid w:val="00491DD5"/>
    <w:rsid w:val="0049261B"/>
    <w:rsid w:val="004935A8"/>
    <w:rsid w:val="004959CE"/>
    <w:rsid w:val="004966EA"/>
    <w:rsid w:val="004B35EC"/>
    <w:rsid w:val="004B4C07"/>
    <w:rsid w:val="004C19C7"/>
    <w:rsid w:val="004C25CC"/>
    <w:rsid w:val="004C4664"/>
    <w:rsid w:val="004C5BCC"/>
    <w:rsid w:val="004D16E3"/>
    <w:rsid w:val="004D1F7D"/>
    <w:rsid w:val="004D52AA"/>
    <w:rsid w:val="004D5ADA"/>
    <w:rsid w:val="004D7048"/>
    <w:rsid w:val="004E04F9"/>
    <w:rsid w:val="004E3CD9"/>
    <w:rsid w:val="004F2757"/>
    <w:rsid w:val="004F3B43"/>
    <w:rsid w:val="004F6FDA"/>
    <w:rsid w:val="005012C4"/>
    <w:rsid w:val="0050133A"/>
    <w:rsid w:val="005013D0"/>
    <w:rsid w:val="005018E5"/>
    <w:rsid w:val="00502926"/>
    <w:rsid w:val="00502CDA"/>
    <w:rsid w:val="005039BB"/>
    <w:rsid w:val="00504262"/>
    <w:rsid w:val="00506DEA"/>
    <w:rsid w:val="00507207"/>
    <w:rsid w:val="00507886"/>
    <w:rsid w:val="00507BB3"/>
    <w:rsid w:val="0051166E"/>
    <w:rsid w:val="00511AB7"/>
    <w:rsid w:val="00511BEB"/>
    <w:rsid w:val="00512B70"/>
    <w:rsid w:val="00522AFE"/>
    <w:rsid w:val="00524032"/>
    <w:rsid w:val="005253A3"/>
    <w:rsid w:val="005273E3"/>
    <w:rsid w:val="00531E34"/>
    <w:rsid w:val="00533440"/>
    <w:rsid w:val="005369B3"/>
    <w:rsid w:val="00541188"/>
    <w:rsid w:val="00542854"/>
    <w:rsid w:val="0054434C"/>
    <w:rsid w:val="0054608A"/>
    <w:rsid w:val="005508BD"/>
    <w:rsid w:val="00553461"/>
    <w:rsid w:val="00553CE6"/>
    <w:rsid w:val="0055463D"/>
    <w:rsid w:val="00554EB4"/>
    <w:rsid w:val="0055701E"/>
    <w:rsid w:val="005637A3"/>
    <w:rsid w:val="00565A65"/>
    <w:rsid w:val="005660F3"/>
    <w:rsid w:val="00570CB0"/>
    <w:rsid w:val="00571358"/>
    <w:rsid w:val="0057534E"/>
    <w:rsid w:val="0057628C"/>
    <w:rsid w:val="0058016D"/>
    <w:rsid w:val="00580753"/>
    <w:rsid w:val="0058106D"/>
    <w:rsid w:val="00584DC5"/>
    <w:rsid w:val="00586DBA"/>
    <w:rsid w:val="005A47BE"/>
    <w:rsid w:val="005B2CF5"/>
    <w:rsid w:val="005B2E2B"/>
    <w:rsid w:val="005C239C"/>
    <w:rsid w:val="005C244E"/>
    <w:rsid w:val="005C29EA"/>
    <w:rsid w:val="005C2F9B"/>
    <w:rsid w:val="005C387E"/>
    <w:rsid w:val="005C4843"/>
    <w:rsid w:val="005C71E2"/>
    <w:rsid w:val="005C78BE"/>
    <w:rsid w:val="005D0C26"/>
    <w:rsid w:val="005D1764"/>
    <w:rsid w:val="005D3538"/>
    <w:rsid w:val="005D3FD9"/>
    <w:rsid w:val="005D743E"/>
    <w:rsid w:val="005E196A"/>
    <w:rsid w:val="005E31E5"/>
    <w:rsid w:val="005E550B"/>
    <w:rsid w:val="005E75C8"/>
    <w:rsid w:val="005F2EC6"/>
    <w:rsid w:val="005F4D4D"/>
    <w:rsid w:val="00602FBA"/>
    <w:rsid w:val="006059ED"/>
    <w:rsid w:val="00611F01"/>
    <w:rsid w:val="00612BF3"/>
    <w:rsid w:val="00613622"/>
    <w:rsid w:val="00613C51"/>
    <w:rsid w:val="0061553E"/>
    <w:rsid w:val="00616A0F"/>
    <w:rsid w:val="006176AA"/>
    <w:rsid w:val="006232A9"/>
    <w:rsid w:val="00633375"/>
    <w:rsid w:val="00633637"/>
    <w:rsid w:val="006343F0"/>
    <w:rsid w:val="00644C51"/>
    <w:rsid w:val="00645AC8"/>
    <w:rsid w:val="006474C4"/>
    <w:rsid w:val="0064777F"/>
    <w:rsid w:val="00655FA9"/>
    <w:rsid w:val="006560E9"/>
    <w:rsid w:val="00662F43"/>
    <w:rsid w:val="006656BA"/>
    <w:rsid w:val="0066708A"/>
    <w:rsid w:val="00667C85"/>
    <w:rsid w:val="00672AF3"/>
    <w:rsid w:val="00673A49"/>
    <w:rsid w:val="00674B20"/>
    <w:rsid w:val="00675422"/>
    <w:rsid w:val="00680EFB"/>
    <w:rsid w:val="0069513F"/>
    <w:rsid w:val="00696D00"/>
    <w:rsid w:val="006A30DA"/>
    <w:rsid w:val="006A63D4"/>
    <w:rsid w:val="006B1175"/>
    <w:rsid w:val="006B3E09"/>
    <w:rsid w:val="006B4A2E"/>
    <w:rsid w:val="006B6CAB"/>
    <w:rsid w:val="006C0DD8"/>
    <w:rsid w:val="006C225F"/>
    <w:rsid w:val="006C2D91"/>
    <w:rsid w:val="006C3B0C"/>
    <w:rsid w:val="006C3D61"/>
    <w:rsid w:val="006D0871"/>
    <w:rsid w:val="006D4580"/>
    <w:rsid w:val="006D536A"/>
    <w:rsid w:val="006D671A"/>
    <w:rsid w:val="006E1B07"/>
    <w:rsid w:val="006E2E2E"/>
    <w:rsid w:val="006E4D6F"/>
    <w:rsid w:val="006F11BB"/>
    <w:rsid w:val="006F7ED2"/>
    <w:rsid w:val="00700831"/>
    <w:rsid w:val="00703EC1"/>
    <w:rsid w:val="00710FCE"/>
    <w:rsid w:val="007134FD"/>
    <w:rsid w:val="00715F9D"/>
    <w:rsid w:val="007169B1"/>
    <w:rsid w:val="0072237B"/>
    <w:rsid w:val="0072490F"/>
    <w:rsid w:val="007348A5"/>
    <w:rsid w:val="00735064"/>
    <w:rsid w:val="0073621F"/>
    <w:rsid w:val="007419C0"/>
    <w:rsid w:val="0074376A"/>
    <w:rsid w:val="00747520"/>
    <w:rsid w:val="0075029F"/>
    <w:rsid w:val="0075196D"/>
    <w:rsid w:val="00754BD0"/>
    <w:rsid w:val="0075523A"/>
    <w:rsid w:val="00761EE8"/>
    <w:rsid w:val="00761F7A"/>
    <w:rsid w:val="00774371"/>
    <w:rsid w:val="007778BD"/>
    <w:rsid w:val="00786032"/>
    <w:rsid w:val="007861CC"/>
    <w:rsid w:val="00786DA0"/>
    <w:rsid w:val="00792AB2"/>
    <w:rsid w:val="00794A56"/>
    <w:rsid w:val="007962CA"/>
    <w:rsid w:val="007A335A"/>
    <w:rsid w:val="007A4AF3"/>
    <w:rsid w:val="007A513F"/>
    <w:rsid w:val="007A5AA6"/>
    <w:rsid w:val="007A7237"/>
    <w:rsid w:val="007B2806"/>
    <w:rsid w:val="007B4105"/>
    <w:rsid w:val="007B6DB5"/>
    <w:rsid w:val="007B745D"/>
    <w:rsid w:val="007B7A65"/>
    <w:rsid w:val="007B7FE0"/>
    <w:rsid w:val="007C3170"/>
    <w:rsid w:val="007C46EF"/>
    <w:rsid w:val="007C5D7D"/>
    <w:rsid w:val="007C630E"/>
    <w:rsid w:val="007C68DC"/>
    <w:rsid w:val="007D09CF"/>
    <w:rsid w:val="007D0F98"/>
    <w:rsid w:val="007D315A"/>
    <w:rsid w:val="007D354F"/>
    <w:rsid w:val="007D57E5"/>
    <w:rsid w:val="007D69A1"/>
    <w:rsid w:val="007D6F28"/>
    <w:rsid w:val="007E2023"/>
    <w:rsid w:val="007E2BA6"/>
    <w:rsid w:val="007E348E"/>
    <w:rsid w:val="007E44C1"/>
    <w:rsid w:val="007E531F"/>
    <w:rsid w:val="007F1B8C"/>
    <w:rsid w:val="007F5493"/>
    <w:rsid w:val="007F652C"/>
    <w:rsid w:val="007F6B29"/>
    <w:rsid w:val="00805ED5"/>
    <w:rsid w:val="00810058"/>
    <w:rsid w:val="00811144"/>
    <w:rsid w:val="00811B0C"/>
    <w:rsid w:val="00811F9E"/>
    <w:rsid w:val="008129CA"/>
    <w:rsid w:val="00815757"/>
    <w:rsid w:val="00816558"/>
    <w:rsid w:val="008171C1"/>
    <w:rsid w:val="00820DB3"/>
    <w:rsid w:val="00824022"/>
    <w:rsid w:val="00827BCA"/>
    <w:rsid w:val="00830F5B"/>
    <w:rsid w:val="00840FD0"/>
    <w:rsid w:val="0084521C"/>
    <w:rsid w:val="00846351"/>
    <w:rsid w:val="0084693F"/>
    <w:rsid w:val="00847921"/>
    <w:rsid w:val="00847E7D"/>
    <w:rsid w:val="00851BA3"/>
    <w:rsid w:val="00851D0C"/>
    <w:rsid w:val="00856800"/>
    <w:rsid w:val="008571F0"/>
    <w:rsid w:val="00860C57"/>
    <w:rsid w:val="00870921"/>
    <w:rsid w:val="00871190"/>
    <w:rsid w:val="00872CC0"/>
    <w:rsid w:val="00881B55"/>
    <w:rsid w:val="00882FF5"/>
    <w:rsid w:val="008833DC"/>
    <w:rsid w:val="00894B21"/>
    <w:rsid w:val="00895CB6"/>
    <w:rsid w:val="00897F25"/>
    <w:rsid w:val="008A1FE0"/>
    <w:rsid w:val="008A2078"/>
    <w:rsid w:val="008A3063"/>
    <w:rsid w:val="008A35EB"/>
    <w:rsid w:val="008A6811"/>
    <w:rsid w:val="008A7289"/>
    <w:rsid w:val="008A7AE7"/>
    <w:rsid w:val="008C0420"/>
    <w:rsid w:val="008C2AEE"/>
    <w:rsid w:val="008C4BCC"/>
    <w:rsid w:val="008D07F2"/>
    <w:rsid w:val="008D278C"/>
    <w:rsid w:val="008D4285"/>
    <w:rsid w:val="008D4F84"/>
    <w:rsid w:val="008D78E9"/>
    <w:rsid w:val="008E1FAB"/>
    <w:rsid w:val="008E2100"/>
    <w:rsid w:val="008F0B67"/>
    <w:rsid w:val="008F1919"/>
    <w:rsid w:val="008F4069"/>
    <w:rsid w:val="008F46C1"/>
    <w:rsid w:val="008F5C8B"/>
    <w:rsid w:val="008F62F4"/>
    <w:rsid w:val="008F6594"/>
    <w:rsid w:val="0090289C"/>
    <w:rsid w:val="00906691"/>
    <w:rsid w:val="00906F7B"/>
    <w:rsid w:val="009110D0"/>
    <w:rsid w:val="00915308"/>
    <w:rsid w:val="00915940"/>
    <w:rsid w:val="00916A50"/>
    <w:rsid w:val="009222F0"/>
    <w:rsid w:val="00922C15"/>
    <w:rsid w:val="00931DDB"/>
    <w:rsid w:val="0093480F"/>
    <w:rsid w:val="00934DF7"/>
    <w:rsid w:val="00946240"/>
    <w:rsid w:val="00953C63"/>
    <w:rsid w:val="00955968"/>
    <w:rsid w:val="00955D90"/>
    <w:rsid w:val="00957338"/>
    <w:rsid w:val="0095747D"/>
    <w:rsid w:val="009578B7"/>
    <w:rsid w:val="00960A71"/>
    <w:rsid w:val="00962E1E"/>
    <w:rsid w:val="0096600C"/>
    <w:rsid w:val="0096696B"/>
    <w:rsid w:val="00973993"/>
    <w:rsid w:val="0097399E"/>
    <w:rsid w:val="00973E1A"/>
    <w:rsid w:val="009806ED"/>
    <w:rsid w:val="00982785"/>
    <w:rsid w:val="009836C5"/>
    <w:rsid w:val="00986AC0"/>
    <w:rsid w:val="00986F30"/>
    <w:rsid w:val="00990A49"/>
    <w:rsid w:val="00995581"/>
    <w:rsid w:val="00996023"/>
    <w:rsid w:val="009A4179"/>
    <w:rsid w:val="009B01A7"/>
    <w:rsid w:val="009B3591"/>
    <w:rsid w:val="009B4711"/>
    <w:rsid w:val="009B530D"/>
    <w:rsid w:val="009B5950"/>
    <w:rsid w:val="009B76C5"/>
    <w:rsid w:val="009B7E93"/>
    <w:rsid w:val="009C3C54"/>
    <w:rsid w:val="009C50F0"/>
    <w:rsid w:val="009C5AC4"/>
    <w:rsid w:val="009D09AC"/>
    <w:rsid w:val="009D107A"/>
    <w:rsid w:val="009D310E"/>
    <w:rsid w:val="009D687A"/>
    <w:rsid w:val="009E289B"/>
    <w:rsid w:val="009E52F4"/>
    <w:rsid w:val="009E5739"/>
    <w:rsid w:val="009E68EA"/>
    <w:rsid w:val="009E695C"/>
    <w:rsid w:val="009F5F8A"/>
    <w:rsid w:val="009F6132"/>
    <w:rsid w:val="009F7578"/>
    <w:rsid w:val="00A07487"/>
    <w:rsid w:val="00A10E73"/>
    <w:rsid w:val="00A10F0C"/>
    <w:rsid w:val="00A11AF5"/>
    <w:rsid w:val="00A1225E"/>
    <w:rsid w:val="00A21A6D"/>
    <w:rsid w:val="00A22679"/>
    <w:rsid w:val="00A22E57"/>
    <w:rsid w:val="00A24690"/>
    <w:rsid w:val="00A30006"/>
    <w:rsid w:val="00A3195D"/>
    <w:rsid w:val="00A43686"/>
    <w:rsid w:val="00A45A3D"/>
    <w:rsid w:val="00A47596"/>
    <w:rsid w:val="00A535CE"/>
    <w:rsid w:val="00A54A8E"/>
    <w:rsid w:val="00A55C63"/>
    <w:rsid w:val="00A57201"/>
    <w:rsid w:val="00A573ED"/>
    <w:rsid w:val="00A701C2"/>
    <w:rsid w:val="00A705C2"/>
    <w:rsid w:val="00A71EAE"/>
    <w:rsid w:val="00A73C16"/>
    <w:rsid w:val="00A74168"/>
    <w:rsid w:val="00A76CC1"/>
    <w:rsid w:val="00A7746C"/>
    <w:rsid w:val="00A82523"/>
    <w:rsid w:val="00A83C24"/>
    <w:rsid w:val="00A866EC"/>
    <w:rsid w:val="00A86857"/>
    <w:rsid w:val="00A90FC8"/>
    <w:rsid w:val="00A9125F"/>
    <w:rsid w:val="00A94FC4"/>
    <w:rsid w:val="00AA1DBF"/>
    <w:rsid w:val="00AA345D"/>
    <w:rsid w:val="00AB060D"/>
    <w:rsid w:val="00AB762B"/>
    <w:rsid w:val="00AC5D26"/>
    <w:rsid w:val="00AC7610"/>
    <w:rsid w:val="00AD00A0"/>
    <w:rsid w:val="00AD1193"/>
    <w:rsid w:val="00AD2A9F"/>
    <w:rsid w:val="00AD52DF"/>
    <w:rsid w:val="00AE59CD"/>
    <w:rsid w:val="00AE68AA"/>
    <w:rsid w:val="00AF0096"/>
    <w:rsid w:val="00AF0671"/>
    <w:rsid w:val="00AF3261"/>
    <w:rsid w:val="00AF35D7"/>
    <w:rsid w:val="00AF54E8"/>
    <w:rsid w:val="00AF73FF"/>
    <w:rsid w:val="00B01B7A"/>
    <w:rsid w:val="00B02490"/>
    <w:rsid w:val="00B04D7C"/>
    <w:rsid w:val="00B057F1"/>
    <w:rsid w:val="00B10087"/>
    <w:rsid w:val="00B121C6"/>
    <w:rsid w:val="00B12629"/>
    <w:rsid w:val="00B13502"/>
    <w:rsid w:val="00B14840"/>
    <w:rsid w:val="00B14D08"/>
    <w:rsid w:val="00B15B82"/>
    <w:rsid w:val="00B254DB"/>
    <w:rsid w:val="00B2614C"/>
    <w:rsid w:val="00B32397"/>
    <w:rsid w:val="00B3623D"/>
    <w:rsid w:val="00B37C9C"/>
    <w:rsid w:val="00B416A7"/>
    <w:rsid w:val="00B41A8F"/>
    <w:rsid w:val="00B46ABA"/>
    <w:rsid w:val="00B46E7C"/>
    <w:rsid w:val="00B47254"/>
    <w:rsid w:val="00B5377C"/>
    <w:rsid w:val="00B5540C"/>
    <w:rsid w:val="00B5587F"/>
    <w:rsid w:val="00B60742"/>
    <w:rsid w:val="00B62889"/>
    <w:rsid w:val="00B63A12"/>
    <w:rsid w:val="00B63D45"/>
    <w:rsid w:val="00B648F3"/>
    <w:rsid w:val="00B650A2"/>
    <w:rsid w:val="00B6616C"/>
    <w:rsid w:val="00B73CEC"/>
    <w:rsid w:val="00B7682F"/>
    <w:rsid w:val="00B77120"/>
    <w:rsid w:val="00B821D3"/>
    <w:rsid w:val="00B82CB7"/>
    <w:rsid w:val="00B8749F"/>
    <w:rsid w:val="00B928DA"/>
    <w:rsid w:val="00BA25D1"/>
    <w:rsid w:val="00BA695F"/>
    <w:rsid w:val="00BB38B3"/>
    <w:rsid w:val="00BB493B"/>
    <w:rsid w:val="00BB679F"/>
    <w:rsid w:val="00BB6A0E"/>
    <w:rsid w:val="00BC1CC3"/>
    <w:rsid w:val="00BC558C"/>
    <w:rsid w:val="00BC6489"/>
    <w:rsid w:val="00BC7542"/>
    <w:rsid w:val="00BD1057"/>
    <w:rsid w:val="00BE17E1"/>
    <w:rsid w:val="00BE5377"/>
    <w:rsid w:val="00BE6061"/>
    <w:rsid w:val="00BE6512"/>
    <w:rsid w:val="00BE66BB"/>
    <w:rsid w:val="00BE6763"/>
    <w:rsid w:val="00BF094E"/>
    <w:rsid w:val="00BF20A3"/>
    <w:rsid w:val="00BF237B"/>
    <w:rsid w:val="00BF2771"/>
    <w:rsid w:val="00BF39E0"/>
    <w:rsid w:val="00BF4A73"/>
    <w:rsid w:val="00BF523C"/>
    <w:rsid w:val="00C059A7"/>
    <w:rsid w:val="00C117A9"/>
    <w:rsid w:val="00C12FEB"/>
    <w:rsid w:val="00C13240"/>
    <w:rsid w:val="00C1399B"/>
    <w:rsid w:val="00C16D2E"/>
    <w:rsid w:val="00C20F47"/>
    <w:rsid w:val="00C21651"/>
    <w:rsid w:val="00C26089"/>
    <w:rsid w:val="00C26251"/>
    <w:rsid w:val="00C308BC"/>
    <w:rsid w:val="00C35507"/>
    <w:rsid w:val="00C35CE4"/>
    <w:rsid w:val="00C36613"/>
    <w:rsid w:val="00C36B91"/>
    <w:rsid w:val="00C3757E"/>
    <w:rsid w:val="00C40E87"/>
    <w:rsid w:val="00C43851"/>
    <w:rsid w:val="00C448E1"/>
    <w:rsid w:val="00C55844"/>
    <w:rsid w:val="00C56F40"/>
    <w:rsid w:val="00C573F9"/>
    <w:rsid w:val="00C66AA0"/>
    <w:rsid w:val="00C740B1"/>
    <w:rsid w:val="00C80635"/>
    <w:rsid w:val="00C81A8D"/>
    <w:rsid w:val="00C835AD"/>
    <w:rsid w:val="00C83E7F"/>
    <w:rsid w:val="00C9021F"/>
    <w:rsid w:val="00C91A99"/>
    <w:rsid w:val="00CA0E58"/>
    <w:rsid w:val="00CA1657"/>
    <w:rsid w:val="00CA27FF"/>
    <w:rsid w:val="00CA2931"/>
    <w:rsid w:val="00CA5628"/>
    <w:rsid w:val="00CB4C83"/>
    <w:rsid w:val="00CB70D9"/>
    <w:rsid w:val="00CB76B4"/>
    <w:rsid w:val="00CB7A5A"/>
    <w:rsid w:val="00CC064F"/>
    <w:rsid w:val="00CC0D3F"/>
    <w:rsid w:val="00CC5AD3"/>
    <w:rsid w:val="00CC69DA"/>
    <w:rsid w:val="00CD3036"/>
    <w:rsid w:val="00CD409A"/>
    <w:rsid w:val="00CD4FC3"/>
    <w:rsid w:val="00CD6843"/>
    <w:rsid w:val="00CE438E"/>
    <w:rsid w:val="00CE522D"/>
    <w:rsid w:val="00CE66D2"/>
    <w:rsid w:val="00CF11E8"/>
    <w:rsid w:val="00CF330C"/>
    <w:rsid w:val="00CF4063"/>
    <w:rsid w:val="00D03393"/>
    <w:rsid w:val="00D10712"/>
    <w:rsid w:val="00D10E12"/>
    <w:rsid w:val="00D146C2"/>
    <w:rsid w:val="00D17732"/>
    <w:rsid w:val="00D21D7D"/>
    <w:rsid w:val="00D22BA0"/>
    <w:rsid w:val="00D24A70"/>
    <w:rsid w:val="00D24E00"/>
    <w:rsid w:val="00D2537D"/>
    <w:rsid w:val="00D25651"/>
    <w:rsid w:val="00D26DF0"/>
    <w:rsid w:val="00D30934"/>
    <w:rsid w:val="00D321CE"/>
    <w:rsid w:val="00D32303"/>
    <w:rsid w:val="00D32664"/>
    <w:rsid w:val="00D341FB"/>
    <w:rsid w:val="00D4084D"/>
    <w:rsid w:val="00D41CDF"/>
    <w:rsid w:val="00D447D4"/>
    <w:rsid w:val="00D452F1"/>
    <w:rsid w:val="00D500BB"/>
    <w:rsid w:val="00D53D1E"/>
    <w:rsid w:val="00D55543"/>
    <w:rsid w:val="00D55CF3"/>
    <w:rsid w:val="00D56DBD"/>
    <w:rsid w:val="00D62A8A"/>
    <w:rsid w:val="00D63010"/>
    <w:rsid w:val="00D64EE2"/>
    <w:rsid w:val="00D67A56"/>
    <w:rsid w:val="00D72697"/>
    <w:rsid w:val="00D76FFA"/>
    <w:rsid w:val="00D77311"/>
    <w:rsid w:val="00D7787F"/>
    <w:rsid w:val="00D823E2"/>
    <w:rsid w:val="00D84C71"/>
    <w:rsid w:val="00D85807"/>
    <w:rsid w:val="00D85DD7"/>
    <w:rsid w:val="00D90333"/>
    <w:rsid w:val="00D9281C"/>
    <w:rsid w:val="00D94297"/>
    <w:rsid w:val="00D95BBC"/>
    <w:rsid w:val="00D961BA"/>
    <w:rsid w:val="00D975FE"/>
    <w:rsid w:val="00DA5D5B"/>
    <w:rsid w:val="00DA6E19"/>
    <w:rsid w:val="00DB4E11"/>
    <w:rsid w:val="00DB5741"/>
    <w:rsid w:val="00DB5CFD"/>
    <w:rsid w:val="00DB6B6A"/>
    <w:rsid w:val="00DB7D8F"/>
    <w:rsid w:val="00DC0EDA"/>
    <w:rsid w:val="00DC0F14"/>
    <w:rsid w:val="00DC4406"/>
    <w:rsid w:val="00DE08D6"/>
    <w:rsid w:val="00DE2CBF"/>
    <w:rsid w:val="00DE358E"/>
    <w:rsid w:val="00DE454F"/>
    <w:rsid w:val="00DE7B6D"/>
    <w:rsid w:val="00DF0BB7"/>
    <w:rsid w:val="00DF3C3B"/>
    <w:rsid w:val="00E00CC0"/>
    <w:rsid w:val="00E0727A"/>
    <w:rsid w:val="00E132E9"/>
    <w:rsid w:val="00E15659"/>
    <w:rsid w:val="00E208AB"/>
    <w:rsid w:val="00E225AB"/>
    <w:rsid w:val="00E240CE"/>
    <w:rsid w:val="00E26C66"/>
    <w:rsid w:val="00E26D7D"/>
    <w:rsid w:val="00E301AF"/>
    <w:rsid w:val="00E34138"/>
    <w:rsid w:val="00E368C0"/>
    <w:rsid w:val="00E378E3"/>
    <w:rsid w:val="00E41FB0"/>
    <w:rsid w:val="00E4695A"/>
    <w:rsid w:val="00E509A5"/>
    <w:rsid w:val="00E54E5E"/>
    <w:rsid w:val="00E65115"/>
    <w:rsid w:val="00E654B4"/>
    <w:rsid w:val="00E66BEF"/>
    <w:rsid w:val="00E71E2E"/>
    <w:rsid w:val="00E725A1"/>
    <w:rsid w:val="00E73AE4"/>
    <w:rsid w:val="00E77E44"/>
    <w:rsid w:val="00E81519"/>
    <w:rsid w:val="00E841AD"/>
    <w:rsid w:val="00E850A9"/>
    <w:rsid w:val="00E9316F"/>
    <w:rsid w:val="00E95227"/>
    <w:rsid w:val="00EA03EC"/>
    <w:rsid w:val="00EA6987"/>
    <w:rsid w:val="00EA74CC"/>
    <w:rsid w:val="00EB27B1"/>
    <w:rsid w:val="00EB68A3"/>
    <w:rsid w:val="00EC5749"/>
    <w:rsid w:val="00EC7635"/>
    <w:rsid w:val="00ED0524"/>
    <w:rsid w:val="00ED1D72"/>
    <w:rsid w:val="00EE2BA4"/>
    <w:rsid w:val="00EE323E"/>
    <w:rsid w:val="00EF60DB"/>
    <w:rsid w:val="00F03053"/>
    <w:rsid w:val="00F03207"/>
    <w:rsid w:val="00F06D91"/>
    <w:rsid w:val="00F12591"/>
    <w:rsid w:val="00F128F8"/>
    <w:rsid w:val="00F130B9"/>
    <w:rsid w:val="00F20CAA"/>
    <w:rsid w:val="00F22244"/>
    <w:rsid w:val="00F2265D"/>
    <w:rsid w:val="00F230E8"/>
    <w:rsid w:val="00F25456"/>
    <w:rsid w:val="00F26218"/>
    <w:rsid w:val="00F32704"/>
    <w:rsid w:val="00F331B4"/>
    <w:rsid w:val="00F34420"/>
    <w:rsid w:val="00F34483"/>
    <w:rsid w:val="00F34F39"/>
    <w:rsid w:val="00F50C36"/>
    <w:rsid w:val="00F54836"/>
    <w:rsid w:val="00F57001"/>
    <w:rsid w:val="00F571E8"/>
    <w:rsid w:val="00F578E8"/>
    <w:rsid w:val="00F57900"/>
    <w:rsid w:val="00F60E7B"/>
    <w:rsid w:val="00F60EC7"/>
    <w:rsid w:val="00F63FF8"/>
    <w:rsid w:val="00F71465"/>
    <w:rsid w:val="00F80E8A"/>
    <w:rsid w:val="00F81007"/>
    <w:rsid w:val="00F848DE"/>
    <w:rsid w:val="00F86E72"/>
    <w:rsid w:val="00F903D5"/>
    <w:rsid w:val="00F9461E"/>
    <w:rsid w:val="00F97B49"/>
    <w:rsid w:val="00FA2346"/>
    <w:rsid w:val="00FA314D"/>
    <w:rsid w:val="00FA6463"/>
    <w:rsid w:val="00FB1260"/>
    <w:rsid w:val="00FB2E92"/>
    <w:rsid w:val="00FB5893"/>
    <w:rsid w:val="00FB6BE9"/>
    <w:rsid w:val="00FC1753"/>
    <w:rsid w:val="00FC3699"/>
    <w:rsid w:val="00FC3A3B"/>
    <w:rsid w:val="00FC76BE"/>
    <w:rsid w:val="00FD0317"/>
    <w:rsid w:val="00FD049B"/>
    <w:rsid w:val="00FD28CD"/>
    <w:rsid w:val="00FD2972"/>
    <w:rsid w:val="00FD6FD0"/>
    <w:rsid w:val="00FE7E98"/>
    <w:rsid w:val="00FF01D6"/>
    <w:rsid w:val="00FF3636"/>
    <w:rsid w:val="00FF639A"/>
    <w:rsid w:val="00FF6EC1"/>
    <w:rsid w:val="03215A31"/>
    <w:rsid w:val="08AE13C9"/>
    <w:rsid w:val="097E11FF"/>
    <w:rsid w:val="391E5FA3"/>
    <w:rsid w:val="3CC95766"/>
    <w:rsid w:val="3F3B31CA"/>
    <w:rsid w:val="41787651"/>
    <w:rsid w:val="489D136C"/>
    <w:rsid w:val="4A1C5173"/>
    <w:rsid w:val="4F077A3C"/>
    <w:rsid w:val="647153D0"/>
    <w:rsid w:val="65BC6B1F"/>
    <w:rsid w:val="79D277F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left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qFormat/>
    <w:uiPriority w:val="0"/>
    <w:rPr>
      <w:color w:val="800080"/>
      <w:u w:val="single"/>
    </w:rPr>
  </w:style>
  <w:style w:type="character" w:styleId="15">
    <w:name w:val="Emphasis"/>
    <w:qFormat/>
    <w:uiPriority w:val="0"/>
    <w:rPr>
      <w:i/>
      <w:iCs/>
    </w:rPr>
  </w:style>
  <w:style w:type="character" w:styleId="16">
    <w:name w:val="Hyperlink"/>
    <w:qFormat/>
    <w:uiPriority w:val="0"/>
    <w:rPr>
      <w:color w:val="0000FF"/>
      <w:u w:val="single"/>
    </w:rPr>
  </w:style>
  <w:style w:type="character" w:customStyle="1" w:styleId="17">
    <w:name w:val="页脚 Char"/>
    <w:link w:val="7"/>
    <w:qFormat/>
    <w:uiPriority w:val="99"/>
    <w:rPr>
      <w:kern w:val="2"/>
      <w:sz w:val="18"/>
      <w:szCs w:val="18"/>
    </w:rPr>
  </w:style>
  <w:style w:type="paragraph" w:customStyle="1" w:styleId="18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9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0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1">
    <w:name w:val="apple-style-span"/>
    <w:basedOn w:val="12"/>
    <w:qFormat/>
    <w:uiPriority w:val="0"/>
  </w:style>
  <w:style w:type="paragraph" w:customStyle="1" w:styleId="22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3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4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5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6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7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8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9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0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1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2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3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4">
    <w:name w:val="apple-converted-space"/>
    <w:qFormat/>
    <w:uiPriority w:val="0"/>
  </w:style>
  <w:style w:type="paragraph" w:styleId="3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2</Pages>
  <Words>570</Words>
  <Characters>2207</Characters>
  <Lines>27</Lines>
  <Paragraphs>7</Paragraphs>
  <TotalTime>1</TotalTime>
  <ScaleCrop>false</ScaleCrop>
  <LinksUpToDate>false</LinksUpToDate>
  <CharactersWithSpaces>2558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2023-04-10T06:22:00Z</dcterms:created>
  <dc:creator>Image</dc:creator>
  <cp:lastModifiedBy>堀  达</cp:lastModifiedBy>
  <cp:lastPrinted>2005-06-10T06:33:00Z</cp:lastPrinted>
  <dcterms:modified xsi:type="dcterms:W3CDTF">2023-12-20T07:33:09Z</dcterms:modified>
  <dc:title>新 书 推 荐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A1FF1FE211CC4905BF0C595DB21B3045_13</vt:lpwstr>
  </property>
</Properties>
</file>