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6D8A2" w14:textId="77777777" w:rsidR="00BF2128" w:rsidRDefault="00BF2128">
      <w:pPr>
        <w:jc w:val="center"/>
        <w:rPr>
          <w:b/>
          <w:bCs/>
          <w:color w:val="000000"/>
          <w:sz w:val="18"/>
          <w:szCs w:val="18"/>
          <w:shd w:val="pct10" w:color="auto" w:fill="FFFFFF"/>
        </w:rPr>
      </w:pPr>
    </w:p>
    <w:p w14:paraId="37E178B2" w14:textId="77777777" w:rsidR="00BF2128" w:rsidRDefault="00000000">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5FE02731" w14:textId="1D92888A" w:rsidR="00BF2128" w:rsidRDefault="00BF2128">
      <w:pPr>
        <w:tabs>
          <w:tab w:val="left" w:pos="341"/>
          <w:tab w:val="left" w:pos="5235"/>
        </w:tabs>
        <w:jc w:val="left"/>
        <w:rPr>
          <w:b/>
          <w:bCs/>
          <w:color w:val="000000"/>
          <w:szCs w:val="18"/>
        </w:rPr>
      </w:pPr>
    </w:p>
    <w:p w14:paraId="354C7D89" w14:textId="2AEF7C7A" w:rsidR="00BF2128" w:rsidRDefault="00151C0C">
      <w:pPr>
        <w:rPr>
          <w:b/>
          <w:color w:val="000000"/>
          <w:szCs w:val="21"/>
        </w:rPr>
      </w:pPr>
      <w:r>
        <w:rPr>
          <w:b/>
          <w:noProof/>
          <w:color w:val="000000"/>
          <w:szCs w:val="21"/>
        </w:rPr>
        <w:drawing>
          <wp:anchor distT="0" distB="0" distL="114300" distR="114300" simplePos="0" relativeHeight="251658240" behindDoc="0" locked="0" layoutInCell="1" allowOverlap="1" wp14:anchorId="3010F5E5" wp14:editId="40870C5E">
            <wp:simplePos x="0" y="0"/>
            <wp:positionH relativeFrom="margin">
              <wp:align>right</wp:align>
            </wp:positionH>
            <wp:positionV relativeFrom="page">
              <wp:posOffset>1889125</wp:posOffset>
            </wp:positionV>
            <wp:extent cx="1506220" cy="2159635"/>
            <wp:effectExtent l="0" t="0" r="0" b="0"/>
            <wp:wrapSquare wrapText="bothSides"/>
            <wp:docPr id="503658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65826" name="图片 50365826"/>
                    <pic:cNvPicPr/>
                  </pic:nvPicPr>
                  <pic:blipFill>
                    <a:blip r:embed="rId6">
                      <a:extLst>
                        <a:ext uri="{28A0092B-C50C-407E-A947-70E740481C1C}">
                          <a14:useLocalDpi xmlns:a14="http://schemas.microsoft.com/office/drawing/2010/main" val="0"/>
                        </a:ext>
                      </a:extLst>
                    </a:blip>
                    <a:stretch>
                      <a:fillRect/>
                    </a:stretch>
                  </pic:blipFill>
                  <pic:spPr>
                    <a:xfrm>
                      <a:off x="0" y="0"/>
                      <a:ext cx="1506220" cy="2159635"/>
                    </a:xfrm>
                    <a:prstGeom prst="rect">
                      <a:avLst/>
                    </a:prstGeom>
                  </pic:spPr>
                </pic:pic>
              </a:graphicData>
            </a:graphic>
            <wp14:sizeRelH relativeFrom="margin">
              <wp14:pctWidth>0</wp14:pctWidth>
            </wp14:sizeRelH>
            <wp14:sizeRelV relativeFrom="margin">
              <wp14:pctHeight>0</wp14:pctHeight>
            </wp14:sizeRelV>
          </wp:anchor>
        </w:drawing>
      </w:r>
    </w:p>
    <w:p w14:paraId="5278B87A" w14:textId="2A877DBD" w:rsidR="00BF2128" w:rsidRDefault="00C71DC5">
      <w:pPr>
        <w:rPr>
          <w:b/>
          <w:color w:val="000000"/>
          <w:szCs w:val="21"/>
        </w:rPr>
      </w:pPr>
      <w:r>
        <w:rPr>
          <w:b/>
          <w:color w:val="000000"/>
          <w:szCs w:val="21"/>
        </w:rPr>
        <w:t>中文书名：</w:t>
      </w:r>
      <w:r w:rsidR="0027369C">
        <w:rPr>
          <w:rFonts w:hint="eastAsia"/>
          <w:b/>
          <w:color w:val="000000"/>
          <w:szCs w:val="21"/>
        </w:rPr>
        <w:t>《</w:t>
      </w:r>
      <w:r w:rsidR="00DC4035" w:rsidRPr="004F360C">
        <w:rPr>
          <w:b/>
          <w:bCs/>
        </w:rPr>
        <w:t>采掘</w:t>
      </w:r>
      <w:r w:rsidR="002B7D7A" w:rsidRPr="004F360C">
        <w:rPr>
          <w:rFonts w:hint="eastAsia"/>
          <w:b/>
          <w:bCs/>
        </w:rPr>
        <w:t>：</w:t>
      </w:r>
      <w:r w:rsidR="00DC4035" w:rsidRPr="004F360C">
        <w:rPr>
          <w:b/>
          <w:bCs/>
        </w:rPr>
        <w:t>绿色资本主义的前沿</w:t>
      </w:r>
      <w:r w:rsidR="0027369C">
        <w:rPr>
          <w:rFonts w:hint="eastAsia"/>
          <w:b/>
          <w:color w:val="000000"/>
          <w:szCs w:val="21"/>
        </w:rPr>
        <w:t>》</w:t>
      </w:r>
    </w:p>
    <w:p w14:paraId="7C49F3A3" w14:textId="70A2EEDD" w:rsidR="00BF2128" w:rsidRPr="001F3C9B" w:rsidRDefault="00000000">
      <w:pPr>
        <w:rPr>
          <w:b/>
          <w:bCs/>
        </w:rPr>
      </w:pPr>
      <w:r w:rsidRPr="009053E8">
        <w:rPr>
          <w:b/>
          <w:color w:val="000000"/>
          <w:spacing w:val="-20"/>
          <w:szCs w:val="21"/>
        </w:rPr>
        <w:t>英文书名</w:t>
      </w:r>
      <w:r>
        <w:rPr>
          <w:b/>
          <w:color w:val="000000"/>
          <w:szCs w:val="21"/>
        </w:rPr>
        <w:t>：</w:t>
      </w:r>
      <w:r w:rsidR="00C71DC5" w:rsidRPr="00C71DC5">
        <w:rPr>
          <w:b/>
          <w:bCs/>
        </w:rPr>
        <w:t>EXTRACTION</w:t>
      </w:r>
      <w:r w:rsidR="001F3C9B">
        <w:rPr>
          <w:b/>
          <w:bCs/>
        </w:rPr>
        <w:t xml:space="preserve">: </w:t>
      </w:r>
      <w:r w:rsidR="001F3C9B" w:rsidRPr="001F3C9B">
        <w:rPr>
          <w:b/>
          <w:bCs/>
        </w:rPr>
        <w:t>THE FRONTIERS OF GREEN CAPITALISM</w:t>
      </w:r>
    </w:p>
    <w:p w14:paraId="3C14B3D1" w14:textId="70035AD7" w:rsidR="00BF2128" w:rsidRPr="00DD5574" w:rsidRDefault="00000000">
      <w:pPr>
        <w:rPr>
          <w:b/>
          <w:bCs/>
          <w:color w:val="000000"/>
          <w:szCs w:val="21"/>
        </w:rPr>
      </w:pPr>
      <w:r>
        <w:rPr>
          <w:b/>
          <w:color w:val="000000"/>
          <w:szCs w:val="21"/>
        </w:rPr>
        <w:t>作</w:t>
      </w:r>
      <w:r>
        <w:rPr>
          <w:b/>
          <w:color w:val="000000"/>
          <w:szCs w:val="21"/>
        </w:rPr>
        <w:t xml:space="preserve">    </w:t>
      </w:r>
      <w:r>
        <w:rPr>
          <w:b/>
          <w:color w:val="000000"/>
          <w:szCs w:val="21"/>
        </w:rPr>
        <w:t>者：</w:t>
      </w:r>
      <w:r w:rsidR="00DD5574" w:rsidRPr="00DD5574">
        <w:rPr>
          <w:b/>
          <w:bCs/>
        </w:rPr>
        <w:t>Thea Riofrancos</w:t>
      </w:r>
    </w:p>
    <w:p w14:paraId="01433FA8" w14:textId="5CB055B4" w:rsidR="00BF2128" w:rsidRPr="00CD66A9" w:rsidRDefault="00000000">
      <w:pPr>
        <w:rPr>
          <w:b/>
          <w:bCs/>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sidR="00C71DC5" w:rsidRPr="00CD66A9">
        <w:rPr>
          <w:b/>
          <w:bCs/>
        </w:rPr>
        <w:t>W. W. Norton</w:t>
      </w:r>
    </w:p>
    <w:p w14:paraId="0BEDC4A2" w14:textId="0F524411" w:rsidR="00BF2128" w:rsidRDefault="00000000">
      <w:pPr>
        <w:rPr>
          <w:b/>
          <w:color w:val="000000"/>
          <w:szCs w:val="21"/>
        </w:rPr>
      </w:pPr>
      <w:r>
        <w:rPr>
          <w:b/>
          <w:color w:val="000000"/>
          <w:szCs w:val="21"/>
        </w:rPr>
        <w:t>代理公司：</w:t>
      </w:r>
      <w:r w:rsidR="00DF614C" w:rsidRPr="00DF614C">
        <w:rPr>
          <w:b/>
          <w:color w:val="000000"/>
          <w:szCs w:val="21"/>
        </w:rPr>
        <w:t>Trident</w:t>
      </w:r>
      <w:r>
        <w:rPr>
          <w:rFonts w:hint="eastAsia"/>
          <w:b/>
          <w:color w:val="000000"/>
          <w:szCs w:val="21"/>
        </w:rPr>
        <w:t>/</w:t>
      </w:r>
      <w:r>
        <w:rPr>
          <w:b/>
          <w:color w:val="000000"/>
          <w:szCs w:val="21"/>
        </w:rPr>
        <w:t>ANA/Conor</w:t>
      </w:r>
    </w:p>
    <w:p w14:paraId="3B9D41F6" w14:textId="19431CEF" w:rsidR="00BF2128" w:rsidRDefault="008A03BF">
      <w:pPr>
        <w:rPr>
          <w:b/>
          <w:color w:val="000000"/>
          <w:szCs w:val="21"/>
        </w:rPr>
      </w:pPr>
      <w:r>
        <w:rPr>
          <w:rFonts w:hint="eastAsia"/>
          <w:b/>
          <w:color w:val="000000"/>
          <w:szCs w:val="21"/>
        </w:rPr>
        <w:t>字</w:t>
      </w:r>
      <w:r w:rsidR="00000000">
        <w:rPr>
          <w:b/>
          <w:color w:val="000000"/>
          <w:szCs w:val="21"/>
        </w:rPr>
        <w:t xml:space="preserve">    </w:t>
      </w:r>
      <w:r w:rsidR="00000000">
        <w:rPr>
          <w:b/>
          <w:color w:val="000000"/>
          <w:szCs w:val="21"/>
        </w:rPr>
        <w:t>数：</w:t>
      </w:r>
      <w:r>
        <w:rPr>
          <w:rFonts w:hint="eastAsia"/>
          <w:b/>
          <w:color w:val="000000"/>
          <w:szCs w:val="21"/>
        </w:rPr>
        <w:t>约</w:t>
      </w:r>
      <w:r>
        <w:rPr>
          <w:rFonts w:hint="eastAsia"/>
          <w:b/>
          <w:color w:val="000000"/>
          <w:szCs w:val="21"/>
        </w:rPr>
        <w:t>9</w:t>
      </w:r>
      <w:r>
        <w:rPr>
          <w:b/>
          <w:color w:val="000000"/>
          <w:szCs w:val="21"/>
        </w:rPr>
        <w:t>0,000</w:t>
      </w:r>
      <w:r>
        <w:rPr>
          <w:rFonts w:hint="eastAsia"/>
          <w:b/>
          <w:color w:val="000000"/>
          <w:szCs w:val="21"/>
        </w:rPr>
        <w:t>词</w:t>
      </w:r>
    </w:p>
    <w:p w14:paraId="1AF847CF" w14:textId="40175245" w:rsidR="00BF2128" w:rsidRDefault="00000000">
      <w:pPr>
        <w:rPr>
          <w:b/>
          <w:color w:val="000000"/>
          <w:szCs w:val="21"/>
        </w:rPr>
      </w:pPr>
      <w:r>
        <w:rPr>
          <w:b/>
          <w:color w:val="000000"/>
          <w:szCs w:val="21"/>
        </w:rPr>
        <w:t>出版时间：</w:t>
      </w:r>
      <w:r w:rsidR="00C71DC5">
        <w:rPr>
          <w:rFonts w:hint="eastAsia"/>
          <w:b/>
          <w:color w:val="000000"/>
          <w:szCs w:val="21"/>
        </w:rPr>
        <w:t>2</w:t>
      </w:r>
      <w:r w:rsidR="00C71DC5">
        <w:rPr>
          <w:b/>
          <w:color w:val="000000"/>
          <w:szCs w:val="21"/>
        </w:rPr>
        <w:t>024</w:t>
      </w:r>
      <w:r>
        <w:rPr>
          <w:b/>
          <w:color w:val="000000"/>
          <w:szCs w:val="21"/>
        </w:rPr>
        <w:t>年</w:t>
      </w:r>
      <w:r w:rsidR="00C71DC5">
        <w:rPr>
          <w:rFonts w:hint="eastAsia"/>
          <w:b/>
          <w:color w:val="000000"/>
          <w:szCs w:val="21"/>
        </w:rPr>
        <w:t>秋</w:t>
      </w:r>
    </w:p>
    <w:p w14:paraId="41E78C4B" w14:textId="77777777" w:rsidR="00BF2128" w:rsidRDefault="00000000">
      <w:pPr>
        <w:rPr>
          <w:b/>
          <w:color w:val="000000"/>
          <w:szCs w:val="21"/>
        </w:rPr>
      </w:pPr>
      <w:r>
        <w:rPr>
          <w:b/>
          <w:color w:val="000000"/>
          <w:szCs w:val="21"/>
        </w:rPr>
        <w:t>代理地区：中国大陆、台湾</w:t>
      </w:r>
    </w:p>
    <w:p w14:paraId="6AFDE6A5" w14:textId="6A8E89B4" w:rsidR="00BF2128" w:rsidRDefault="00000000">
      <w:pPr>
        <w:rPr>
          <w:rFonts w:hint="eastAsia"/>
          <w:b/>
          <w:color w:val="000000"/>
          <w:szCs w:val="21"/>
        </w:rPr>
      </w:pPr>
      <w:r>
        <w:rPr>
          <w:b/>
          <w:color w:val="000000"/>
          <w:szCs w:val="21"/>
        </w:rPr>
        <w:t>审读资料：</w:t>
      </w:r>
      <w:r w:rsidR="00322A90">
        <w:rPr>
          <w:rFonts w:hint="eastAsia"/>
          <w:b/>
          <w:color w:val="000000"/>
          <w:szCs w:val="21"/>
        </w:rPr>
        <w:t>大纲、样章</w:t>
      </w:r>
    </w:p>
    <w:p w14:paraId="29863A22" w14:textId="22C0045A" w:rsidR="00BF2128" w:rsidRDefault="00000000">
      <w:pPr>
        <w:rPr>
          <w:b/>
          <w:color w:val="000000"/>
          <w:szCs w:val="21"/>
        </w:rPr>
      </w:pPr>
      <w:r>
        <w:rPr>
          <w:b/>
          <w:color w:val="000000"/>
          <w:szCs w:val="21"/>
        </w:rPr>
        <w:t>类</w:t>
      </w:r>
      <w:r>
        <w:rPr>
          <w:b/>
          <w:color w:val="000000"/>
          <w:szCs w:val="21"/>
        </w:rPr>
        <w:t xml:space="preserve">    </w:t>
      </w:r>
      <w:r>
        <w:rPr>
          <w:b/>
          <w:color w:val="000000"/>
          <w:szCs w:val="21"/>
        </w:rPr>
        <w:t>型：</w:t>
      </w:r>
      <w:r w:rsidR="00C50283">
        <w:rPr>
          <w:rFonts w:hint="eastAsia"/>
          <w:b/>
          <w:color w:val="000000"/>
          <w:szCs w:val="21"/>
        </w:rPr>
        <w:t>非小说</w:t>
      </w:r>
    </w:p>
    <w:p w14:paraId="1D70FD4D" w14:textId="77777777" w:rsidR="00BF2128" w:rsidRDefault="00BF2128">
      <w:pPr>
        <w:rPr>
          <w:b/>
          <w:bCs/>
          <w:color w:val="000000"/>
          <w:szCs w:val="21"/>
        </w:rPr>
      </w:pPr>
    </w:p>
    <w:p w14:paraId="12B22960" w14:textId="77777777" w:rsidR="00BF2128" w:rsidRDefault="00BF2128">
      <w:pPr>
        <w:rPr>
          <w:b/>
          <w:bCs/>
          <w:color w:val="000000"/>
          <w:szCs w:val="21"/>
        </w:rPr>
      </w:pPr>
    </w:p>
    <w:p w14:paraId="57E9F668" w14:textId="77777777" w:rsidR="00BF2128" w:rsidRDefault="00000000">
      <w:pPr>
        <w:rPr>
          <w:color w:val="000000"/>
          <w:szCs w:val="21"/>
        </w:rPr>
      </w:pPr>
      <w:r>
        <w:rPr>
          <w:b/>
          <w:bCs/>
          <w:color w:val="000000"/>
          <w:szCs w:val="21"/>
        </w:rPr>
        <w:t>内容简介：</w:t>
      </w:r>
    </w:p>
    <w:p w14:paraId="639EC6F9" w14:textId="77777777" w:rsidR="00BF2128" w:rsidRDefault="00BF2128">
      <w:pPr>
        <w:rPr>
          <w:color w:val="000000"/>
          <w:szCs w:val="21"/>
        </w:rPr>
      </w:pPr>
    </w:p>
    <w:p w14:paraId="16120552" w14:textId="406A1090" w:rsidR="008666CC" w:rsidRPr="004B43D8" w:rsidRDefault="008666CC" w:rsidP="008666CC">
      <w:pPr>
        <w:widowControl/>
        <w:shd w:val="clear" w:color="auto" w:fill="FFFFFF"/>
        <w:ind w:firstLineChars="200" w:firstLine="420"/>
        <w:rPr>
          <w:kern w:val="0"/>
          <w:szCs w:val="21"/>
          <w:shd w:val="clear" w:color="auto" w:fill="FFFFFF"/>
        </w:rPr>
      </w:pPr>
      <w:r>
        <w:rPr>
          <w:rFonts w:hint="eastAsia"/>
          <w:shd w:val="clear" w:color="auto" w:fill="FFFFFF"/>
        </w:rPr>
        <w:t>虽然锂电池获誉为气候变化的解决方案，新能源绝非完美无瑕，里奥弗朗索斯在她扣人心弦的新书中深究了资本的“漂绿”，她揭示了锂给全球历史性能源转型的承诺，挖掘其中充斥着的地缘政治紧张、企业权力、环境破坏和激进抗议。</w:t>
      </w:r>
    </w:p>
    <w:p w14:paraId="4C62C6FF" w14:textId="77777777" w:rsidR="008666CC" w:rsidRPr="00CB06F1" w:rsidRDefault="008666CC" w:rsidP="008666CC">
      <w:pPr>
        <w:widowControl/>
        <w:shd w:val="clear" w:color="auto" w:fill="FFFFFF"/>
        <w:rPr>
          <w:rFonts w:ascii="宋体" w:hAnsi="宋体" w:cs="宋体"/>
          <w:kern w:val="0"/>
          <w:szCs w:val="21"/>
        </w:rPr>
      </w:pPr>
      <w:r>
        <w:rPr>
          <w:rFonts w:ascii="宋体" w:hAnsi="宋体" w:cs="宋体" w:hint="eastAsia"/>
          <w:kern w:val="0"/>
          <w:szCs w:val="21"/>
        </w:rPr>
        <w:t xml:space="preserve"> </w:t>
      </w:r>
    </w:p>
    <w:p w14:paraId="047904EC" w14:textId="3264776C" w:rsidR="008666CC" w:rsidRPr="00CB06F1" w:rsidRDefault="008666CC" w:rsidP="008666CC">
      <w:pPr>
        <w:widowControl/>
        <w:shd w:val="clear" w:color="auto" w:fill="FFFFFF"/>
        <w:ind w:firstLineChars="200" w:firstLine="420"/>
        <w:rPr>
          <w:rFonts w:ascii="宋体" w:hAnsi="宋体" w:cs="宋体"/>
          <w:kern w:val="0"/>
          <w:szCs w:val="21"/>
        </w:rPr>
      </w:pPr>
      <w:r>
        <w:rPr>
          <w:rFonts w:hint="eastAsia"/>
          <w:shd w:val="clear" w:color="auto" w:fill="FFFFFF"/>
        </w:rPr>
        <w:t>公众，或者说绿色资本认为，锂可以帮助人类摆脱化石燃料的束缚：通过锂电池存储风能和太阳能，然后为电动车和电网供电。人类对锂的需求量将以几何倍速度暴涨至天文数字级别，到</w:t>
      </w:r>
      <w:r>
        <w:rPr>
          <w:rFonts w:hint="eastAsia"/>
          <w:shd w:val="clear" w:color="auto" w:fill="FFFFFF"/>
        </w:rPr>
        <w:t>2040</w:t>
      </w:r>
      <w:r>
        <w:rPr>
          <w:rFonts w:hint="eastAsia"/>
          <w:shd w:val="clear" w:color="auto" w:fill="FFFFFF"/>
        </w:rPr>
        <w:t>年将达到</w:t>
      </w:r>
      <w:r>
        <w:rPr>
          <w:rFonts w:hint="eastAsia"/>
          <w:shd w:val="clear" w:color="auto" w:fill="FFFFFF"/>
        </w:rPr>
        <w:t>2020</w:t>
      </w:r>
      <w:r>
        <w:rPr>
          <w:rFonts w:hint="eastAsia"/>
          <w:shd w:val="clear" w:color="auto" w:fill="FFFFFF"/>
        </w:rPr>
        <w:t>年需求水平的</w:t>
      </w:r>
      <w:r>
        <w:rPr>
          <w:rFonts w:hint="eastAsia"/>
          <w:shd w:val="clear" w:color="auto" w:fill="FFFFFF"/>
        </w:rPr>
        <w:t>42</w:t>
      </w:r>
      <w:r>
        <w:rPr>
          <w:rFonts w:hint="eastAsia"/>
          <w:shd w:val="clear" w:color="auto" w:fill="FFFFFF"/>
        </w:rPr>
        <w:t>倍，值得庆幸的是，与氢和氦一样，锂是宇宙在大爆炸后形成的基本元素之一，锂的资源储量十分丰富。但开发锂矿场需要时间，可以预见的未来数年内，锂的供应也是有限的。迄今为止，锂的开采集中在澳大利亚、智利、中国、阿根廷，而随着全球快速绿色转型的势头，全球决策者和企业正在热切寻求扩张，仅在美国，就有四个矿场的开设已提上日程。</w:t>
      </w:r>
    </w:p>
    <w:p w14:paraId="31BE94DF" w14:textId="77777777" w:rsidR="008666CC" w:rsidRPr="00CB06F1" w:rsidRDefault="008666CC" w:rsidP="008666CC">
      <w:pPr>
        <w:widowControl/>
        <w:shd w:val="clear" w:color="auto" w:fill="FFFFFF"/>
        <w:rPr>
          <w:rFonts w:ascii="宋体" w:hAnsi="宋体" w:cs="宋体"/>
          <w:kern w:val="0"/>
          <w:szCs w:val="21"/>
        </w:rPr>
      </w:pPr>
      <w:r>
        <w:rPr>
          <w:rFonts w:hint="eastAsia"/>
          <w:shd w:val="clear" w:color="auto" w:fill="FFFFFF"/>
        </w:rPr>
        <w:t> </w:t>
      </w:r>
    </w:p>
    <w:p w14:paraId="7761FF42" w14:textId="4A8F8F71" w:rsidR="008666CC" w:rsidRPr="004B43D8" w:rsidRDefault="008666CC" w:rsidP="008666CC">
      <w:pPr>
        <w:widowControl/>
        <w:shd w:val="clear" w:color="auto" w:fill="FFFFFF"/>
        <w:ind w:firstLineChars="200" w:firstLine="420"/>
        <w:rPr>
          <w:rFonts w:ascii="宋体" w:hAnsi="宋体" w:cs="宋体"/>
          <w:kern w:val="0"/>
          <w:szCs w:val="21"/>
        </w:rPr>
      </w:pPr>
      <w:r>
        <w:rPr>
          <w:rFonts w:hint="eastAsia"/>
          <w:shd w:val="clear" w:color="auto" w:fill="FFFFFF"/>
        </w:rPr>
        <w:t>由此，本地人和环境活动家们面临的挑战又多了一项，那即是占用大量供水、破坏生态系统的锂矿公司。毫无疑问，采矿业是地球上对环境破坏最严重的产业之一。里奥弗朗索斯把读者带到这一受争议的领域，从智利的锂含量丰富的阿塔卡马盐沼到欧盟委员会原材料会议，从为开发新锂矿而设的内华达州“沙漠计划”，到竞标原料供应的电动汽车公司。她的采访</w:t>
      </w:r>
      <w:r w:rsidR="002339BC">
        <w:rPr>
          <w:rFonts w:hint="eastAsia"/>
          <w:shd w:val="clear" w:color="auto" w:fill="FFFFFF"/>
        </w:rPr>
        <w:t>、</w:t>
      </w:r>
      <w:r>
        <w:rPr>
          <w:rFonts w:hint="eastAsia"/>
          <w:shd w:val="clear" w:color="auto" w:fill="FFFFFF"/>
        </w:rPr>
        <w:t>观察和沉浸式体验向我们表明，在这些地方，在动荡的政治</w:t>
      </w:r>
      <w:r w:rsidR="002339BC">
        <w:rPr>
          <w:rFonts w:hint="eastAsia"/>
          <w:shd w:val="clear" w:color="auto" w:fill="FFFFFF"/>
        </w:rPr>
        <w:t>、</w:t>
      </w:r>
      <w:r>
        <w:rPr>
          <w:rFonts w:hint="eastAsia"/>
          <w:shd w:val="clear" w:color="auto" w:fill="FFFFFF"/>
        </w:rPr>
        <w:t>经济</w:t>
      </w:r>
      <w:r w:rsidR="002339BC">
        <w:rPr>
          <w:rFonts w:hint="eastAsia"/>
          <w:shd w:val="clear" w:color="auto" w:fill="FFFFFF"/>
        </w:rPr>
        <w:t>、</w:t>
      </w:r>
      <w:r>
        <w:rPr>
          <w:rFonts w:hint="eastAsia"/>
          <w:shd w:val="clear" w:color="auto" w:fill="FFFFFF"/>
        </w:rPr>
        <w:t>社会力量的熔炉中，通往清洁未来的道路</w:t>
      </w:r>
      <w:r w:rsidR="002339BC">
        <w:rPr>
          <w:rFonts w:hint="eastAsia"/>
          <w:shd w:val="clear" w:color="auto" w:fill="FFFFFF"/>
        </w:rPr>
        <w:t>正在形成</w:t>
      </w:r>
      <w:r>
        <w:rPr>
          <w:rFonts w:hint="eastAsia"/>
          <w:shd w:val="clear" w:color="auto" w:fill="FFFFFF"/>
        </w:rPr>
        <w:t>。</w:t>
      </w:r>
      <w:r w:rsidR="002339BC">
        <w:rPr>
          <w:rFonts w:hint="eastAsia"/>
          <w:shd w:val="clear" w:color="auto" w:fill="FFFFFF"/>
        </w:rPr>
        <w:t>更</w:t>
      </w:r>
      <w:r>
        <w:rPr>
          <w:rFonts w:hint="eastAsia"/>
          <w:shd w:val="clear" w:color="auto" w:fill="FFFFFF"/>
        </w:rPr>
        <w:t>重要的是，里奥弗朗索斯敏锐地为我们提供了绿色资本主义所没有的新典范：清洁能源和社会正义运动的</w:t>
      </w:r>
      <w:r w:rsidR="002339BC">
        <w:rPr>
          <w:rFonts w:hint="eastAsia"/>
          <w:shd w:val="clear" w:color="auto" w:fill="FFFFFF"/>
        </w:rPr>
        <w:t>融合</w:t>
      </w:r>
      <w:r>
        <w:rPr>
          <w:rFonts w:hint="eastAsia"/>
          <w:shd w:val="clear" w:color="auto" w:fill="FFFFFF"/>
        </w:rPr>
        <w:t>。</w:t>
      </w:r>
    </w:p>
    <w:p w14:paraId="1CAC38F6" w14:textId="77777777" w:rsidR="008666CC" w:rsidRPr="008666CC" w:rsidRDefault="008666CC">
      <w:pPr>
        <w:rPr>
          <w:color w:val="000000"/>
          <w:szCs w:val="21"/>
        </w:rPr>
      </w:pPr>
    </w:p>
    <w:p w14:paraId="20EA4472" w14:textId="77777777" w:rsidR="003F4F72" w:rsidRPr="003F4F72" w:rsidRDefault="003F4F72">
      <w:pPr>
        <w:rPr>
          <w:color w:val="000000"/>
          <w:szCs w:val="21"/>
        </w:rPr>
      </w:pPr>
    </w:p>
    <w:p w14:paraId="1C643F3E" w14:textId="619A4E1D" w:rsidR="00BF2128" w:rsidRDefault="00000000">
      <w:pPr>
        <w:rPr>
          <w:b/>
          <w:bCs/>
          <w:color w:val="000000"/>
          <w:szCs w:val="21"/>
        </w:rPr>
      </w:pPr>
      <w:r>
        <w:rPr>
          <w:b/>
          <w:bCs/>
          <w:color w:val="000000"/>
          <w:szCs w:val="21"/>
        </w:rPr>
        <w:t>作者简介：</w:t>
      </w:r>
    </w:p>
    <w:p w14:paraId="3FAE7A97" w14:textId="77777777" w:rsidR="00151C0C" w:rsidRPr="00151C0C" w:rsidRDefault="00151C0C">
      <w:pPr>
        <w:rPr>
          <w:b/>
          <w:bCs/>
          <w:color w:val="000000"/>
          <w:szCs w:val="21"/>
        </w:rPr>
      </w:pPr>
    </w:p>
    <w:p w14:paraId="769685C7" w14:textId="6DF8ED9F" w:rsidR="002339BC" w:rsidRDefault="00151C0C" w:rsidP="002339BC">
      <w:pPr>
        <w:ind w:firstLineChars="200" w:firstLine="420"/>
        <w:rPr>
          <w:color w:val="000000"/>
          <w:szCs w:val="21"/>
        </w:rPr>
      </w:pPr>
      <w:r>
        <w:rPr>
          <w:noProof/>
          <w:color w:val="000000"/>
          <w:szCs w:val="21"/>
        </w:rPr>
        <w:drawing>
          <wp:anchor distT="0" distB="0" distL="114300" distR="114300" simplePos="0" relativeHeight="251660288" behindDoc="0" locked="0" layoutInCell="1" allowOverlap="1" wp14:anchorId="2F6991B2" wp14:editId="01C0EEEB">
            <wp:simplePos x="0" y="0"/>
            <wp:positionH relativeFrom="margin">
              <wp:align>left</wp:align>
            </wp:positionH>
            <wp:positionV relativeFrom="paragraph">
              <wp:posOffset>19050</wp:posOffset>
            </wp:positionV>
            <wp:extent cx="868503" cy="957788"/>
            <wp:effectExtent l="0" t="0" r="8255" b="0"/>
            <wp:wrapSquare wrapText="bothSides"/>
            <wp:docPr id="1007303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0380" name="图片 100730380"/>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8503" cy="957788"/>
                    </a:xfrm>
                    <a:prstGeom prst="rect">
                      <a:avLst/>
                    </a:prstGeom>
                  </pic:spPr>
                </pic:pic>
              </a:graphicData>
            </a:graphic>
            <wp14:sizeRelH relativeFrom="margin">
              <wp14:pctWidth>0</wp14:pctWidth>
            </wp14:sizeRelH>
            <wp14:sizeRelV relativeFrom="margin">
              <wp14:pctHeight>0</wp14:pctHeight>
            </wp14:sizeRelV>
          </wp:anchor>
        </w:drawing>
      </w:r>
      <w:r w:rsidR="002339BC" w:rsidRPr="002339BC">
        <w:rPr>
          <w:rFonts w:hint="eastAsia"/>
          <w:color w:val="000000"/>
          <w:szCs w:val="21"/>
        </w:rPr>
        <w:t>作为普罗维登斯大学政治科学系的副教授</w:t>
      </w:r>
      <w:r w:rsidR="002339BC">
        <w:rPr>
          <w:rFonts w:hint="eastAsia"/>
          <w:color w:val="000000"/>
          <w:szCs w:val="21"/>
        </w:rPr>
        <w:t>，</w:t>
      </w:r>
      <w:r w:rsidR="002339BC" w:rsidRPr="002339BC">
        <w:rPr>
          <w:rFonts w:hint="eastAsia"/>
          <w:color w:val="000000"/>
          <w:szCs w:val="21"/>
        </w:rPr>
        <w:t>“气候</w:t>
      </w:r>
      <w:r w:rsidR="002339BC" w:rsidRPr="002339BC">
        <w:rPr>
          <w:rFonts w:hint="eastAsia"/>
          <w:color w:val="000000"/>
          <w:szCs w:val="21"/>
        </w:rPr>
        <w:t xml:space="preserve"> + </w:t>
      </w:r>
      <w:r w:rsidR="002339BC" w:rsidRPr="002339BC">
        <w:rPr>
          <w:rFonts w:hint="eastAsia"/>
          <w:color w:val="000000"/>
          <w:szCs w:val="21"/>
        </w:rPr>
        <w:t>社区”项目的政策研究员，</w:t>
      </w:r>
      <w:r w:rsidR="002339BC" w:rsidRPr="002339BC">
        <w:rPr>
          <w:rFonts w:hint="eastAsia"/>
          <w:b/>
          <w:bCs/>
          <w:color w:val="000000"/>
          <w:szCs w:val="21"/>
        </w:rPr>
        <w:t>西亚·</w:t>
      </w:r>
      <w:bookmarkStart w:id="0" w:name="_Hlk154072622"/>
      <w:r w:rsidR="002339BC" w:rsidRPr="002339BC">
        <w:rPr>
          <w:rFonts w:hint="eastAsia"/>
          <w:b/>
          <w:bCs/>
          <w:color w:val="000000"/>
          <w:szCs w:val="21"/>
        </w:rPr>
        <w:t>里奥弗朗索斯</w:t>
      </w:r>
      <w:bookmarkEnd w:id="0"/>
      <w:r w:rsidR="002339BC" w:rsidRPr="002339BC">
        <w:rPr>
          <w:rFonts w:hint="eastAsia"/>
          <w:b/>
          <w:bCs/>
          <w:color w:val="000000"/>
          <w:szCs w:val="21"/>
        </w:rPr>
        <w:t>（</w:t>
      </w:r>
      <w:r w:rsidR="002339BC" w:rsidRPr="00DD5574">
        <w:rPr>
          <w:b/>
          <w:bCs/>
        </w:rPr>
        <w:t>Thea Riofrancos</w:t>
      </w:r>
      <w:r w:rsidR="002339BC" w:rsidRPr="002339BC">
        <w:rPr>
          <w:rFonts w:hint="eastAsia"/>
          <w:b/>
          <w:bCs/>
          <w:color w:val="000000"/>
          <w:szCs w:val="21"/>
        </w:rPr>
        <w:t>）</w:t>
      </w:r>
      <w:r w:rsidR="002339BC" w:rsidRPr="002339BC">
        <w:rPr>
          <w:rFonts w:hint="eastAsia"/>
          <w:color w:val="000000"/>
          <w:szCs w:val="21"/>
        </w:rPr>
        <w:t>将她在可再生能源方面的专业知识应用于这项</w:t>
      </w:r>
      <w:r w:rsidR="002339BC">
        <w:rPr>
          <w:rFonts w:hint="eastAsia"/>
          <w:color w:val="000000"/>
          <w:szCs w:val="21"/>
        </w:rPr>
        <w:t>人类所急需</w:t>
      </w:r>
      <w:r w:rsidR="002339BC" w:rsidRPr="002339BC">
        <w:rPr>
          <w:rFonts w:hint="eastAsia"/>
          <w:color w:val="000000"/>
          <w:szCs w:val="21"/>
        </w:rPr>
        <w:t>的工作，</w:t>
      </w:r>
      <w:r w:rsidR="002339BC">
        <w:rPr>
          <w:rFonts w:hint="eastAsia"/>
          <w:color w:val="000000"/>
          <w:szCs w:val="21"/>
        </w:rPr>
        <w:t>并获得</w:t>
      </w:r>
      <w:r w:rsidR="002339BC" w:rsidRPr="002339BC">
        <w:rPr>
          <w:rFonts w:hint="eastAsia"/>
          <w:color w:val="000000"/>
          <w:szCs w:val="21"/>
        </w:rPr>
        <w:t>哈佛大学拉德克利夫学院和安德鲁</w:t>
      </w:r>
      <w:r w:rsidR="002339BC">
        <w:rPr>
          <w:rFonts w:hint="eastAsia"/>
          <w:color w:val="000000"/>
          <w:szCs w:val="21"/>
        </w:rPr>
        <w:t>·</w:t>
      </w:r>
      <w:r w:rsidR="002339BC" w:rsidRPr="002339BC">
        <w:rPr>
          <w:rFonts w:hint="eastAsia"/>
          <w:color w:val="000000"/>
          <w:szCs w:val="21"/>
        </w:rPr>
        <w:t>卡耐基研究金</w:t>
      </w:r>
      <w:r w:rsidR="002339BC" w:rsidRPr="002339BC">
        <w:rPr>
          <w:rFonts w:hint="eastAsia"/>
          <w:color w:val="000000"/>
          <w:szCs w:val="21"/>
        </w:rPr>
        <w:t xml:space="preserve"> (2020-22) </w:t>
      </w:r>
      <w:r w:rsidR="002339BC" w:rsidRPr="002339BC">
        <w:rPr>
          <w:rFonts w:hint="eastAsia"/>
          <w:color w:val="000000"/>
          <w:szCs w:val="21"/>
        </w:rPr>
        <w:t>的支持。经过十年开创性研究，里奥弗朗索斯出版了两本书，《赢得地球：为什么我们需要绿色新政》</w:t>
      </w:r>
      <w:r w:rsidR="002339BC" w:rsidRPr="002339BC">
        <w:rPr>
          <w:rFonts w:hint="eastAsia"/>
          <w:color w:val="000000"/>
          <w:szCs w:val="21"/>
        </w:rPr>
        <w:t xml:space="preserve"> (</w:t>
      </w:r>
      <w:r w:rsidR="002339BC" w:rsidRPr="002339BC">
        <w:rPr>
          <w:rFonts w:hint="eastAsia"/>
          <w:i/>
          <w:iCs/>
          <w:color w:val="000000"/>
          <w:szCs w:val="21"/>
        </w:rPr>
        <w:t>A Planet to Win</w:t>
      </w:r>
      <w:r w:rsidR="002339BC" w:rsidRPr="002339BC">
        <w:rPr>
          <w:rFonts w:hint="eastAsia"/>
          <w:i/>
          <w:iCs/>
          <w:color w:val="000000"/>
          <w:szCs w:val="21"/>
        </w:rPr>
        <w:t>：</w:t>
      </w:r>
      <w:r w:rsidR="002339BC" w:rsidRPr="002339BC">
        <w:rPr>
          <w:rFonts w:hint="eastAsia"/>
          <w:i/>
          <w:iCs/>
          <w:color w:val="000000"/>
          <w:szCs w:val="21"/>
        </w:rPr>
        <w:t>Why We Need a Green New Deal</w:t>
      </w:r>
      <w:r w:rsidR="002339BC" w:rsidRPr="002339BC">
        <w:rPr>
          <w:rFonts w:hint="eastAsia"/>
          <w:color w:val="000000"/>
          <w:szCs w:val="21"/>
        </w:rPr>
        <w:t>）</w:t>
      </w:r>
      <w:r w:rsidR="002339BC" w:rsidRPr="002339BC">
        <w:rPr>
          <w:rFonts w:hint="eastAsia"/>
          <w:color w:val="000000"/>
          <w:szCs w:val="21"/>
        </w:rPr>
        <w:t>(Verso Books</w:t>
      </w:r>
      <w:r w:rsidR="002339BC" w:rsidRPr="002339BC">
        <w:rPr>
          <w:rFonts w:hint="eastAsia"/>
          <w:color w:val="000000"/>
          <w:szCs w:val="21"/>
        </w:rPr>
        <w:t>，</w:t>
      </w:r>
      <w:r w:rsidR="002339BC" w:rsidRPr="002339BC">
        <w:rPr>
          <w:rFonts w:hint="eastAsia"/>
          <w:color w:val="000000"/>
          <w:szCs w:val="21"/>
        </w:rPr>
        <w:t xml:space="preserve">2019 </w:t>
      </w:r>
      <w:r w:rsidR="002339BC" w:rsidRPr="002339BC">
        <w:rPr>
          <w:rFonts w:hint="eastAsia"/>
          <w:color w:val="000000"/>
          <w:szCs w:val="21"/>
        </w:rPr>
        <w:t>年</w:t>
      </w:r>
      <w:r w:rsidR="002339BC" w:rsidRPr="002339BC">
        <w:rPr>
          <w:rFonts w:hint="eastAsia"/>
          <w:color w:val="000000"/>
          <w:szCs w:val="21"/>
        </w:rPr>
        <w:t>)</w:t>
      </w:r>
      <w:r w:rsidR="002339BC" w:rsidRPr="002339BC">
        <w:rPr>
          <w:rFonts w:hint="eastAsia"/>
          <w:color w:val="000000"/>
          <w:szCs w:val="21"/>
        </w:rPr>
        <w:t>和屡获殊荣的《资源激进分子：厄瓜多尔从石油民族主义到后榨取主义》（</w:t>
      </w:r>
      <w:r w:rsidR="002339BC" w:rsidRPr="002339BC">
        <w:rPr>
          <w:rFonts w:hint="eastAsia"/>
          <w:i/>
          <w:iCs/>
          <w:color w:val="000000"/>
          <w:szCs w:val="21"/>
        </w:rPr>
        <w:t>Resource Radicals:From Petro-Nationalism to Post-Extractivism in Ecuador</w:t>
      </w:r>
      <w:r w:rsidR="002339BC" w:rsidRPr="002339BC">
        <w:rPr>
          <w:rFonts w:hint="eastAsia"/>
          <w:color w:val="000000"/>
          <w:szCs w:val="21"/>
        </w:rPr>
        <w:t>）</w:t>
      </w:r>
      <w:r w:rsidR="002339BC" w:rsidRPr="002339BC">
        <w:rPr>
          <w:rFonts w:hint="eastAsia"/>
          <w:color w:val="000000"/>
          <w:szCs w:val="21"/>
        </w:rPr>
        <w:t>(</w:t>
      </w:r>
      <w:r w:rsidR="002339BC" w:rsidRPr="002339BC">
        <w:rPr>
          <w:rFonts w:hint="eastAsia"/>
          <w:color w:val="000000"/>
          <w:szCs w:val="21"/>
        </w:rPr>
        <w:t>杜克大学出版社，</w:t>
      </w:r>
      <w:r w:rsidR="002339BC" w:rsidRPr="002339BC">
        <w:rPr>
          <w:rFonts w:hint="eastAsia"/>
          <w:color w:val="000000"/>
          <w:szCs w:val="21"/>
        </w:rPr>
        <w:t xml:space="preserve"> 2020 </w:t>
      </w:r>
      <w:r w:rsidR="002339BC" w:rsidRPr="002339BC">
        <w:rPr>
          <w:rFonts w:hint="eastAsia"/>
          <w:color w:val="000000"/>
          <w:szCs w:val="21"/>
        </w:rPr>
        <w:t>年</w:t>
      </w:r>
      <w:r w:rsidR="002339BC" w:rsidRPr="002339BC">
        <w:rPr>
          <w:rFonts w:hint="eastAsia"/>
          <w:color w:val="000000"/>
          <w:szCs w:val="21"/>
        </w:rPr>
        <w:t>)</w:t>
      </w:r>
      <w:r w:rsidR="002339BC" w:rsidRPr="002339BC">
        <w:rPr>
          <w:rFonts w:hint="eastAsia"/>
          <w:color w:val="000000"/>
          <w:szCs w:val="21"/>
        </w:rPr>
        <w:t>，以及为《纽约时报》《华盛顿邮报》《卫报》</w:t>
      </w:r>
      <w:r w:rsidR="002339BC" w:rsidRPr="002339BC">
        <w:rPr>
          <w:rFonts w:hint="eastAsia"/>
          <w:color w:val="000000"/>
          <w:szCs w:val="21"/>
        </w:rPr>
        <w:t xml:space="preserve"> </w:t>
      </w:r>
      <w:r w:rsidR="002339BC" w:rsidRPr="002339BC">
        <w:rPr>
          <w:rFonts w:hint="eastAsia"/>
          <w:color w:val="000000"/>
          <w:szCs w:val="21"/>
        </w:rPr>
        <w:t>撰写文章。</w:t>
      </w:r>
    </w:p>
    <w:p w14:paraId="48769C22" w14:textId="77777777" w:rsidR="002339BC" w:rsidRDefault="002339BC" w:rsidP="002339BC">
      <w:pPr>
        <w:ind w:firstLineChars="200" w:firstLine="420"/>
        <w:rPr>
          <w:color w:val="000000"/>
          <w:szCs w:val="21"/>
        </w:rPr>
      </w:pPr>
    </w:p>
    <w:p w14:paraId="6D30DE9D" w14:textId="2947B342" w:rsidR="00AC1DD4" w:rsidRPr="002339BC" w:rsidRDefault="002339BC" w:rsidP="002339BC">
      <w:pPr>
        <w:ind w:firstLineChars="200" w:firstLine="420"/>
        <w:rPr>
          <w:color w:val="000000"/>
          <w:szCs w:val="21"/>
        </w:rPr>
      </w:pPr>
      <w:r w:rsidRPr="002339BC">
        <w:rPr>
          <w:rFonts w:hint="eastAsia"/>
          <w:color w:val="000000"/>
          <w:szCs w:val="21"/>
        </w:rPr>
        <w:t>通过多年政策制定和积极行动</w:t>
      </w:r>
      <w:r>
        <w:rPr>
          <w:rFonts w:hint="eastAsia"/>
          <w:color w:val="000000"/>
          <w:szCs w:val="21"/>
        </w:rPr>
        <w:t>，西亚</w:t>
      </w:r>
      <w:r w:rsidRPr="002339BC">
        <w:rPr>
          <w:rFonts w:hint="eastAsia"/>
          <w:color w:val="000000"/>
          <w:szCs w:val="21"/>
        </w:rPr>
        <w:t>建立了一个庞大的</w:t>
      </w:r>
      <w:r>
        <w:rPr>
          <w:rFonts w:hint="eastAsia"/>
          <w:color w:val="000000"/>
          <w:szCs w:val="21"/>
        </w:rPr>
        <w:t>社交媒体</w:t>
      </w:r>
      <w:r w:rsidRPr="002339BC">
        <w:rPr>
          <w:rFonts w:hint="eastAsia"/>
          <w:color w:val="000000"/>
          <w:szCs w:val="21"/>
        </w:rPr>
        <w:t>，并在气候运动领导人中占有一席之地。《</w:t>
      </w:r>
      <w:r w:rsidRPr="002339BC">
        <w:t>采掘</w:t>
      </w:r>
      <w:r w:rsidRPr="002339BC">
        <w:rPr>
          <w:rFonts w:hint="eastAsia"/>
        </w:rPr>
        <w:t>：</w:t>
      </w:r>
      <w:r w:rsidRPr="002339BC">
        <w:t>绿色资本主义的前沿</w:t>
      </w:r>
      <w:r w:rsidRPr="002339BC">
        <w:rPr>
          <w:rFonts w:hint="eastAsia"/>
          <w:color w:val="000000"/>
          <w:szCs w:val="21"/>
        </w:rPr>
        <w:t>》</w:t>
      </w:r>
      <w:r w:rsidRPr="002339BC">
        <w:rPr>
          <w:rFonts w:hint="eastAsia"/>
          <w:color w:val="000000"/>
          <w:szCs w:val="21"/>
        </w:rPr>
        <w:t xml:space="preserve"> </w:t>
      </w:r>
      <w:r w:rsidRPr="002339BC">
        <w:rPr>
          <w:rFonts w:hint="eastAsia"/>
          <w:color w:val="000000"/>
          <w:szCs w:val="21"/>
        </w:rPr>
        <w:t>作为这一领域的领先著作将占有一席之地，填补市场上的绝对空白。</w:t>
      </w:r>
    </w:p>
    <w:p w14:paraId="1E664156" w14:textId="77777777" w:rsidR="002339BC" w:rsidRDefault="002339BC">
      <w:pPr>
        <w:rPr>
          <w:b/>
          <w:bCs/>
          <w:color w:val="000000"/>
          <w:szCs w:val="21"/>
        </w:rPr>
      </w:pPr>
    </w:p>
    <w:p w14:paraId="1BEC80C9" w14:textId="77777777" w:rsidR="002339BC" w:rsidRDefault="002339BC">
      <w:pPr>
        <w:rPr>
          <w:b/>
          <w:bCs/>
          <w:color w:val="000000"/>
          <w:szCs w:val="21"/>
        </w:rPr>
      </w:pPr>
    </w:p>
    <w:p w14:paraId="37D21844" w14:textId="40A06720" w:rsidR="00BF2128" w:rsidRPr="00CF315E" w:rsidRDefault="00000000">
      <w:pPr>
        <w:rPr>
          <w:b/>
          <w:bCs/>
          <w:color w:val="000000"/>
          <w:szCs w:val="21"/>
        </w:rPr>
      </w:pPr>
      <w:r>
        <w:rPr>
          <w:b/>
          <w:bCs/>
          <w:color w:val="000000"/>
          <w:szCs w:val="21"/>
        </w:rPr>
        <w:t>媒体评价：</w:t>
      </w:r>
    </w:p>
    <w:p w14:paraId="11F9BC40" w14:textId="77777777" w:rsidR="00BF2128" w:rsidRDefault="00BF2128">
      <w:pPr>
        <w:widowControl/>
        <w:shd w:val="clear" w:color="auto" w:fill="FFFFFF"/>
        <w:spacing w:line="330" w:lineRule="atLeast"/>
        <w:rPr>
          <w:color w:val="000000"/>
          <w:kern w:val="0"/>
          <w:szCs w:val="21"/>
          <w:shd w:val="clear" w:color="auto" w:fill="FFFFFF"/>
        </w:rPr>
      </w:pPr>
    </w:p>
    <w:p w14:paraId="1DCF0910" w14:textId="799B2AD9" w:rsidR="00CF315E" w:rsidRPr="00CF315E" w:rsidRDefault="00CF315E" w:rsidP="00CF315E">
      <w:pPr>
        <w:widowControl/>
        <w:shd w:val="clear" w:color="auto" w:fill="FFFFFF"/>
        <w:spacing w:line="330" w:lineRule="atLeast"/>
        <w:ind w:firstLineChars="200" w:firstLine="420"/>
        <w:rPr>
          <w:color w:val="000000"/>
          <w:kern w:val="0"/>
          <w:szCs w:val="21"/>
          <w:shd w:val="clear" w:color="auto" w:fill="FFFFFF"/>
        </w:rPr>
      </w:pPr>
      <w:r>
        <w:rPr>
          <w:rFonts w:hint="eastAsia"/>
          <w:color w:val="000000"/>
          <w:kern w:val="0"/>
          <w:szCs w:val="21"/>
          <w:shd w:val="clear" w:color="auto" w:fill="FFFFFF"/>
        </w:rPr>
        <w:t>“</w:t>
      </w:r>
      <w:r w:rsidRPr="00CF315E">
        <w:rPr>
          <w:rFonts w:hint="eastAsia"/>
          <w:color w:val="000000"/>
          <w:kern w:val="0"/>
          <w:szCs w:val="21"/>
          <w:shd w:val="clear" w:color="auto" w:fill="FFFFFF"/>
        </w:rPr>
        <w:t>通过考察活动家如何设想后石油时代的未来，超越了关于</w:t>
      </w:r>
      <w:r>
        <w:rPr>
          <w:rFonts w:hint="eastAsia"/>
          <w:color w:val="000000"/>
          <w:kern w:val="0"/>
          <w:szCs w:val="21"/>
          <w:shd w:val="clear" w:color="auto" w:fill="FFFFFF"/>
        </w:rPr>
        <w:t>粉红浪潮</w:t>
      </w:r>
      <w:r w:rsidRPr="00CF315E">
        <w:rPr>
          <w:rFonts w:hint="eastAsia"/>
          <w:color w:val="000000"/>
          <w:kern w:val="0"/>
          <w:szCs w:val="21"/>
          <w:shd w:val="clear" w:color="auto" w:fill="FFFFFF"/>
        </w:rPr>
        <w:t>遗留问题的肤浅争论，进而为创建一个既公平又生态的社会指明了前进道路。</w:t>
      </w:r>
      <w:r>
        <w:rPr>
          <w:rFonts w:hint="eastAsia"/>
          <w:color w:val="000000"/>
          <w:kern w:val="0"/>
          <w:szCs w:val="21"/>
          <w:shd w:val="clear" w:color="auto" w:fill="FFFFFF"/>
        </w:rPr>
        <w:t>”</w:t>
      </w:r>
    </w:p>
    <w:p w14:paraId="2A9B7452" w14:textId="294DF43D" w:rsidR="00CF315E" w:rsidRPr="00CF315E" w:rsidRDefault="00CF315E" w:rsidP="00CF315E">
      <w:pPr>
        <w:widowControl/>
        <w:shd w:val="clear" w:color="auto" w:fill="FFFFFF"/>
        <w:spacing w:line="330" w:lineRule="atLeast"/>
        <w:jc w:val="right"/>
        <w:rPr>
          <w:color w:val="000000"/>
          <w:kern w:val="0"/>
          <w:szCs w:val="21"/>
          <w:shd w:val="clear" w:color="auto" w:fill="FFFFFF"/>
        </w:rPr>
      </w:pPr>
      <w:r>
        <w:rPr>
          <w:rFonts w:hint="eastAsia"/>
          <w:color w:val="000000"/>
          <w:kern w:val="0"/>
          <w:szCs w:val="21"/>
          <w:shd w:val="clear" w:color="auto" w:fill="FFFFFF"/>
        </w:rPr>
        <w:t>——</w:t>
      </w:r>
      <w:r w:rsidRPr="00CF315E">
        <w:rPr>
          <w:rFonts w:hint="eastAsia"/>
          <w:color w:val="000000"/>
          <w:kern w:val="0"/>
          <w:szCs w:val="21"/>
          <w:shd w:val="clear" w:color="auto" w:fill="FFFFFF"/>
        </w:rPr>
        <w:t>贾里德</w:t>
      </w:r>
      <w:r>
        <w:rPr>
          <w:rFonts w:hint="eastAsia"/>
          <w:color w:val="000000"/>
          <w:kern w:val="0"/>
          <w:szCs w:val="21"/>
          <w:shd w:val="clear" w:color="auto" w:fill="FFFFFF"/>
        </w:rPr>
        <w:t>·</w:t>
      </w:r>
      <w:r w:rsidRPr="00CF315E">
        <w:rPr>
          <w:rFonts w:hint="eastAsia"/>
          <w:color w:val="000000"/>
          <w:kern w:val="0"/>
          <w:szCs w:val="21"/>
          <w:shd w:val="clear" w:color="auto" w:fill="FFFFFF"/>
        </w:rPr>
        <w:t>奥尔森，《洛杉矶书评</w:t>
      </w:r>
      <w:r>
        <w:rPr>
          <w:rFonts w:hint="eastAsia"/>
          <w:color w:val="000000"/>
          <w:kern w:val="0"/>
          <w:szCs w:val="21"/>
          <w:shd w:val="clear" w:color="auto" w:fill="FFFFFF"/>
        </w:rPr>
        <w:t>》</w:t>
      </w:r>
      <w:r w:rsidRPr="00CF315E">
        <w:rPr>
          <w:rFonts w:hint="eastAsia"/>
          <w:color w:val="000000"/>
          <w:kern w:val="0"/>
          <w:szCs w:val="21"/>
          <w:shd w:val="clear" w:color="auto" w:fill="FFFFFF"/>
        </w:rPr>
        <w:t xml:space="preserve"> </w:t>
      </w:r>
    </w:p>
    <w:p w14:paraId="28CA2889" w14:textId="77777777" w:rsidR="00CF315E" w:rsidRPr="00CF315E" w:rsidRDefault="00CF315E" w:rsidP="00CF315E">
      <w:pPr>
        <w:widowControl/>
        <w:shd w:val="clear" w:color="auto" w:fill="FFFFFF"/>
        <w:spacing w:line="330" w:lineRule="atLeast"/>
        <w:rPr>
          <w:color w:val="000000"/>
          <w:kern w:val="0"/>
          <w:szCs w:val="21"/>
          <w:shd w:val="clear" w:color="auto" w:fill="FFFFFF"/>
        </w:rPr>
      </w:pPr>
    </w:p>
    <w:p w14:paraId="6E81D2D4" w14:textId="7A6F19E6" w:rsidR="00CF315E" w:rsidRPr="00CF315E" w:rsidRDefault="00CF315E" w:rsidP="00CF315E">
      <w:pPr>
        <w:widowControl/>
        <w:shd w:val="clear" w:color="auto" w:fill="FFFFFF"/>
        <w:spacing w:line="330" w:lineRule="atLeast"/>
        <w:ind w:firstLineChars="200" w:firstLine="420"/>
        <w:rPr>
          <w:color w:val="000000"/>
          <w:kern w:val="0"/>
          <w:szCs w:val="21"/>
          <w:shd w:val="clear" w:color="auto" w:fill="FFFFFF"/>
        </w:rPr>
      </w:pPr>
      <w:r>
        <w:rPr>
          <w:rFonts w:hint="eastAsia"/>
          <w:color w:val="000000"/>
          <w:kern w:val="0"/>
          <w:szCs w:val="21"/>
          <w:shd w:val="clear" w:color="auto" w:fill="FFFFFF"/>
        </w:rPr>
        <w:t>“</w:t>
      </w:r>
      <w:r w:rsidRPr="00CF315E">
        <w:rPr>
          <w:rFonts w:hint="eastAsia"/>
          <w:color w:val="000000"/>
          <w:kern w:val="0"/>
          <w:szCs w:val="21"/>
          <w:shd w:val="clear" w:color="auto" w:fill="FFFFFF"/>
        </w:rPr>
        <w:t>通过档案和人种学研究，里奥弗朗索斯探讨了两种左翼主义</w:t>
      </w:r>
      <w:r>
        <w:rPr>
          <w:rFonts w:hint="eastAsia"/>
          <w:color w:val="000000"/>
          <w:kern w:val="0"/>
          <w:szCs w:val="21"/>
          <w:shd w:val="clear" w:color="auto" w:fill="FFFFFF"/>
        </w:rPr>
        <w:t>视角</w:t>
      </w:r>
      <w:r w:rsidRPr="00CF315E">
        <w:rPr>
          <w:rFonts w:hint="eastAsia"/>
          <w:color w:val="000000"/>
          <w:kern w:val="0"/>
          <w:szCs w:val="21"/>
          <w:shd w:val="clear" w:color="auto" w:fill="FFFFFF"/>
        </w:rPr>
        <w:t>中资源开采激进政治化的条件和后果</w:t>
      </w:r>
      <w:r w:rsidRPr="00CF315E">
        <w:rPr>
          <w:rFonts w:hint="eastAsia"/>
          <w:color w:val="000000"/>
          <w:kern w:val="0"/>
          <w:szCs w:val="21"/>
          <w:shd w:val="clear" w:color="auto" w:fill="FFFFFF"/>
        </w:rPr>
        <w:t>......</w:t>
      </w:r>
      <w:r w:rsidRPr="00CF315E">
        <w:rPr>
          <w:rFonts w:hint="eastAsia"/>
          <w:color w:val="000000"/>
          <w:kern w:val="0"/>
          <w:szCs w:val="21"/>
          <w:shd w:val="clear" w:color="auto" w:fill="FFFFFF"/>
        </w:rPr>
        <w:t>最后，她对资源依赖给掌权左翼和反抗左翼带来的困境进行了至关重要的反思。</w:t>
      </w:r>
      <w:r>
        <w:rPr>
          <w:rFonts w:hint="eastAsia"/>
          <w:color w:val="000000"/>
          <w:kern w:val="0"/>
          <w:szCs w:val="21"/>
          <w:shd w:val="clear" w:color="auto" w:fill="FFFFFF"/>
        </w:rPr>
        <w:t>”</w:t>
      </w:r>
    </w:p>
    <w:p w14:paraId="0581FEAA" w14:textId="0707F4E3" w:rsidR="00CF315E" w:rsidRPr="00CF315E" w:rsidRDefault="00CF315E" w:rsidP="00CF315E">
      <w:pPr>
        <w:widowControl/>
        <w:shd w:val="clear" w:color="auto" w:fill="FFFFFF"/>
        <w:spacing w:line="330" w:lineRule="atLeast"/>
        <w:jc w:val="right"/>
        <w:rPr>
          <w:color w:val="000000"/>
          <w:kern w:val="0"/>
          <w:szCs w:val="21"/>
          <w:shd w:val="clear" w:color="auto" w:fill="FFFFFF"/>
        </w:rPr>
      </w:pPr>
      <w:r>
        <w:rPr>
          <w:rFonts w:hint="eastAsia"/>
          <w:color w:val="000000"/>
          <w:kern w:val="0"/>
          <w:szCs w:val="21"/>
          <w:shd w:val="clear" w:color="auto" w:fill="FFFFFF"/>
        </w:rPr>
        <w:t>——美国全国法律援助协会</w:t>
      </w:r>
      <w:r>
        <w:rPr>
          <w:rFonts w:hint="eastAsia"/>
          <w:color w:val="000000"/>
          <w:kern w:val="0"/>
          <w:szCs w:val="21"/>
          <w:shd w:val="clear" w:color="auto" w:fill="FFFFFF"/>
        </w:rPr>
        <w:t>(</w:t>
      </w:r>
      <w:r w:rsidRPr="00760709">
        <w:rPr>
          <w:color w:val="231F20"/>
          <w:kern w:val="0"/>
          <w:sz w:val="22"/>
          <w:szCs w:val="22"/>
        </w:rPr>
        <w:t>NACLA</w:t>
      </w:r>
      <w:r>
        <w:rPr>
          <w:color w:val="231F20"/>
          <w:kern w:val="0"/>
          <w:sz w:val="22"/>
          <w:szCs w:val="22"/>
        </w:rPr>
        <w:t>)</w:t>
      </w:r>
      <w:r w:rsidRPr="00CF315E">
        <w:rPr>
          <w:rFonts w:hint="eastAsia"/>
          <w:color w:val="000000"/>
          <w:kern w:val="0"/>
          <w:szCs w:val="21"/>
          <w:shd w:val="clear" w:color="auto" w:fill="FFFFFF"/>
        </w:rPr>
        <w:t>美洲报告</w:t>
      </w:r>
      <w:r w:rsidRPr="00CF315E">
        <w:rPr>
          <w:rFonts w:hint="eastAsia"/>
          <w:color w:val="000000"/>
          <w:kern w:val="0"/>
          <w:szCs w:val="21"/>
          <w:shd w:val="clear" w:color="auto" w:fill="FFFFFF"/>
        </w:rPr>
        <w:t xml:space="preserve"> </w:t>
      </w:r>
    </w:p>
    <w:p w14:paraId="671365BF" w14:textId="77777777" w:rsidR="00CF315E" w:rsidRPr="00CF315E" w:rsidRDefault="00CF315E" w:rsidP="00CF315E">
      <w:pPr>
        <w:widowControl/>
        <w:shd w:val="clear" w:color="auto" w:fill="FFFFFF"/>
        <w:spacing w:line="330" w:lineRule="atLeast"/>
        <w:rPr>
          <w:color w:val="000000"/>
          <w:kern w:val="0"/>
          <w:szCs w:val="21"/>
          <w:shd w:val="clear" w:color="auto" w:fill="FFFFFF"/>
        </w:rPr>
      </w:pPr>
    </w:p>
    <w:p w14:paraId="6E332DBF" w14:textId="3E201A28" w:rsidR="00CF315E" w:rsidRPr="00CF315E" w:rsidRDefault="00CF315E" w:rsidP="00CF315E">
      <w:pPr>
        <w:widowControl/>
        <w:shd w:val="clear" w:color="auto" w:fill="FFFFFF"/>
        <w:spacing w:line="330" w:lineRule="atLeast"/>
        <w:ind w:firstLineChars="200" w:firstLine="420"/>
        <w:rPr>
          <w:color w:val="000000"/>
          <w:kern w:val="0"/>
          <w:szCs w:val="21"/>
          <w:shd w:val="clear" w:color="auto" w:fill="FFFFFF"/>
        </w:rPr>
      </w:pPr>
      <w:r>
        <w:rPr>
          <w:rFonts w:hint="eastAsia"/>
          <w:color w:val="000000"/>
          <w:kern w:val="0"/>
          <w:szCs w:val="21"/>
          <w:shd w:val="clear" w:color="auto" w:fill="FFFFFF"/>
        </w:rPr>
        <w:t>“</w:t>
      </w:r>
      <w:r w:rsidRPr="00CF315E">
        <w:rPr>
          <w:rFonts w:hint="eastAsia"/>
          <w:color w:val="000000"/>
          <w:kern w:val="0"/>
          <w:szCs w:val="21"/>
          <w:shd w:val="clear" w:color="auto" w:fill="FFFFFF"/>
        </w:rPr>
        <w:t>帮助我们</w:t>
      </w:r>
      <w:r>
        <w:rPr>
          <w:rFonts w:hint="eastAsia"/>
          <w:color w:val="000000"/>
          <w:kern w:val="0"/>
          <w:szCs w:val="21"/>
          <w:shd w:val="clear" w:color="auto" w:fill="FFFFFF"/>
        </w:rPr>
        <w:t>设想如何</w:t>
      </w:r>
      <w:r w:rsidRPr="00CF315E">
        <w:rPr>
          <w:rFonts w:hint="eastAsia"/>
          <w:color w:val="000000"/>
          <w:kern w:val="0"/>
          <w:szCs w:val="21"/>
          <w:shd w:val="clear" w:color="auto" w:fill="FFFFFF"/>
        </w:rPr>
        <w:t>在激进绿色</w:t>
      </w:r>
      <w:r>
        <w:rPr>
          <w:rFonts w:hint="eastAsia"/>
          <w:color w:val="000000"/>
          <w:kern w:val="0"/>
          <w:szCs w:val="21"/>
          <w:shd w:val="clear" w:color="auto" w:fill="FFFFFF"/>
        </w:rPr>
        <w:t>主义</w:t>
      </w:r>
      <w:r w:rsidRPr="00CF315E">
        <w:rPr>
          <w:rFonts w:hint="eastAsia"/>
          <w:color w:val="000000"/>
          <w:kern w:val="0"/>
          <w:szCs w:val="21"/>
          <w:shd w:val="clear" w:color="auto" w:fill="FFFFFF"/>
        </w:rPr>
        <w:t>新政</w:t>
      </w:r>
      <w:r>
        <w:rPr>
          <w:rFonts w:hint="eastAsia"/>
          <w:color w:val="000000"/>
          <w:kern w:val="0"/>
          <w:szCs w:val="21"/>
          <w:shd w:val="clear" w:color="auto" w:fill="FFFFFF"/>
        </w:rPr>
        <w:t>的</w:t>
      </w:r>
      <w:r w:rsidRPr="00CF315E">
        <w:rPr>
          <w:rFonts w:hint="eastAsia"/>
          <w:color w:val="000000"/>
          <w:kern w:val="0"/>
          <w:szCs w:val="21"/>
          <w:shd w:val="clear" w:color="auto" w:fill="FFFFFF"/>
        </w:rPr>
        <w:t>保护伞下生活。</w:t>
      </w:r>
      <w:r>
        <w:rPr>
          <w:rFonts w:hint="eastAsia"/>
          <w:color w:val="000000"/>
          <w:kern w:val="0"/>
          <w:szCs w:val="21"/>
          <w:shd w:val="clear" w:color="auto" w:fill="FFFFFF"/>
        </w:rPr>
        <w:t>”</w:t>
      </w:r>
    </w:p>
    <w:p w14:paraId="3C6EDEAA" w14:textId="7D711FBE" w:rsidR="00CF315E" w:rsidRPr="00CF315E" w:rsidRDefault="00CF315E" w:rsidP="00CF315E">
      <w:pPr>
        <w:widowControl/>
        <w:shd w:val="clear" w:color="auto" w:fill="FFFFFF"/>
        <w:spacing w:line="330" w:lineRule="atLeast"/>
        <w:jc w:val="right"/>
        <w:rPr>
          <w:color w:val="000000"/>
          <w:kern w:val="0"/>
          <w:szCs w:val="21"/>
          <w:shd w:val="clear" w:color="auto" w:fill="FFFFFF"/>
        </w:rPr>
      </w:pPr>
      <w:r>
        <w:rPr>
          <w:rFonts w:hint="eastAsia"/>
          <w:color w:val="000000"/>
          <w:kern w:val="0"/>
          <w:szCs w:val="21"/>
          <w:shd w:val="clear" w:color="auto" w:fill="FFFFFF"/>
        </w:rPr>
        <w:t>——《</w:t>
      </w:r>
      <w:r w:rsidRPr="00CF315E">
        <w:rPr>
          <w:rFonts w:hint="eastAsia"/>
          <w:color w:val="000000"/>
          <w:kern w:val="0"/>
          <w:szCs w:val="21"/>
          <w:shd w:val="clear" w:color="auto" w:fill="FFFFFF"/>
        </w:rPr>
        <w:t>山区杂志</w:t>
      </w:r>
      <w:r>
        <w:rPr>
          <w:rFonts w:hint="eastAsia"/>
          <w:color w:val="000000"/>
          <w:kern w:val="0"/>
          <w:szCs w:val="21"/>
          <w:shd w:val="clear" w:color="auto" w:fill="FFFFFF"/>
        </w:rPr>
        <w:t>》</w:t>
      </w:r>
    </w:p>
    <w:p w14:paraId="6FDBB536" w14:textId="77777777" w:rsidR="00CF315E" w:rsidRDefault="00CF315E">
      <w:pPr>
        <w:widowControl/>
        <w:shd w:val="clear" w:color="auto" w:fill="FFFFFF"/>
        <w:spacing w:line="330" w:lineRule="atLeast"/>
        <w:rPr>
          <w:color w:val="000000"/>
          <w:kern w:val="0"/>
          <w:szCs w:val="21"/>
          <w:shd w:val="clear" w:color="auto" w:fill="FFFFFF"/>
        </w:rPr>
      </w:pPr>
    </w:p>
    <w:p w14:paraId="078999FF" w14:textId="77777777" w:rsidR="00CF315E" w:rsidRDefault="00CF315E">
      <w:pPr>
        <w:widowControl/>
        <w:shd w:val="clear" w:color="auto" w:fill="FFFFFF"/>
        <w:spacing w:line="330" w:lineRule="atLeast"/>
        <w:rPr>
          <w:color w:val="000000"/>
          <w:kern w:val="0"/>
          <w:szCs w:val="21"/>
          <w:shd w:val="clear" w:color="auto" w:fill="FFFFFF"/>
        </w:rPr>
      </w:pPr>
    </w:p>
    <w:p w14:paraId="05292C33" w14:textId="77777777" w:rsidR="00BF2128" w:rsidRDefault="00000000">
      <w:pPr>
        <w:shd w:val="clear" w:color="auto" w:fill="FFFFFF"/>
        <w:rPr>
          <w:color w:val="000000"/>
          <w:szCs w:val="21"/>
        </w:rPr>
      </w:pPr>
      <w:bookmarkStart w:id="1" w:name="OLE_LINK43"/>
      <w:bookmarkStart w:id="2" w:name="OLE_LINK38"/>
      <w:r>
        <w:rPr>
          <w:rFonts w:hint="eastAsia"/>
          <w:b/>
          <w:bCs/>
          <w:color w:val="000000"/>
          <w:szCs w:val="21"/>
        </w:rPr>
        <w:t>感</w:t>
      </w:r>
      <w:r>
        <w:rPr>
          <w:b/>
          <w:bCs/>
          <w:color w:val="000000"/>
          <w:szCs w:val="21"/>
        </w:rPr>
        <w:t>谢您的阅读！</w:t>
      </w:r>
    </w:p>
    <w:p w14:paraId="17914F49" w14:textId="77777777" w:rsidR="00BF2128" w:rsidRDefault="00000000">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14:paraId="3C9B642F" w14:textId="77777777" w:rsidR="00BF2128" w:rsidRDefault="00000000">
      <w:pPr>
        <w:rPr>
          <w:b/>
          <w:color w:val="000000"/>
          <w:szCs w:val="21"/>
        </w:rPr>
      </w:pPr>
      <w:r>
        <w:rPr>
          <w:b/>
          <w:color w:val="000000"/>
          <w:szCs w:val="21"/>
        </w:rPr>
        <w:t>Email</w:t>
      </w:r>
      <w:r>
        <w:rPr>
          <w:color w:val="000000"/>
          <w:szCs w:val="21"/>
        </w:rPr>
        <w:t>：</w:t>
      </w:r>
      <w:hyperlink r:id="rId8" w:history="1">
        <w:r>
          <w:rPr>
            <w:rStyle w:val="ab"/>
            <w:rFonts w:hint="eastAsia"/>
            <w:b/>
            <w:szCs w:val="21"/>
          </w:rPr>
          <w:t>Righ</w:t>
        </w:r>
        <w:r>
          <w:rPr>
            <w:rStyle w:val="ab"/>
            <w:b/>
            <w:szCs w:val="21"/>
          </w:rPr>
          <w:t>ts@nurnberg.com.cn</w:t>
        </w:r>
      </w:hyperlink>
    </w:p>
    <w:p w14:paraId="305F2F8C" w14:textId="77777777" w:rsidR="00BF2128"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EAFEAD8" w14:textId="77777777" w:rsidR="00BF2128"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4DD14A44" w14:textId="77777777" w:rsidR="00BF2128"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11AFED2" w14:textId="77777777" w:rsidR="00BF2128" w:rsidRDefault="00000000">
      <w:pPr>
        <w:rPr>
          <w:rStyle w:val="ab"/>
          <w:szCs w:val="21"/>
        </w:rPr>
      </w:pPr>
      <w:r>
        <w:rPr>
          <w:color w:val="000000"/>
          <w:szCs w:val="21"/>
        </w:rPr>
        <w:t>公司网址：</w:t>
      </w:r>
      <w:hyperlink r:id="rId9" w:history="1">
        <w:r>
          <w:rPr>
            <w:rStyle w:val="ab"/>
            <w:szCs w:val="21"/>
          </w:rPr>
          <w:t>http://www.nurnberg.com.cn</w:t>
        </w:r>
      </w:hyperlink>
    </w:p>
    <w:p w14:paraId="33AEC29D" w14:textId="77777777" w:rsidR="00BF2128" w:rsidRDefault="00000000">
      <w:pPr>
        <w:rPr>
          <w:color w:val="000000"/>
          <w:szCs w:val="21"/>
        </w:rPr>
      </w:pPr>
      <w:r>
        <w:rPr>
          <w:color w:val="000000"/>
          <w:szCs w:val="21"/>
        </w:rPr>
        <w:t>书目下载</w:t>
      </w:r>
      <w:r>
        <w:rPr>
          <w:rFonts w:hint="eastAsia"/>
          <w:color w:val="000000"/>
          <w:szCs w:val="21"/>
        </w:rPr>
        <w:t>：</w:t>
      </w:r>
      <w:hyperlink r:id="rId10" w:history="1">
        <w:r>
          <w:rPr>
            <w:rStyle w:val="ab"/>
            <w:szCs w:val="21"/>
          </w:rPr>
          <w:t>http://www.nurnberg.com.cn/booklist_zh/list.aspx</w:t>
        </w:r>
      </w:hyperlink>
    </w:p>
    <w:p w14:paraId="526CD27B" w14:textId="77777777" w:rsidR="00BF2128" w:rsidRDefault="00000000">
      <w:pPr>
        <w:rPr>
          <w:color w:val="000000"/>
          <w:szCs w:val="21"/>
        </w:rPr>
      </w:pPr>
      <w:r>
        <w:rPr>
          <w:color w:val="000000"/>
          <w:szCs w:val="21"/>
        </w:rPr>
        <w:t>书讯浏览</w:t>
      </w:r>
      <w:r>
        <w:rPr>
          <w:rFonts w:hint="eastAsia"/>
          <w:color w:val="000000"/>
          <w:szCs w:val="21"/>
        </w:rPr>
        <w:t>：</w:t>
      </w:r>
      <w:hyperlink r:id="rId11" w:history="1">
        <w:r>
          <w:rPr>
            <w:rStyle w:val="ab"/>
            <w:szCs w:val="21"/>
          </w:rPr>
          <w:t>http://www.nurnberg.com.cn/book/book.aspx</w:t>
        </w:r>
      </w:hyperlink>
    </w:p>
    <w:p w14:paraId="33D3A388" w14:textId="77777777" w:rsidR="00BF2128" w:rsidRDefault="00000000">
      <w:pPr>
        <w:rPr>
          <w:color w:val="000000"/>
          <w:szCs w:val="21"/>
        </w:rPr>
      </w:pPr>
      <w:r>
        <w:rPr>
          <w:color w:val="000000"/>
          <w:szCs w:val="21"/>
        </w:rPr>
        <w:t>视频推荐</w:t>
      </w:r>
      <w:r>
        <w:rPr>
          <w:rFonts w:hint="eastAsia"/>
          <w:color w:val="000000"/>
          <w:szCs w:val="21"/>
        </w:rPr>
        <w:t>：</w:t>
      </w:r>
      <w:hyperlink r:id="rId12" w:history="1">
        <w:r>
          <w:rPr>
            <w:rStyle w:val="ab"/>
            <w:szCs w:val="21"/>
          </w:rPr>
          <w:t>http://www.nurnberg.com.cn/video/video.aspx</w:t>
        </w:r>
      </w:hyperlink>
    </w:p>
    <w:p w14:paraId="593572FE" w14:textId="77777777" w:rsidR="00BF2128" w:rsidRDefault="00000000">
      <w:pPr>
        <w:rPr>
          <w:rStyle w:val="ab"/>
          <w:szCs w:val="21"/>
        </w:rPr>
      </w:pPr>
      <w:r>
        <w:rPr>
          <w:color w:val="000000"/>
          <w:szCs w:val="21"/>
        </w:rPr>
        <w:lastRenderedPageBreak/>
        <w:t>豆瓣小站：</w:t>
      </w:r>
      <w:hyperlink r:id="rId13" w:history="1">
        <w:r>
          <w:rPr>
            <w:rStyle w:val="ab"/>
            <w:szCs w:val="21"/>
          </w:rPr>
          <w:t>http://site.douban.com/110577/</w:t>
        </w:r>
      </w:hyperlink>
    </w:p>
    <w:p w14:paraId="72896B43" w14:textId="77777777" w:rsidR="00BF2128" w:rsidRDefault="00000000">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4"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1CE4E63F" w14:textId="77777777" w:rsidR="00BF2128" w:rsidRDefault="00000000">
      <w:pPr>
        <w:shd w:val="clear" w:color="auto" w:fill="FFFFFF"/>
        <w:rPr>
          <w:b/>
          <w:color w:val="000000"/>
        </w:rPr>
      </w:pPr>
      <w:r>
        <w:rPr>
          <w:color w:val="000000"/>
          <w:szCs w:val="21"/>
        </w:rPr>
        <w:t>微信订阅号：</w:t>
      </w:r>
      <w:r>
        <w:rPr>
          <w:color w:val="000000"/>
          <w:szCs w:val="21"/>
        </w:rPr>
        <w:t>ANABJ2002</w:t>
      </w:r>
    </w:p>
    <w:bookmarkEnd w:id="1"/>
    <w:bookmarkEnd w:id="2"/>
    <w:p w14:paraId="1461D0F0" w14:textId="6C161EEC" w:rsidR="00BF2128" w:rsidRDefault="00F05A6A">
      <w:pPr>
        <w:ind w:right="420"/>
        <w:rPr>
          <w:rFonts w:eastAsia="Gungsuh"/>
          <w:color w:val="000000"/>
          <w:kern w:val="0"/>
          <w:szCs w:val="21"/>
        </w:rPr>
      </w:pPr>
      <w:r>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Default="00C60B95">
      <w:pPr>
        <w:ind w:right="420"/>
        <w:rPr>
          <w:rFonts w:eastAsia="Gungsuh"/>
          <w:color w:val="000000"/>
          <w:kern w:val="0"/>
          <w:szCs w:val="21"/>
        </w:rPr>
      </w:pPr>
    </w:p>
    <w:sectPr w:rsidR="00C60B95">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5EE4C" w14:textId="77777777" w:rsidR="00CA0B60" w:rsidRDefault="00CA0B60">
      <w:r>
        <w:separator/>
      </w:r>
    </w:p>
  </w:endnote>
  <w:endnote w:type="continuationSeparator" w:id="0">
    <w:p w14:paraId="7857B92D" w14:textId="77777777" w:rsidR="00CA0B60" w:rsidRDefault="00CA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B422" w14:textId="77777777" w:rsidR="00BF2128" w:rsidRDefault="00BF2128">
    <w:pPr>
      <w:pBdr>
        <w:bottom w:val="single" w:sz="6" w:space="1" w:color="auto"/>
      </w:pBdr>
      <w:jc w:val="center"/>
      <w:rPr>
        <w:rFonts w:ascii="方正姚体" w:eastAsia="方正姚体"/>
        <w:sz w:val="18"/>
      </w:rPr>
    </w:pPr>
  </w:p>
  <w:p w14:paraId="7F437150" w14:textId="77777777" w:rsidR="00BF2128" w:rsidRDefault="0000000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595EF8A8" w14:textId="77777777" w:rsidR="00BF2128" w:rsidRDefault="0000000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B7622C5" w14:textId="77777777" w:rsidR="00BF2128" w:rsidRDefault="0000000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BF2128" w:rsidRDefault="00BF2128">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7D117" w14:textId="77777777" w:rsidR="00CA0B60" w:rsidRDefault="00CA0B60">
      <w:r>
        <w:separator/>
      </w:r>
    </w:p>
  </w:footnote>
  <w:footnote w:type="continuationSeparator" w:id="0">
    <w:p w14:paraId="37245378" w14:textId="77777777" w:rsidR="00CA0B60" w:rsidRDefault="00CA0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4B50" w14:textId="24A2D438" w:rsidR="00BF2128"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BF2128"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xMTa2NDEwMTAyMDNT0lEKTi0uzszPAykwrgUAU3HJSSwAAAA="/>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343CE"/>
    <w:rsid w:val="00040304"/>
    <w:rsid w:val="00061C2C"/>
    <w:rsid w:val="000803A7"/>
    <w:rsid w:val="00080CD8"/>
    <w:rsid w:val="000810D5"/>
    <w:rsid w:val="00082504"/>
    <w:rsid w:val="0008781E"/>
    <w:rsid w:val="000A01BD"/>
    <w:rsid w:val="000A260C"/>
    <w:rsid w:val="000A57E2"/>
    <w:rsid w:val="000B29F9"/>
    <w:rsid w:val="000B3141"/>
    <w:rsid w:val="000B3EED"/>
    <w:rsid w:val="000B4D73"/>
    <w:rsid w:val="000C0951"/>
    <w:rsid w:val="000C18AC"/>
    <w:rsid w:val="000D0A7C"/>
    <w:rsid w:val="000D293D"/>
    <w:rsid w:val="000D34C3"/>
    <w:rsid w:val="000D3D3A"/>
    <w:rsid w:val="000D5F8D"/>
    <w:rsid w:val="001017C7"/>
    <w:rsid w:val="00102500"/>
    <w:rsid w:val="00105C24"/>
    <w:rsid w:val="00110260"/>
    <w:rsid w:val="0011264B"/>
    <w:rsid w:val="00121268"/>
    <w:rsid w:val="00132921"/>
    <w:rsid w:val="00133C63"/>
    <w:rsid w:val="00134987"/>
    <w:rsid w:val="00146F1E"/>
    <w:rsid w:val="00151C0C"/>
    <w:rsid w:val="00163F80"/>
    <w:rsid w:val="00167007"/>
    <w:rsid w:val="00193733"/>
    <w:rsid w:val="00195D6F"/>
    <w:rsid w:val="001B0303"/>
    <w:rsid w:val="001B2196"/>
    <w:rsid w:val="001B679D"/>
    <w:rsid w:val="001C6D65"/>
    <w:rsid w:val="001D0115"/>
    <w:rsid w:val="001D0FAF"/>
    <w:rsid w:val="001D4E4F"/>
    <w:rsid w:val="001F0F15"/>
    <w:rsid w:val="001F3C9B"/>
    <w:rsid w:val="002068EA"/>
    <w:rsid w:val="00215BF8"/>
    <w:rsid w:val="002243E8"/>
    <w:rsid w:val="002339BC"/>
    <w:rsid w:val="00236060"/>
    <w:rsid w:val="00241E04"/>
    <w:rsid w:val="00244604"/>
    <w:rsid w:val="00244F8F"/>
    <w:rsid w:val="002516C3"/>
    <w:rsid w:val="002523C1"/>
    <w:rsid w:val="00265795"/>
    <w:rsid w:val="002727E9"/>
    <w:rsid w:val="0027369C"/>
    <w:rsid w:val="0027765C"/>
    <w:rsid w:val="00295FD8"/>
    <w:rsid w:val="0029676A"/>
    <w:rsid w:val="002B5ADD"/>
    <w:rsid w:val="002B7D7A"/>
    <w:rsid w:val="002C0257"/>
    <w:rsid w:val="002C1EC3"/>
    <w:rsid w:val="002D009B"/>
    <w:rsid w:val="002E13E2"/>
    <w:rsid w:val="002E21FA"/>
    <w:rsid w:val="002E25C3"/>
    <w:rsid w:val="002E4527"/>
    <w:rsid w:val="00304C83"/>
    <w:rsid w:val="00310AD2"/>
    <w:rsid w:val="00312D3B"/>
    <w:rsid w:val="00314D8C"/>
    <w:rsid w:val="003169AA"/>
    <w:rsid w:val="003212C8"/>
    <w:rsid w:val="00322A90"/>
    <w:rsid w:val="003250A9"/>
    <w:rsid w:val="0033179B"/>
    <w:rsid w:val="00336416"/>
    <w:rsid w:val="00340C73"/>
    <w:rsid w:val="00341881"/>
    <w:rsid w:val="0034331D"/>
    <w:rsid w:val="003514A6"/>
    <w:rsid w:val="00357F6D"/>
    <w:rsid w:val="003646A1"/>
    <w:rsid w:val="003702ED"/>
    <w:rsid w:val="00374360"/>
    <w:rsid w:val="00377102"/>
    <w:rsid w:val="003803C5"/>
    <w:rsid w:val="00387E71"/>
    <w:rsid w:val="003935E9"/>
    <w:rsid w:val="0039543C"/>
    <w:rsid w:val="003A3601"/>
    <w:rsid w:val="003C524C"/>
    <w:rsid w:val="003D49B4"/>
    <w:rsid w:val="003F4DC2"/>
    <w:rsid w:val="003F4F72"/>
    <w:rsid w:val="003F745B"/>
    <w:rsid w:val="004039C9"/>
    <w:rsid w:val="00422383"/>
    <w:rsid w:val="00427236"/>
    <w:rsid w:val="00435906"/>
    <w:rsid w:val="004655CB"/>
    <w:rsid w:val="00475039"/>
    <w:rsid w:val="00482A52"/>
    <w:rsid w:val="00485E2E"/>
    <w:rsid w:val="00486E31"/>
    <w:rsid w:val="004C4664"/>
    <w:rsid w:val="004D5ADA"/>
    <w:rsid w:val="004F360C"/>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C2B95"/>
    <w:rsid w:val="005D167F"/>
    <w:rsid w:val="005D3FD9"/>
    <w:rsid w:val="005D743E"/>
    <w:rsid w:val="005E31E5"/>
    <w:rsid w:val="005F2EC6"/>
    <w:rsid w:val="005F4D4D"/>
    <w:rsid w:val="005F5420"/>
    <w:rsid w:val="00603CA6"/>
    <w:rsid w:val="00616A0F"/>
    <w:rsid w:val="006176AA"/>
    <w:rsid w:val="00655FA9"/>
    <w:rsid w:val="00657017"/>
    <w:rsid w:val="006656BA"/>
    <w:rsid w:val="00667C85"/>
    <w:rsid w:val="00680EFB"/>
    <w:rsid w:val="006A4305"/>
    <w:rsid w:val="006B6CAB"/>
    <w:rsid w:val="006D37ED"/>
    <w:rsid w:val="006E2E2E"/>
    <w:rsid w:val="007078E0"/>
    <w:rsid w:val="00715F9D"/>
    <w:rsid w:val="007419C0"/>
    <w:rsid w:val="00747520"/>
    <w:rsid w:val="0075196D"/>
    <w:rsid w:val="00760709"/>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E558D"/>
    <w:rsid w:val="007F1B8C"/>
    <w:rsid w:val="007F652C"/>
    <w:rsid w:val="00805ED5"/>
    <w:rsid w:val="008129CA"/>
    <w:rsid w:val="00816558"/>
    <w:rsid w:val="0085455E"/>
    <w:rsid w:val="008666CC"/>
    <w:rsid w:val="008833DC"/>
    <w:rsid w:val="00895CB6"/>
    <w:rsid w:val="008A03BF"/>
    <w:rsid w:val="008A6811"/>
    <w:rsid w:val="008A7AE7"/>
    <w:rsid w:val="008C0420"/>
    <w:rsid w:val="008C4BCC"/>
    <w:rsid w:val="008D07F2"/>
    <w:rsid w:val="008D278C"/>
    <w:rsid w:val="008D4F84"/>
    <w:rsid w:val="008E1206"/>
    <w:rsid w:val="008E5DFE"/>
    <w:rsid w:val="008F46C1"/>
    <w:rsid w:val="009053E8"/>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1DD4"/>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A3F36"/>
    <w:rsid w:val="00BB38B3"/>
    <w:rsid w:val="00BB493B"/>
    <w:rsid w:val="00BB6A0E"/>
    <w:rsid w:val="00BC3360"/>
    <w:rsid w:val="00BC558C"/>
    <w:rsid w:val="00BD57A4"/>
    <w:rsid w:val="00BE6763"/>
    <w:rsid w:val="00BF20A3"/>
    <w:rsid w:val="00BF2128"/>
    <w:rsid w:val="00BF237B"/>
    <w:rsid w:val="00BF39E0"/>
    <w:rsid w:val="00BF523C"/>
    <w:rsid w:val="00C01700"/>
    <w:rsid w:val="00C061D1"/>
    <w:rsid w:val="00C117A9"/>
    <w:rsid w:val="00C1399B"/>
    <w:rsid w:val="00C16D2E"/>
    <w:rsid w:val="00C308BC"/>
    <w:rsid w:val="00C37B47"/>
    <w:rsid w:val="00C40DC8"/>
    <w:rsid w:val="00C50283"/>
    <w:rsid w:val="00C60B95"/>
    <w:rsid w:val="00C71DBF"/>
    <w:rsid w:val="00C71DC5"/>
    <w:rsid w:val="00C835AD"/>
    <w:rsid w:val="00C9021F"/>
    <w:rsid w:val="00CA0B60"/>
    <w:rsid w:val="00CA1DDF"/>
    <w:rsid w:val="00CB6027"/>
    <w:rsid w:val="00CC69DA"/>
    <w:rsid w:val="00CD3036"/>
    <w:rsid w:val="00CD409A"/>
    <w:rsid w:val="00CD66A9"/>
    <w:rsid w:val="00CF315E"/>
    <w:rsid w:val="00D068E5"/>
    <w:rsid w:val="00D17732"/>
    <w:rsid w:val="00D24A70"/>
    <w:rsid w:val="00D24E00"/>
    <w:rsid w:val="00D341FB"/>
    <w:rsid w:val="00D500BB"/>
    <w:rsid w:val="00D5176B"/>
    <w:rsid w:val="00D55CF3"/>
    <w:rsid w:val="00D56A6F"/>
    <w:rsid w:val="00D56DBD"/>
    <w:rsid w:val="00D62393"/>
    <w:rsid w:val="00D63010"/>
    <w:rsid w:val="00D64EE2"/>
    <w:rsid w:val="00D65433"/>
    <w:rsid w:val="00D65F9E"/>
    <w:rsid w:val="00D738A1"/>
    <w:rsid w:val="00D762D4"/>
    <w:rsid w:val="00D76715"/>
    <w:rsid w:val="00DB3297"/>
    <w:rsid w:val="00DB7D8F"/>
    <w:rsid w:val="00DC4035"/>
    <w:rsid w:val="00DD5574"/>
    <w:rsid w:val="00DF0BB7"/>
    <w:rsid w:val="00DF614C"/>
    <w:rsid w:val="00E00B14"/>
    <w:rsid w:val="00E00CC0"/>
    <w:rsid w:val="00E132E9"/>
    <w:rsid w:val="00E15659"/>
    <w:rsid w:val="00E43598"/>
    <w:rsid w:val="00E509A5"/>
    <w:rsid w:val="00E54E5E"/>
    <w:rsid w:val="00E557C1"/>
    <w:rsid w:val="00E65115"/>
    <w:rsid w:val="00E725A1"/>
    <w:rsid w:val="00EA6987"/>
    <w:rsid w:val="00EA74CC"/>
    <w:rsid w:val="00EB27B1"/>
    <w:rsid w:val="00EC129D"/>
    <w:rsid w:val="00EC20EF"/>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19EB"/>
    <w:rsid w:val="00FD2972"/>
    <w:rsid w:val="00FD3BC4"/>
    <w:rsid w:val="00FD774C"/>
    <w:rsid w:val="00FD7EBF"/>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584869">
      <w:bodyDiv w:val="1"/>
      <w:marLeft w:val="0"/>
      <w:marRight w:val="0"/>
      <w:marTop w:val="0"/>
      <w:marBottom w:val="0"/>
      <w:divBdr>
        <w:top w:val="none" w:sz="0" w:space="0" w:color="auto"/>
        <w:left w:val="none" w:sz="0" w:space="0" w:color="auto"/>
        <w:bottom w:val="none" w:sz="0" w:space="0" w:color="auto"/>
        <w:right w:val="none" w:sz="0" w:space="0" w:color="auto"/>
      </w:divBdr>
      <w:divsChild>
        <w:div w:id="1264145435">
          <w:marLeft w:val="0"/>
          <w:marRight w:val="0"/>
          <w:marTop w:val="0"/>
          <w:marBottom w:val="0"/>
          <w:divBdr>
            <w:top w:val="none" w:sz="0" w:space="0" w:color="auto"/>
            <w:left w:val="none" w:sz="0" w:space="0" w:color="auto"/>
            <w:bottom w:val="none" w:sz="0" w:space="0" w:color="auto"/>
            <w:right w:val="none" w:sz="0" w:space="0" w:color="auto"/>
          </w:divBdr>
        </w:div>
        <w:div w:id="1101560955">
          <w:marLeft w:val="0"/>
          <w:marRight w:val="0"/>
          <w:marTop w:val="0"/>
          <w:marBottom w:val="0"/>
          <w:divBdr>
            <w:top w:val="none" w:sz="0" w:space="0" w:color="auto"/>
            <w:left w:val="none" w:sz="0" w:space="0" w:color="auto"/>
            <w:bottom w:val="none" w:sz="0" w:space="0" w:color="auto"/>
            <w:right w:val="none" w:sz="0" w:space="0" w:color="auto"/>
          </w:divBdr>
        </w:div>
        <w:div w:id="703408696">
          <w:marLeft w:val="0"/>
          <w:marRight w:val="0"/>
          <w:marTop w:val="0"/>
          <w:marBottom w:val="0"/>
          <w:divBdr>
            <w:top w:val="none" w:sz="0" w:space="0" w:color="auto"/>
            <w:left w:val="none" w:sz="0" w:space="0" w:color="auto"/>
            <w:bottom w:val="none" w:sz="0" w:space="0" w:color="auto"/>
            <w:right w:val="none" w:sz="0" w:space="0" w:color="auto"/>
          </w:divBdr>
        </w:div>
        <w:div w:id="1004357493">
          <w:marLeft w:val="0"/>
          <w:marRight w:val="0"/>
          <w:marTop w:val="0"/>
          <w:marBottom w:val="0"/>
          <w:divBdr>
            <w:top w:val="none" w:sz="0" w:space="0" w:color="auto"/>
            <w:left w:val="none" w:sz="0" w:space="0" w:color="auto"/>
            <w:bottom w:val="none" w:sz="0" w:space="0" w:color="auto"/>
            <w:right w:val="none" w:sz="0" w:space="0" w:color="auto"/>
          </w:divBdr>
        </w:div>
        <w:div w:id="2078087333">
          <w:marLeft w:val="0"/>
          <w:marRight w:val="0"/>
          <w:marTop w:val="0"/>
          <w:marBottom w:val="0"/>
          <w:divBdr>
            <w:top w:val="none" w:sz="0" w:space="0" w:color="auto"/>
            <w:left w:val="none" w:sz="0" w:space="0" w:color="auto"/>
            <w:bottom w:val="none" w:sz="0" w:space="0" w:color="auto"/>
            <w:right w:val="none" w:sz="0" w:space="0" w:color="auto"/>
          </w:divBdr>
        </w:div>
        <w:div w:id="120420153">
          <w:marLeft w:val="0"/>
          <w:marRight w:val="0"/>
          <w:marTop w:val="0"/>
          <w:marBottom w:val="0"/>
          <w:divBdr>
            <w:top w:val="none" w:sz="0" w:space="0" w:color="auto"/>
            <w:left w:val="none" w:sz="0" w:space="0" w:color="auto"/>
            <w:bottom w:val="none" w:sz="0" w:space="0" w:color="auto"/>
            <w:right w:val="none" w:sz="0" w:space="0" w:color="auto"/>
          </w:divBdr>
        </w:div>
        <w:div w:id="1798915532">
          <w:marLeft w:val="0"/>
          <w:marRight w:val="0"/>
          <w:marTop w:val="0"/>
          <w:marBottom w:val="0"/>
          <w:divBdr>
            <w:top w:val="none" w:sz="0" w:space="0" w:color="auto"/>
            <w:left w:val="none" w:sz="0" w:space="0" w:color="auto"/>
            <w:bottom w:val="none" w:sz="0" w:space="0" w:color="auto"/>
            <w:right w:val="none" w:sz="0" w:space="0" w:color="auto"/>
          </w:divBdr>
        </w:div>
        <w:div w:id="1040007940">
          <w:marLeft w:val="0"/>
          <w:marRight w:val="0"/>
          <w:marTop w:val="0"/>
          <w:marBottom w:val="0"/>
          <w:divBdr>
            <w:top w:val="none" w:sz="0" w:space="0" w:color="auto"/>
            <w:left w:val="none" w:sz="0" w:space="0" w:color="auto"/>
            <w:bottom w:val="none" w:sz="0" w:space="0" w:color="auto"/>
            <w:right w:val="none" w:sz="0" w:space="0" w:color="auto"/>
          </w:divBdr>
        </w:div>
        <w:div w:id="102503129">
          <w:marLeft w:val="0"/>
          <w:marRight w:val="0"/>
          <w:marTop w:val="0"/>
          <w:marBottom w:val="0"/>
          <w:divBdr>
            <w:top w:val="none" w:sz="0" w:space="0" w:color="auto"/>
            <w:left w:val="none" w:sz="0" w:space="0" w:color="auto"/>
            <w:bottom w:val="none" w:sz="0" w:space="0" w:color="auto"/>
            <w:right w:val="none" w:sz="0" w:space="0" w:color="auto"/>
          </w:divBdr>
        </w:div>
        <w:div w:id="155346435">
          <w:marLeft w:val="0"/>
          <w:marRight w:val="0"/>
          <w:marTop w:val="0"/>
          <w:marBottom w:val="0"/>
          <w:divBdr>
            <w:top w:val="none" w:sz="0" w:space="0" w:color="auto"/>
            <w:left w:val="none" w:sz="0" w:space="0" w:color="auto"/>
            <w:bottom w:val="none" w:sz="0" w:space="0" w:color="auto"/>
            <w:right w:val="none" w:sz="0" w:space="0" w:color="auto"/>
          </w:divBdr>
        </w:div>
        <w:div w:id="695236590">
          <w:marLeft w:val="0"/>
          <w:marRight w:val="0"/>
          <w:marTop w:val="0"/>
          <w:marBottom w:val="0"/>
          <w:divBdr>
            <w:top w:val="none" w:sz="0" w:space="0" w:color="auto"/>
            <w:left w:val="none" w:sz="0" w:space="0" w:color="auto"/>
            <w:bottom w:val="none" w:sz="0" w:space="0" w:color="auto"/>
            <w:right w:val="none" w:sz="0" w:space="0" w:color="auto"/>
          </w:divBdr>
        </w:div>
        <w:div w:id="460076830">
          <w:marLeft w:val="0"/>
          <w:marRight w:val="0"/>
          <w:marTop w:val="0"/>
          <w:marBottom w:val="0"/>
          <w:divBdr>
            <w:top w:val="none" w:sz="0" w:space="0" w:color="auto"/>
            <w:left w:val="none" w:sz="0" w:space="0" w:color="auto"/>
            <w:bottom w:val="none" w:sz="0" w:space="0" w:color="auto"/>
            <w:right w:val="none" w:sz="0" w:space="0" w:color="auto"/>
          </w:divBdr>
        </w:div>
        <w:div w:id="441073317">
          <w:marLeft w:val="0"/>
          <w:marRight w:val="0"/>
          <w:marTop w:val="0"/>
          <w:marBottom w:val="0"/>
          <w:divBdr>
            <w:top w:val="none" w:sz="0" w:space="0" w:color="auto"/>
            <w:left w:val="none" w:sz="0" w:space="0" w:color="auto"/>
            <w:bottom w:val="none" w:sz="0" w:space="0" w:color="auto"/>
            <w:right w:val="none" w:sz="0" w:space="0" w:color="auto"/>
          </w:divBdr>
        </w:div>
      </w:divsChild>
    </w:div>
    <w:div w:id="1089277157">
      <w:bodyDiv w:val="1"/>
      <w:marLeft w:val="0"/>
      <w:marRight w:val="0"/>
      <w:marTop w:val="0"/>
      <w:marBottom w:val="0"/>
      <w:divBdr>
        <w:top w:val="none" w:sz="0" w:space="0" w:color="auto"/>
        <w:left w:val="none" w:sz="0" w:space="0" w:color="auto"/>
        <w:bottom w:val="none" w:sz="0" w:space="0" w:color="auto"/>
        <w:right w:val="none" w:sz="0" w:space="0" w:color="auto"/>
      </w:divBdr>
      <w:divsChild>
        <w:div w:id="988746183">
          <w:marLeft w:val="0"/>
          <w:marRight w:val="0"/>
          <w:marTop w:val="0"/>
          <w:marBottom w:val="0"/>
          <w:divBdr>
            <w:top w:val="none" w:sz="0" w:space="0" w:color="auto"/>
            <w:left w:val="none" w:sz="0" w:space="0" w:color="auto"/>
            <w:bottom w:val="none" w:sz="0" w:space="0" w:color="auto"/>
            <w:right w:val="none" w:sz="0" w:space="0" w:color="auto"/>
          </w:divBdr>
        </w:div>
        <w:div w:id="246770504">
          <w:marLeft w:val="0"/>
          <w:marRight w:val="0"/>
          <w:marTop w:val="0"/>
          <w:marBottom w:val="0"/>
          <w:divBdr>
            <w:top w:val="none" w:sz="0" w:space="0" w:color="auto"/>
            <w:left w:val="none" w:sz="0" w:space="0" w:color="auto"/>
            <w:bottom w:val="none" w:sz="0" w:space="0" w:color="auto"/>
            <w:right w:val="none" w:sz="0" w:space="0" w:color="auto"/>
          </w:divBdr>
        </w:div>
        <w:div w:id="1328754401">
          <w:marLeft w:val="0"/>
          <w:marRight w:val="0"/>
          <w:marTop w:val="0"/>
          <w:marBottom w:val="0"/>
          <w:divBdr>
            <w:top w:val="none" w:sz="0" w:space="0" w:color="auto"/>
            <w:left w:val="none" w:sz="0" w:space="0" w:color="auto"/>
            <w:bottom w:val="none" w:sz="0" w:space="0" w:color="auto"/>
            <w:right w:val="none" w:sz="0" w:space="0" w:color="auto"/>
          </w:divBdr>
        </w:div>
        <w:div w:id="34238608">
          <w:marLeft w:val="0"/>
          <w:marRight w:val="0"/>
          <w:marTop w:val="0"/>
          <w:marBottom w:val="0"/>
          <w:divBdr>
            <w:top w:val="none" w:sz="0" w:space="0" w:color="auto"/>
            <w:left w:val="none" w:sz="0" w:space="0" w:color="auto"/>
            <w:bottom w:val="none" w:sz="0" w:space="0" w:color="auto"/>
            <w:right w:val="none" w:sz="0" w:space="0" w:color="auto"/>
          </w:divBdr>
        </w:div>
        <w:div w:id="1923904616">
          <w:marLeft w:val="0"/>
          <w:marRight w:val="0"/>
          <w:marTop w:val="0"/>
          <w:marBottom w:val="0"/>
          <w:divBdr>
            <w:top w:val="none" w:sz="0" w:space="0" w:color="auto"/>
            <w:left w:val="none" w:sz="0" w:space="0" w:color="auto"/>
            <w:bottom w:val="none" w:sz="0" w:space="0" w:color="auto"/>
            <w:right w:val="none" w:sz="0" w:space="0" w:color="auto"/>
          </w:divBdr>
        </w:div>
        <w:div w:id="1837842105">
          <w:marLeft w:val="0"/>
          <w:marRight w:val="0"/>
          <w:marTop w:val="0"/>
          <w:marBottom w:val="0"/>
          <w:divBdr>
            <w:top w:val="none" w:sz="0" w:space="0" w:color="auto"/>
            <w:left w:val="none" w:sz="0" w:space="0" w:color="auto"/>
            <w:bottom w:val="none" w:sz="0" w:space="0" w:color="auto"/>
            <w:right w:val="none" w:sz="0" w:space="0" w:color="auto"/>
          </w:divBdr>
        </w:div>
        <w:div w:id="1533179337">
          <w:marLeft w:val="0"/>
          <w:marRight w:val="0"/>
          <w:marTop w:val="0"/>
          <w:marBottom w:val="0"/>
          <w:divBdr>
            <w:top w:val="none" w:sz="0" w:space="0" w:color="auto"/>
            <w:left w:val="none" w:sz="0" w:space="0" w:color="auto"/>
            <w:bottom w:val="none" w:sz="0" w:space="0" w:color="auto"/>
            <w:right w:val="none" w:sz="0" w:space="0" w:color="auto"/>
          </w:divBdr>
        </w:div>
        <w:div w:id="1480414765">
          <w:marLeft w:val="0"/>
          <w:marRight w:val="0"/>
          <w:marTop w:val="0"/>
          <w:marBottom w:val="0"/>
          <w:divBdr>
            <w:top w:val="none" w:sz="0" w:space="0" w:color="auto"/>
            <w:left w:val="none" w:sz="0" w:space="0" w:color="auto"/>
            <w:bottom w:val="none" w:sz="0" w:space="0" w:color="auto"/>
            <w:right w:val="none" w:sz="0" w:space="0" w:color="auto"/>
          </w:divBdr>
        </w:div>
        <w:div w:id="690492816">
          <w:marLeft w:val="0"/>
          <w:marRight w:val="0"/>
          <w:marTop w:val="0"/>
          <w:marBottom w:val="0"/>
          <w:divBdr>
            <w:top w:val="none" w:sz="0" w:space="0" w:color="auto"/>
            <w:left w:val="none" w:sz="0" w:space="0" w:color="auto"/>
            <w:bottom w:val="none" w:sz="0" w:space="0" w:color="auto"/>
            <w:right w:val="none" w:sz="0" w:space="0" w:color="auto"/>
          </w:divBdr>
        </w:div>
      </w:divsChild>
    </w:div>
    <w:div w:id="1480875801">
      <w:bodyDiv w:val="1"/>
      <w:marLeft w:val="0"/>
      <w:marRight w:val="0"/>
      <w:marTop w:val="0"/>
      <w:marBottom w:val="0"/>
      <w:divBdr>
        <w:top w:val="none" w:sz="0" w:space="0" w:color="auto"/>
        <w:left w:val="none" w:sz="0" w:space="0" w:color="auto"/>
        <w:bottom w:val="none" w:sz="0" w:space="0" w:color="auto"/>
        <w:right w:val="none" w:sz="0" w:space="0" w:color="auto"/>
      </w:divBdr>
      <w:divsChild>
        <w:div w:id="1101414488">
          <w:marLeft w:val="0"/>
          <w:marRight w:val="0"/>
          <w:marTop w:val="0"/>
          <w:marBottom w:val="0"/>
          <w:divBdr>
            <w:top w:val="none" w:sz="0" w:space="0" w:color="auto"/>
            <w:left w:val="none" w:sz="0" w:space="0" w:color="auto"/>
            <w:bottom w:val="none" w:sz="0" w:space="0" w:color="auto"/>
            <w:right w:val="none" w:sz="0" w:space="0" w:color="auto"/>
          </w:divBdr>
        </w:div>
        <w:div w:id="388110863">
          <w:marLeft w:val="0"/>
          <w:marRight w:val="0"/>
          <w:marTop w:val="0"/>
          <w:marBottom w:val="0"/>
          <w:divBdr>
            <w:top w:val="none" w:sz="0" w:space="0" w:color="auto"/>
            <w:left w:val="none" w:sz="0" w:space="0" w:color="auto"/>
            <w:bottom w:val="none" w:sz="0" w:space="0" w:color="auto"/>
            <w:right w:val="none" w:sz="0" w:space="0" w:color="auto"/>
          </w:divBdr>
        </w:div>
        <w:div w:id="1059475510">
          <w:marLeft w:val="0"/>
          <w:marRight w:val="0"/>
          <w:marTop w:val="0"/>
          <w:marBottom w:val="0"/>
          <w:divBdr>
            <w:top w:val="none" w:sz="0" w:space="0" w:color="auto"/>
            <w:left w:val="none" w:sz="0" w:space="0" w:color="auto"/>
            <w:bottom w:val="none" w:sz="0" w:space="0" w:color="auto"/>
            <w:right w:val="none" w:sz="0" w:space="0" w:color="auto"/>
          </w:divBdr>
        </w:div>
        <w:div w:id="1269124878">
          <w:marLeft w:val="0"/>
          <w:marRight w:val="0"/>
          <w:marTop w:val="0"/>
          <w:marBottom w:val="0"/>
          <w:divBdr>
            <w:top w:val="none" w:sz="0" w:space="0" w:color="auto"/>
            <w:left w:val="none" w:sz="0" w:space="0" w:color="auto"/>
            <w:bottom w:val="none" w:sz="0" w:space="0" w:color="auto"/>
            <w:right w:val="none" w:sz="0" w:space="0" w:color="auto"/>
          </w:divBdr>
        </w:div>
        <w:div w:id="1726024201">
          <w:marLeft w:val="0"/>
          <w:marRight w:val="0"/>
          <w:marTop w:val="0"/>
          <w:marBottom w:val="0"/>
          <w:divBdr>
            <w:top w:val="none" w:sz="0" w:space="0" w:color="auto"/>
            <w:left w:val="none" w:sz="0" w:space="0" w:color="auto"/>
            <w:bottom w:val="none" w:sz="0" w:space="0" w:color="auto"/>
            <w:right w:val="none" w:sz="0" w:space="0" w:color="auto"/>
          </w:divBdr>
        </w:div>
        <w:div w:id="244415516">
          <w:marLeft w:val="0"/>
          <w:marRight w:val="0"/>
          <w:marTop w:val="0"/>
          <w:marBottom w:val="0"/>
          <w:divBdr>
            <w:top w:val="none" w:sz="0" w:space="0" w:color="auto"/>
            <w:left w:val="none" w:sz="0" w:space="0" w:color="auto"/>
            <w:bottom w:val="none" w:sz="0" w:space="0" w:color="auto"/>
            <w:right w:val="none" w:sz="0" w:space="0" w:color="auto"/>
          </w:divBdr>
        </w:div>
        <w:div w:id="2044820068">
          <w:marLeft w:val="0"/>
          <w:marRight w:val="0"/>
          <w:marTop w:val="0"/>
          <w:marBottom w:val="0"/>
          <w:divBdr>
            <w:top w:val="none" w:sz="0" w:space="0" w:color="auto"/>
            <w:left w:val="none" w:sz="0" w:space="0" w:color="auto"/>
            <w:bottom w:val="none" w:sz="0" w:space="0" w:color="auto"/>
            <w:right w:val="none" w:sz="0" w:space="0" w:color="auto"/>
          </w:divBdr>
        </w:div>
        <w:div w:id="32968082">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357</Words>
  <Characters>2037</Characters>
  <Application>Microsoft Office Word</Application>
  <DocSecurity>0</DocSecurity>
  <Lines>16</Lines>
  <Paragraphs>4</Paragraphs>
  <ScaleCrop>false</ScaleCrop>
  <Company>2ndSpAcE</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6</cp:revision>
  <cp:lastPrinted>2005-06-10T06:33:00Z</cp:lastPrinted>
  <dcterms:created xsi:type="dcterms:W3CDTF">2023-12-21T09:34:00Z</dcterms:created>
  <dcterms:modified xsi:type="dcterms:W3CDTF">2023-12-21T09:50:00Z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