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FD" w:rsidRDefault="003141F7">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821764">
        <w:rPr>
          <w:rFonts w:hint="eastAsia"/>
          <w:b/>
          <w:bCs/>
          <w:sz w:val="36"/>
          <w:shd w:val="pct10" w:color="auto" w:fill="FFFFFF"/>
        </w:rPr>
        <w:t xml:space="preserve"> </w:t>
      </w:r>
      <w:r w:rsidR="00821764">
        <w:rPr>
          <w:rFonts w:hint="eastAsia"/>
          <w:b/>
          <w:bCs/>
          <w:sz w:val="36"/>
          <w:shd w:val="pct10" w:color="auto" w:fill="FFFFFF"/>
        </w:rPr>
        <w:t>推</w:t>
      </w:r>
      <w:r w:rsidR="00821764">
        <w:rPr>
          <w:rFonts w:hint="eastAsia"/>
          <w:b/>
          <w:bCs/>
          <w:sz w:val="36"/>
          <w:shd w:val="pct10" w:color="auto" w:fill="FFFFFF"/>
        </w:rPr>
        <w:t xml:space="preserve"> </w:t>
      </w:r>
      <w:r w:rsidR="00821764">
        <w:rPr>
          <w:rFonts w:hint="eastAsia"/>
          <w:b/>
          <w:bCs/>
          <w:sz w:val="36"/>
          <w:shd w:val="pct10" w:color="auto" w:fill="FFFFFF"/>
        </w:rPr>
        <w:t>荐</w:t>
      </w:r>
    </w:p>
    <w:p w:rsidR="00661E4C" w:rsidRDefault="003141F7" w:rsidP="003141F7">
      <w:pPr>
        <w:jc w:val="center"/>
        <w:rPr>
          <w:b/>
          <w:bCs/>
          <w:sz w:val="36"/>
          <w:szCs w:val="36"/>
        </w:rPr>
      </w:pPr>
      <w:r w:rsidRPr="003141F7">
        <w:rPr>
          <w:rFonts w:hint="eastAsia"/>
          <w:b/>
          <w:sz w:val="36"/>
          <w:szCs w:val="36"/>
          <w:shd w:val="clear" w:color="auto" w:fill="FFFFFF"/>
        </w:rPr>
        <w:t>萨拉·魏恩曼</w:t>
      </w:r>
      <w:r w:rsidRPr="003141F7">
        <w:rPr>
          <w:rFonts w:hint="eastAsia"/>
          <w:b/>
          <w:bCs/>
          <w:sz w:val="36"/>
          <w:szCs w:val="36"/>
        </w:rPr>
        <w:t>（</w:t>
      </w:r>
      <w:r w:rsidRPr="003141F7">
        <w:rPr>
          <w:rFonts w:hint="eastAsia"/>
          <w:b/>
          <w:bCs/>
          <w:sz w:val="36"/>
          <w:szCs w:val="36"/>
        </w:rPr>
        <w:t xml:space="preserve">Sarah </w:t>
      </w:r>
      <w:proofErr w:type="spellStart"/>
      <w:r w:rsidRPr="003141F7">
        <w:rPr>
          <w:rFonts w:hint="eastAsia"/>
          <w:b/>
          <w:bCs/>
          <w:sz w:val="36"/>
          <w:szCs w:val="36"/>
        </w:rPr>
        <w:t>Weinman</w:t>
      </w:r>
      <w:proofErr w:type="spellEnd"/>
      <w:r w:rsidRPr="003141F7">
        <w:rPr>
          <w:rFonts w:hint="eastAsia"/>
          <w:b/>
          <w:bCs/>
          <w:sz w:val="36"/>
          <w:szCs w:val="36"/>
        </w:rPr>
        <w:t>）</w:t>
      </w:r>
    </w:p>
    <w:p w:rsidR="005562DF" w:rsidRPr="003141F7" w:rsidRDefault="005562DF" w:rsidP="003141F7">
      <w:pPr>
        <w:jc w:val="center"/>
        <w:rPr>
          <w:rFonts w:hint="eastAsia"/>
          <w:b/>
          <w:bCs/>
          <w:sz w:val="36"/>
          <w:szCs w:val="36"/>
          <w:shd w:val="pct10" w:color="auto" w:fill="FFFFFF"/>
        </w:rPr>
      </w:pPr>
    </w:p>
    <w:p w:rsidR="003141F7" w:rsidRDefault="003141F7" w:rsidP="003141F7">
      <w:pPr>
        <w:rPr>
          <w:b/>
          <w:szCs w:val="21"/>
        </w:rPr>
      </w:pPr>
      <w:r>
        <w:rPr>
          <w:b/>
          <w:szCs w:val="21"/>
        </w:rPr>
        <w:t>作者简介：</w:t>
      </w:r>
      <w:bookmarkStart w:id="0" w:name="productDetails"/>
      <w:bookmarkEnd w:id="0"/>
    </w:p>
    <w:p w:rsidR="003141F7" w:rsidRDefault="003141F7" w:rsidP="003141F7">
      <w:pPr>
        <w:rPr>
          <w:b/>
          <w:szCs w:val="21"/>
        </w:rPr>
      </w:pPr>
    </w:p>
    <w:p w:rsidR="003141F7" w:rsidRDefault="009E5311" w:rsidP="003141F7">
      <w:pPr>
        <w:ind w:firstLineChars="200" w:firstLine="422"/>
      </w:pPr>
      <w:r>
        <w:rPr>
          <w:b/>
          <w:noProof/>
          <w:szCs w:val="21"/>
        </w:rPr>
        <w:drawing>
          <wp:anchor distT="0" distB="0" distL="114300" distR="114300" simplePos="0" relativeHeight="251662336" behindDoc="0" locked="0" layoutInCell="1" allowOverlap="1">
            <wp:simplePos x="0" y="0"/>
            <wp:positionH relativeFrom="column">
              <wp:posOffset>33020</wp:posOffset>
            </wp:positionH>
            <wp:positionV relativeFrom="paragraph">
              <wp:posOffset>99833</wp:posOffset>
            </wp:positionV>
            <wp:extent cx="1192530" cy="12331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1192530" cy="1233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141F7" w:rsidRPr="00574A0D">
        <w:rPr>
          <w:rFonts w:hint="eastAsia"/>
          <w:b/>
          <w:shd w:val="clear" w:color="auto" w:fill="FFFFFF"/>
        </w:rPr>
        <w:t>萨拉·魏恩曼</w:t>
      </w:r>
      <w:r w:rsidR="003141F7">
        <w:rPr>
          <w:rFonts w:hint="eastAsia"/>
          <w:b/>
          <w:bCs/>
        </w:rPr>
        <w:t>（</w:t>
      </w:r>
      <w:r w:rsidR="003141F7">
        <w:rPr>
          <w:rFonts w:hint="eastAsia"/>
          <w:b/>
          <w:bCs/>
        </w:rPr>
        <w:t xml:space="preserve">Sarah </w:t>
      </w:r>
      <w:proofErr w:type="spellStart"/>
      <w:r w:rsidR="003141F7">
        <w:rPr>
          <w:rFonts w:hint="eastAsia"/>
          <w:b/>
          <w:bCs/>
        </w:rPr>
        <w:t>Weinman</w:t>
      </w:r>
      <w:proofErr w:type="spellEnd"/>
      <w:r w:rsidR="003141F7">
        <w:rPr>
          <w:rFonts w:hint="eastAsia"/>
          <w:b/>
          <w:bCs/>
        </w:rPr>
        <w:t>）</w:t>
      </w:r>
      <w:r w:rsidR="003141F7">
        <w:rPr>
          <w:rFonts w:hint="eastAsia"/>
        </w:rPr>
        <w:t>是《真实</w:t>
      </w:r>
      <w:bookmarkStart w:id="1" w:name="_GoBack"/>
      <w:bookmarkEnd w:id="1"/>
      <w:r w:rsidR="003141F7">
        <w:rPr>
          <w:rFonts w:hint="eastAsia"/>
        </w:rPr>
        <w:t>洛丽塔》（</w:t>
      </w:r>
      <w:r w:rsidR="003141F7">
        <w:rPr>
          <w:rFonts w:hint="eastAsia"/>
          <w:i/>
          <w:iCs/>
        </w:rPr>
        <w:t>The Real Lolita: A Lost Girl, an Unthinkable Crime, and a Scandalous Masterpiece</w:t>
      </w:r>
      <w:r w:rsidR="003141F7">
        <w:rPr>
          <w:rFonts w:hint="eastAsia"/>
        </w:rPr>
        <w:t>）的作者，最近，她还编辑了《</w:t>
      </w:r>
      <w:r w:rsidR="003141F7" w:rsidRPr="00661E4C">
        <w:rPr>
          <w:rFonts w:hint="eastAsia"/>
        </w:rPr>
        <w:t>不可言说的罪行</w:t>
      </w:r>
      <w:r w:rsidR="003141F7">
        <w:rPr>
          <w:rFonts w:hint="eastAsia"/>
        </w:rPr>
        <w:t>：犯罪、谋杀、欺骗和迷恋的真实故事》（</w:t>
      </w:r>
      <w:r w:rsidR="003141F7">
        <w:rPr>
          <w:rStyle w:val="aa"/>
          <w:szCs w:val="21"/>
          <w:shd w:val="clear" w:color="auto" w:fill="FFFFFF"/>
        </w:rPr>
        <w:t>Unspeakable Acts: True Tales of Crime, Murder, Deceit &amp; Obsession</w:t>
      </w:r>
      <w:r w:rsidR="003141F7">
        <w:rPr>
          <w:rFonts w:hint="eastAsia"/>
        </w:rPr>
        <w:t>）。她是</w:t>
      </w:r>
      <w:r w:rsidR="003141F7">
        <w:rPr>
          <w:rFonts w:hint="eastAsia"/>
        </w:rPr>
        <w:t>2020</w:t>
      </w:r>
      <w:r w:rsidR="003141F7">
        <w:rPr>
          <w:rFonts w:hint="eastAsia"/>
        </w:rPr>
        <w:t>年国家</w:t>
      </w:r>
      <w:proofErr w:type="gramStart"/>
      <w:r w:rsidR="003141F7">
        <w:rPr>
          <w:rFonts w:hint="eastAsia"/>
        </w:rPr>
        <w:t>杂志奖报道</w:t>
      </w:r>
      <w:proofErr w:type="gramEnd"/>
      <w:r w:rsidR="003141F7">
        <w:rPr>
          <w:rFonts w:hint="eastAsia"/>
        </w:rPr>
        <w:t>类奖项的入围者，也是麦克道尔的卡尔德伍德新闻研究员（</w:t>
      </w:r>
      <w:r w:rsidR="003141F7">
        <w:t>Calderwood Journalism Fellow</w:t>
      </w:r>
      <w:r w:rsidR="003141F7">
        <w:rPr>
          <w:rFonts w:hint="eastAsia"/>
        </w:rPr>
        <w:t>），她的作品最近刊登在《纽约》杂志（</w:t>
      </w:r>
      <w:r w:rsidR="003141F7">
        <w:rPr>
          <w:rFonts w:hint="eastAsia"/>
          <w:i/>
          <w:iCs/>
        </w:rPr>
        <w:t>New York magazine</w:t>
      </w:r>
      <w:r w:rsidR="003141F7">
        <w:rPr>
          <w:rFonts w:hint="eastAsia"/>
        </w:rPr>
        <w:t>）、《华尔街日报》（</w:t>
      </w:r>
      <w:r w:rsidR="003141F7">
        <w:rPr>
          <w:rFonts w:hint="eastAsia"/>
          <w:i/>
          <w:iCs/>
        </w:rPr>
        <w:t>the Wall Street Journal</w:t>
      </w:r>
      <w:r w:rsidR="003141F7">
        <w:rPr>
          <w:rFonts w:hint="eastAsia"/>
        </w:rPr>
        <w:t>）、《名利场》（</w:t>
      </w:r>
      <w:r w:rsidR="003141F7">
        <w:rPr>
          <w:rFonts w:hint="eastAsia"/>
          <w:i/>
          <w:iCs/>
        </w:rPr>
        <w:t>Vanity Fair</w:t>
      </w:r>
      <w:r w:rsidR="003141F7">
        <w:rPr>
          <w:rFonts w:hint="eastAsia"/>
        </w:rPr>
        <w:t>）和《华盛顿邮报》（</w:t>
      </w:r>
      <w:r w:rsidR="003141F7">
        <w:rPr>
          <w:rFonts w:hint="eastAsia"/>
        </w:rPr>
        <w:t>the Washington Post</w:t>
      </w:r>
      <w:r w:rsidR="003141F7">
        <w:rPr>
          <w:rFonts w:hint="eastAsia"/>
        </w:rPr>
        <w:t>）上。</w:t>
      </w:r>
      <w:r w:rsidR="003141F7" w:rsidRPr="00661E4C">
        <w:rPr>
          <w:rFonts w:hint="eastAsia"/>
          <w:shd w:val="clear" w:color="auto" w:fill="FFFFFF"/>
        </w:rPr>
        <w:t>魏恩曼</w:t>
      </w:r>
      <w:r w:rsidR="003141F7">
        <w:rPr>
          <w:rFonts w:hint="eastAsia"/>
        </w:rPr>
        <w:t>为《纽约时报书评》（</w:t>
      </w:r>
      <w:r w:rsidR="003141F7">
        <w:rPr>
          <w:rFonts w:hint="eastAsia"/>
          <w:i/>
          <w:iCs/>
        </w:rPr>
        <w:t>New York Times Book Review</w:t>
      </w:r>
      <w:r w:rsidR="003141F7">
        <w:rPr>
          <w:rFonts w:hint="eastAsia"/>
        </w:rPr>
        <w:t>）撰写犯罪专栏，住在纽约市。</w:t>
      </w:r>
    </w:p>
    <w:p w:rsidR="003141F7" w:rsidRDefault="003141F7">
      <w:pPr>
        <w:rPr>
          <w:b/>
          <w:szCs w:val="21"/>
        </w:rPr>
      </w:pPr>
    </w:p>
    <w:p w:rsidR="003141F7" w:rsidRPr="003141F7" w:rsidRDefault="003141F7">
      <w:pPr>
        <w:rPr>
          <w:b/>
          <w:szCs w:val="21"/>
        </w:rPr>
      </w:pPr>
    </w:p>
    <w:p w:rsidR="00230AFD" w:rsidRDefault="00821764">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4111404</wp:posOffset>
            </wp:positionH>
            <wp:positionV relativeFrom="paragraph">
              <wp:posOffset>130175</wp:posOffset>
            </wp:positionV>
            <wp:extent cx="1308100" cy="1885950"/>
            <wp:effectExtent l="19050" t="0" r="635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srcRect/>
                    <a:stretch>
                      <a:fillRect/>
                    </a:stretch>
                  </pic:blipFill>
                  <pic:spPr>
                    <a:xfrm>
                      <a:off x="0" y="0"/>
                      <a:ext cx="1308100" cy="1885950"/>
                    </a:xfrm>
                    <a:prstGeom prst="rect">
                      <a:avLst/>
                    </a:prstGeom>
                    <a:noFill/>
                    <a:ln w="9525">
                      <a:noFill/>
                      <a:miter lim="800000"/>
                      <a:headEnd/>
                      <a:tailEnd/>
                    </a:ln>
                  </pic:spPr>
                </pic:pic>
              </a:graphicData>
            </a:graphic>
          </wp:anchor>
        </w:drawing>
      </w:r>
      <w:r>
        <w:rPr>
          <w:rFonts w:hint="eastAsia"/>
          <w:b/>
          <w:szCs w:val="21"/>
        </w:rPr>
        <w:t>中文书名：《</w:t>
      </w:r>
      <w:r w:rsidR="006D14B2">
        <w:rPr>
          <w:rFonts w:hint="eastAsia"/>
          <w:b/>
          <w:szCs w:val="21"/>
        </w:rPr>
        <w:t>证据</w:t>
      </w:r>
      <w:r>
        <w:rPr>
          <w:rFonts w:hint="eastAsia"/>
          <w:b/>
          <w:szCs w:val="21"/>
        </w:rPr>
        <w:t>：重审真实犯罪》</w:t>
      </w:r>
    </w:p>
    <w:p w:rsidR="00230AFD" w:rsidRDefault="00821764">
      <w:pPr>
        <w:rPr>
          <w:b/>
          <w:caps/>
          <w:szCs w:val="21"/>
        </w:rPr>
      </w:pPr>
      <w:r>
        <w:rPr>
          <w:rFonts w:hint="eastAsia"/>
          <w:b/>
          <w:szCs w:val="21"/>
        </w:rPr>
        <w:t>英文书名：</w:t>
      </w:r>
      <w:r>
        <w:rPr>
          <w:b/>
          <w:caps/>
          <w:szCs w:val="21"/>
        </w:rPr>
        <w:t>Evidence of Things Seen: True Crime in an Era of Reckoning</w:t>
      </w:r>
    </w:p>
    <w:p w:rsidR="00230AFD" w:rsidRDefault="00821764">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xml:space="preserve">Sarah </w:t>
      </w:r>
      <w:proofErr w:type="spellStart"/>
      <w:r>
        <w:rPr>
          <w:rFonts w:hint="eastAsia"/>
          <w:b/>
          <w:szCs w:val="21"/>
        </w:rPr>
        <w:t>Weinman</w:t>
      </w:r>
      <w:proofErr w:type="spellEnd"/>
    </w:p>
    <w:p w:rsidR="00230AFD" w:rsidRDefault="00821764">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proofErr w:type="spellStart"/>
      <w:r>
        <w:rPr>
          <w:b/>
          <w:szCs w:val="21"/>
        </w:rPr>
        <w:t>Ecco</w:t>
      </w:r>
      <w:proofErr w:type="spellEnd"/>
      <w:r>
        <w:rPr>
          <w:b/>
          <w:szCs w:val="21"/>
        </w:rPr>
        <w:t> </w:t>
      </w:r>
    </w:p>
    <w:p w:rsidR="00230AFD" w:rsidRDefault="00821764">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sidR="005562DF">
        <w:rPr>
          <w:b/>
          <w:szCs w:val="21"/>
        </w:rPr>
        <w:t>Lauren</w:t>
      </w:r>
    </w:p>
    <w:p w:rsidR="00230AFD" w:rsidRDefault="00821764">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384</w:t>
      </w:r>
      <w:r>
        <w:rPr>
          <w:b/>
          <w:szCs w:val="21"/>
        </w:rPr>
        <w:t>页</w:t>
      </w:r>
    </w:p>
    <w:p w:rsidR="00230AFD" w:rsidRDefault="00821764">
      <w:pPr>
        <w:rPr>
          <w:b/>
          <w:szCs w:val="21"/>
        </w:rPr>
      </w:pPr>
      <w:r>
        <w:rPr>
          <w:rFonts w:hint="eastAsia"/>
          <w:b/>
          <w:szCs w:val="21"/>
        </w:rPr>
        <w:t>出版时间：</w:t>
      </w:r>
      <w:r>
        <w:rPr>
          <w:rFonts w:hint="eastAsia"/>
          <w:b/>
          <w:szCs w:val="21"/>
        </w:rPr>
        <w:t>202</w:t>
      </w:r>
      <w:r>
        <w:rPr>
          <w:b/>
          <w:szCs w:val="21"/>
        </w:rPr>
        <w:t>2</w:t>
      </w:r>
      <w:r>
        <w:rPr>
          <w:rFonts w:hint="eastAsia"/>
          <w:b/>
          <w:szCs w:val="21"/>
        </w:rPr>
        <w:t>年</w:t>
      </w:r>
      <w:r>
        <w:rPr>
          <w:rFonts w:hint="eastAsia"/>
          <w:b/>
          <w:szCs w:val="21"/>
        </w:rPr>
        <w:t>7</w:t>
      </w:r>
      <w:r>
        <w:rPr>
          <w:rFonts w:hint="eastAsia"/>
          <w:b/>
          <w:szCs w:val="21"/>
        </w:rPr>
        <w:t>月</w:t>
      </w:r>
    </w:p>
    <w:p w:rsidR="00230AFD" w:rsidRDefault="00821764">
      <w:pPr>
        <w:rPr>
          <w:b/>
          <w:szCs w:val="21"/>
        </w:rPr>
      </w:pPr>
      <w:r>
        <w:rPr>
          <w:rFonts w:hint="eastAsia"/>
          <w:b/>
          <w:szCs w:val="21"/>
        </w:rPr>
        <w:t>代理地区：中国大陆、台湾</w:t>
      </w:r>
    </w:p>
    <w:p w:rsidR="00230AFD" w:rsidRDefault="00821764">
      <w:pPr>
        <w:rPr>
          <w:b/>
          <w:szCs w:val="21"/>
        </w:rPr>
      </w:pPr>
      <w:r>
        <w:rPr>
          <w:rFonts w:hint="eastAsia"/>
          <w:b/>
          <w:szCs w:val="21"/>
        </w:rPr>
        <w:t>审读资料：电子稿</w:t>
      </w:r>
    </w:p>
    <w:p w:rsidR="00230AFD" w:rsidRDefault="00821764">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型：非小说</w:t>
      </w:r>
    </w:p>
    <w:p w:rsidR="00230AFD" w:rsidRPr="005562DF" w:rsidRDefault="005562DF">
      <w:pPr>
        <w:rPr>
          <w:b/>
          <w:color w:val="FF0000"/>
          <w:szCs w:val="21"/>
        </w:rPr>
      </w:pPr>
      <w:r w:rsidRPr="005562DF">
        <w:rPr>
          <w:rFonts w:hint="eastAsia"/>
          <w:b/>
          <w:color w:val="FF0000"/>
          <w:szCs w:val="21"/>
        </w:rPr>
        <w:t>版权已授：繁体中文</w:t>
      </w:r>
    </w:p>
    <w:p w:rsidR="005562DF" w:rsidRDefault="005562DF">
      <w:pPr>
        <w:rPr>
          <w:rFonts w:hint="eastAsia"/>
          <w:b/>
          <w:szCs w:val="21"/>
        </w:rPr>
      </w:pPr>
    </w:p>
    <w:p w:rsidR="00230AFD" w:rsidRDefault="00821764">
      <w:pPr>
        <w:rPr>
          <w:b/>
          <w:bCs/>
          <w:szCs w:val="21"/>
        </w:rPr>
      </w:pPr>
      <w:r>
        <w:rPr>
          <w:rFonts w:hint="eastAsia"/>
          <w:b/>
          <w:bCs/>
          <w:szCs w:val="21"/>
        </w:rPr>
        <w:t>内容简介：</w:t>
      </w:r>
    </w:p>
    <w:p w:rsidR="00230AFD" w:rsidRDefault="00230AFD">
      <w:pPr>
        <w:rPr>
          <w:b/>
          <w:bCs/>
          <w:szCs w:val="21"/>
        </w:rPr>
      </w:pPr>
    </w:p>
    <w:p w:rsidR="00230AFD" w:rsidRDefault="00821764">
      <w:pPr>
        <w:ind w:firstLineChars="200" w:firstLine="420"/>
      </w:pPr>
      <w:r>
        <w:rPr>
          <w:rFonts w:hint="eastAsia"/>
        </w:rPr>
        <w:t>本书由因《</w:t>
      </w:r>
      <w:r w:rsidR="00661E4C" w:rsidRPr="00661E4C">
        <w:rPr>
          <w:rFonts w:hint="eastAsia"/>
        </w:rPr>
        <w:t>不可言说的罪行</w:t>
      </w:r>
      <w:r>
        <w:rPr>
          <w:rFonts w:hint="eastAsia"/>
        </w:rPr>
        <w:t>》（</w:t>
      </w:r>
      <w:r>
        <w:rPr>
          <w:i/>
          <w:iCs/>
        </w:rPr>
        <w:t>Unspeakable Acts</w:t>
      </w:r>
      <w:r>
        <w:rPr>
          <w:rFonts w:hint="eastAsia"/>
        </w:rPr>
        <w:t>）一书获奖的编辑</w:t>
      </w:r>
      <w:r w:rsidR="006D14B2" w:rsidRPr="00661E4C">
        <w:rPr>
          <w:rFonts w:hint="eastAsia"/>
          <w:shd w:val="clear" w:color="auto" w:fill="FFFFFF"/>
        </w:rPr>
        <w:t>萨拉·魏恩曼</w:t>
      </w:r>
      <w:r>
        <w:rPr>
          <w:rFonts w:hint="eastAsia"/>
        </w:rPr>
        <w:t>编</w:t>
      </w:r>
      <w:proofErr w:type="gramStart"/>
      <w:r>
        <w:rPr>
          <w:rFonts w:hint="eastAsia"/>
        </w:rPr>
        <w:t>篡</w:t>
      </w:r>
      <w:proofErr w:type="gramEnd"/>
      <w:r>
        <w:rPr>
          <w:rFonts w:hint="eastAsia"/>
        </w:rPr>
        <w:t>而来，是一本展望真实犯罪类型文学未来的开创性新文集。</w:t>
      </w:r>
    </w:p>
    <w:p w:rsidR="00230AFD" w:rsidRDefault="00230AFD">
      <w:pPr>
        <w:ind w:firstLineChars="200" w:firstLine="420"/>
      </w:pPr>
    </w:p>
    <w:p w:rsidR="00230AFD" w:rsidRDefault="00821764">
      <w:pPr>
        <w:ind w:firstLineChars="200" w:firstLine="420"/>
      </w:pPr>
      <w:r>
        <w:rPr>
          <w:rFonts w:hint="eastAsia"/>
        </w:rPr>
        <w:t>真实犯罪，作为一种具有娱乐性的故事类型，总是优先考虑清晰的叙事弧线：受害者被冤枉，警察侦探在追捕，嫌疑人被逮捕，正义得到伸张。但哪些故事被忽略了呢？</w:t>
      </w:r>
    </w:p>
    <w:p w:rsidR="00230AFD" w:rsidRDefault="00230AFD">
      <w:pPr>
        <w:ind w:firstLineChars="200" w:firstLine="420"/>
      </w:pPr>
    </w:p>
    <w:p w:rsidR="00230AFD" w:rsidRDefault="00821764">
      <w:pPr>
        <w:ind w:firstLineChars="200" w:firstLine="420"/>
      </w:pPr>
      <w:r>
        <w:rPr>
          <w:rFonts w:hint="eastAsia"/>
        </w:rPr>
        <w:lastRenderedPageBreak/>
        <w:t>在《</w:t>
      </w:r>
      <w:r w:rsidR="006D14B2" w:rsidRPr="006D14B2">
        <w:rPr>
          <w:rFonts w:hint="eastAsia"/>
          <w:szCs w:val="21"/>
        </w:rPr>
        <w:t>证据</w:t>
      </w:r>
      <w:r>
        <w:rPr>
          <w:rFonts w:hint="eastAsia"/>
        </w:rPr>
        <w:t>》一书中，</w:t>
      </w:r>
      <w:r>
        <w:rPr>
          <w:rFonts w:hint="eastAsia"/>
        </w:rPr>
        <w:t>14</w:t>
      </w:r>
      <w:r>
        <w:rPr>
          <w:rFonts w:hint="eastAsia"/>
        </w:rPr>
        <w:t>位当今最具创新精神的犯罪小说家对那些能对我们的社会产生重要影响的案件进行了阐述。韦斯利</w:t>
      </w:r>
      <w:r>
        <w:rPr>
          <w:rFonts w:ascii="Calibri" w:hAnsi="Calibri" w:hint="eastAsia"/>
        </w:rPr>
        <w:t>·</w:t>
      </w:r>
      <w:r>
        <w:rPr>
          <w:rFonts w:hint="eastAsia"/>
        </w:rPr>
        <w:t>拉瑞（</w:t>
      </w:r>
      <w:r>
        <w:rPr>
          <w:rFonts w:hint="eastAsia"/>
        </w:rPr>
        <w:t>Wesley Lowery</w:t>
      </w:r>
      <w:r>
        <w:rPr>
          <w:rFonts w:hint="eastAsia"/>
        </w:rPr>
        <w:t>）写了一个被冷漠的警察部队遗弃了几十年的私刑案，以及一个家庭对真相的追寻。贾斯汀</w:t>
      </w:r>
      <w:r>
        <w:rPr>
          <w:rFonts w:ascii="Calibri" w:hAnsi="Calibri" w:hint="eastAsia"/>
        </w:rPr>
        <w:t>·</w:t>
      </w:r>
      <w:r>
        <w:rPr>
          <w:rFonts w:hint="eastAsia"/>
        </w:rPr>
        <w:t>范德伦（</w:t>
      </w:r>
      <w:r>
        <w:rPr>
          <w:rFonts w:hint="eastAsia"/>
        </w:rPr>
        <w:t xml:space="preserve">Justine van der </w:t>
      </w:r>
      <w:proofErr w:type="spellStart"/>
      <w:r>
        <w:rPr>
          <w:rFonts w:hint="eastAsia"/>
        </w:rPr>
        <w:t>Leun</w:t>
      </w:r>
      <w:proofErr w:type="spellEnd"/>
      <w:r>
        <w:rPr>
          <w:rFonts w:hint="eastAsia"/>
        </w:rPr>
        <w:t>）报道了数以千计的妇女因保护自己免受虐待而锒铛入狱的故事。梅</w:t>
      </w:r>
      <w:r>
        <w:rPr>
          <w:rFonts w:ascii="Calibri" w:hAnsi="Calibri" w:hint="eastAsia"/>
        </w:rPr>
        <w:t>·</w:t>
      </w:r>
      <w:r>
        <w:rPr>
          <w:rFonts w:hint="eastAsia"/>
        </w:rPr>
        <w:t>郑（</w:t>
      </w:r>
      <w:r>
        <w:rPr>
          <w:rFonts w:hint="eastAsia"/>
        </w:rPr>
        <w:t xml:space="preserve">May </w:t>
      </w:r>
      <w:proofErr w:type="spellStart"/>
      <w:r>
        <w:rPr>
          <w:rFonts w:hint="eastAsia"/>
        </w:rPr>
        <w:t>Jeong</w:t>
      </w:r>
      <w:proofErr w:type="spellEnd"/>
      <w:r>
        <w:rPr>
          <w:rFonts w:hint="eastAsia"/>
        </w:rPr>
        <w:t>）揭示了亚特兰大水疗中心枪击案如何是美国的缩影。</w:t>
      </w:r>
    </w:p>
    <w:p w:rsidR="00230AFD" w:rsidRDefault="00230AFD">
      <w:pPr>
        <w:ind w:firstLineChars="200" w:firstLine="420"/>
      </w:pPr>
    </w:p>
    <w:p w:rsidR="00230AFD" w:rsidRDefault="00821764">
      <w:pPr>
        <w:ind w:firstLineChars="200" w:firstLine="420"/>
      </w:pPr>
      <w:r>
        <w:rPr>
          <w:rFonts w:hint="eastAsia"/>
        </w:rPr>
        <w:t>这本文集由著名作家</w:t>
      </w:r>
      <w:r w:rsidR="00661E4C" w:rsidRPr="00661E4C">
        <w:rPr>
          <w:rFonts w:hint="eastAsia"/>
          <w:shd w:val="clear" w:color="auto" w:fill="FFFFFF"/>
        </w:rPr>
        <w:t>萨拉·魏恩曼</w:t>
      </w:r>
      <w:r>
        <w:rPr>
          <w:rFonts w:hint="eastAsia"/>
        </w:rPr>
        <w:t>编辑，并由律师和“悬案”（</w:t>
      </w:r>
      <w:r>
        <w:rPr>
          <w:rFonts w:hint="eastAsia"/>
        </w:rPr>
        <w:t>Undisclosed</w:t>
      </w:r>
      <w:r>
        <w:rPr>
          <w:rFonts w:hint="eastAsia"/>
        </w:rPr>
        <w:t>）</w:t>
      </w:r>
      <w:proofErr w:type="gramStart"/>
      <w:r>
        <w:rPr>
          <w:rFonts w:hint="eastAsia"/>
        </w:rPr>
        <w:t>播客的</w:t>
      </w:r>
      <w:proofErr w:type="gramEnd"/>
      <w:r>
        <w:rPr>
          <w:rFonts w:hint="eastAsia"/>
        </w:rPr>
        <w:t>主持人拉比亚</w:t>
      </w:r>
      <w:r>
        <w:rPr>
          <w:rFonts w:ascii="Calibri" w:hAnsi="Calibri" w:hint="eastAsia"/>
        </w:rPr>
        <w:t>·</w:t>
      </w:r>
      <w:r>
        <w:rPr>
          <w:rFonts w:hint="eastAsia"/>
        </w:rPr>
        <w:t>乔德里（</w:t>
      </w:r>
      <w:proofErr w:type="spellStart"/>
      <w:r>
        <w:rPr>
          <w:rFonts w:hint="eastAsia"/>
        </w:rPr>
        <w:t>Rabia</w:t>
      </w:r>
      <w:proofErr w:type="spellEnd"/>
      <w:r>
        <w:rPr>
          <w:rFonts w:hint="eastAsia"/>
        </w:rPr>
        <w:t xml:space="preserve"> </w:t>
      </w:r>
      <w:proofErr w:type="spellStart"/>
      <w:r>
        <w:rPr>
          <w:rFonts w:hint="eastAsia"/>
        </w:rPr>
        <w:t>Chaudry</w:t>
      </w:r>
      <w:proofErr w:type="spellEnd"/>
      <w:r>
        <w:rPr>
          <w:rFonts w:hint="eastAsia"/>
        </w:rPr>
        <w:t>）作序，揭示出犯罪本身即是美国系统性伤害和不平等的副产品。在此过程中，它探索了真实犯罪类型如何能够成为社会变革的催化剂。这些作品将精彩的故事与精辟的文化审视结合起来，挑战我们每一个人，询问正义的真面目。《</w:t>
      </w:r>
      <w:r w:rsidR="006D14B2" w:rsidRPr="006D14B2">
        <w:rPr>
          <w:rFonts w:hint="eastAsia"/>
          <w:szCs w:val="21"/>
        </w:rPr>
        <w:t>证据</w:t>
      </w:r>
      <w:r>
        <w:rPr>
          <w:rFonts w:hint="eastAsia"/>
        </w:rPr>
        <w:t>》向读者们介绍了真实犯罪类型中的新经典。</w:t>
      </w:r>
    </w:p>
    <w:p w:rsidR="00230AFD" w:rsidRPr="005562DF" w:rsidRDefault="00230AFD">
      <w:pPr>
        <w:rPr>
          <w:kern w:val="0"/>
          <w:szCs w:val="21"/>
        </w:rPr>
      </w:pPr>
    </w:p>
    <w:p w:rsidR="00E05F50" w:rsidRDefault="005562DF" w:rsidP="00E05F50">
      <w:pPr>
        <w:rPr>
          <w:b/>
          <w:bCs/>
          <w:szCs w:val="21"/>
        </w:rPr>
      </w:pPr>
      <w:r>
        <w:rPr>
          <w:b/>
          <w:bCs/>
          <w:szCs w:val="21"/>
        </w:rPr>
        <w:t>媒体评价</w:t>
      </w:r>
      <w:r>
        <w:rPr>
          <w:rFonts w:hint="eastAsia"/>
          <w:b/>
          <w:bCs/>
          <w:szCs w:val="21"/>
        </w:rPr>
        <w:t>：</w:t>
      </w:r>
    </w:p>
    <w:p w:rsidR="005562DF" w:rsidRDefault="005562DF" w:rsidP="00E05F50">
      <w:pPr>
        <w:rPr>
          <w:b/>
          <w:bCs/>
          <w:szCs w:val="21"/>
        </w:rPr>
      </w:pPr>
    </w:p>
    <w:p w:rsidR="009E5311" w:rsidRDefault="005562DF" w:rsidP="009E5311">
      <w:pPr>
        <w:ind w:firstLine="420"/>
        <w:rPr>
          <w:bCs/>
          <w:szCs w:val="21"/>
        </w:rPr>
      </w:pPr>
      <w:r w:rsidRPr="005562DF">
        <w:rPr>
          <w:rFonts w:hint="eastAsia"/>
          <w:bCs/>
          <w:szCs w:val="21"/>
        </w:rPr>
        <w:t>“这是一本关于在</w:t>
      </w:r>
      <w:r w:rsidR="009E5311">
        <w:rPr>
          <w:rFonts w:hint="eastAsia"/>
          <w:bCs/>
          <w:szCs w:val="21"/>
        </w:rPr>
        <w:t>往往</w:t>
      </w:r>
      <w:r w:rsidRPr="005562DF">
        <w:rPr>
          <w:rFonts w:hint="eastAsia"/>
          <w:bCs/>
          <w:szCs w:val="21"/>
        </w:rPr>
        <w:t>不公正的体系中寻找正义的书。这些都是关于不平等的故事，必须为被倾听而斗争的受害者，以及法律体系边缘化或忽视整个群体</w:t>
      </w:r>
      <w:r w:rsidR="009E5311" w:rsidRPr="005562DF">
        <w:rPr>
          <w:rFonts w:hint="eastAsia"/>
          <w:bCs/>
          <w:szCs w:val="21"/>
        </w:rPr>
        <w:t>的趋势</w:t>
      </w:r>
      <w:r w:rsidR="009E5311">
        <w:rPr>
          <w:rFonts w:hint="eastAsia"/>
          <w:bCs/>
          <w:szCs w:val="21"/>
        </w:rPr>
        <w:t>……</w:t>
      </w:r>
      <w:r w:rsidRPr="005562DF">
        <w:rPr>
          <w:rFonts w:hint="eastAsia"/>
          <w:bCs/>
          <w:szCs w:val="21"/>
        </w:rPr>
        <w:t>对不断增长的犯罪类非虚构</w:t>
      </w:r>
      <w:r w:rsidR="009E5311">
        <w:rPr>
          <w:rFonts w:hint="eastAsia"/>
          <w:bCs/>
          <w:szCs w:val="21"/>
        </w:rPr>
        <w:t>作品</w:t>
      </w:r>
      <w:r w:rsidRPr="005562DF">
        <w:rPr>
          <w:rFonts w:hint="eastAsia"/>
          <w:bCs/>
          <w:szCs w:val="21"/>
        </w:rPr>
        <w:t>来说，这是一个有价值的补充。</w:t>
      </w:r>
    </w:p>
    <w:p w:rsidR="005562DF" w:rsidRPr="005562DF" w:rsidRDefault="005562DF" w:rsidP="009E5311">
      <w:pPr>
        <w:ind w:firstLine="420"/>
        <w:jc w:val="right"/>
        <w:rPr>
          <w:rFonts w:hint="eastAsia"/>
          <w:bCs/>
          <w:szCs w:val="21"/>
        </w:rPr>
      </w:pPr>
      <w:r w:rsidRPr="005562DF">
        <w:rPr>
          <w:rFonts w:hint="eastAsia"/>
          <w:bCs/>
          <w:szCs w:val="21"/>
        </w:rPr>
        <w:t>——</w:t>
      </w:r>
      <w:r w:rsidR="009E5311">
        <w:rPr>
          <w:rFonts w:hint="eastAsia"/>
          <w:bCs/>
          <w:szCs w:val="21"/>
        </w:rPr>
        <w:t>《书目》（</w:t>
      </w:r>
      <w:r w:rsidR="009E5311" w:rsidRPr="009E5311">
        <w:rPr>
          <w:bCs/>
          <w:i/>
          <w:szCs w:val="21"/>
        </w:rPr>
        <w:t>Booklist</w:t>
      </w:r>
      <w:r w:rsidR="009E5311">
        <w:rPr>
          <w:rFonts w:hint="eastAsia"/>
          <w:bCs/>
          <w:szCs w:val="21"/>
        </w:rPr>
        <w:t>）</w:t>
      </w:r>
    </w:p>
    <w:p w:rsidR="005562DF" w:rsidRDefault="005562DF" w:rsidP="00E05F50">
      <w:pPr>
        <w:rPr>
          <w:bCs/>
          <w:szCs w:val="21"/>
        </w:rPr>
      </w:pPr>
    </w:p>
    <w:p w:rsidR="000E4DE8" w:rsidRPr="005562DF" w:rsidRDefault="000E4DE8" w:rsidP="00E05F50">
      <w:pPr>
        <w:rPr>
          <w:rFonts w:hint="eastAsia"/>
          <w:bCs/>
          <w:szCs w:val="21"/>
        </w:rPr>
      </w:pPr>
    </w:p>
    <w:p w:rsidR="00E05F50" w:rsidRPr="002A022A" w:rsidRDefault="00E05F50" w:rsidP="00E05F50">
      <w:pPr>
        <w:rPr>
          <w:b/>
          <w:szCs w:val="21"/>
        </w:rPr>
      </w:pPr>
      <w:r>
        <w:rPr>
          <w:rFonts w:hint="eastAsia"/>
          <w:noProof/>
        </w:rPr>
        <w:drawing>
          <wp:anchor distT="0" distB="0" distL="114300" distR="114300" simplePos="0" relativeHeight="251664384" behindDoc="0" locked="0" layoutInCell="1" allowOverlap="1">
            <wp:simplePos x="0" y="0"/>
            <wp:positionH relativeFrom="column">
              <wp:posOffset>3860386</wp:posOffset>
            </wp:positionH>
            <wp:positionV relativeFrom="paragraph">
              <wp:posOffset>38735</wp:posOffset>
            </wp:positionV>
            <wp:extent cx="1485900" cy="2197100"/>
            <wp:effectExtent l="1905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2197100"/>
                    </a:xfrm>
                    <a:prstGeom prst="rect">
                      <a:avLst/>
                    </a:prstGeom>
                  </pic:spPr>
                </pic:pic>
              </a:graphicData>
            </a:graphic>
          </wp:anchor>
        </w:drawing>
      </w:r>
      <w:r>
        <w:rPr>
          <w:rFonts w:hint="eastAsia"/>
          <w:b/>
        </w:rPr>
        <w:t>中文书名：《</w:t>
      </w:r>
      <w:r>
        <w:rPr>
          <w:rFonts w:hint="eastAsia"/>
          <w:b/>
          <w:caps/>
        </w:rPr>
        <w:t>恶棍：一名杀人犯是如何重获自由的</w:t>
      </w:r>
      <w:r>
        <w:rPr>
          <w:rFonts w:hint="eastAsia"/>
          <w:b/>
        </w:rPr>
        <w:t>》</w:t>
      </w:r>
    </w:p>
    <w:p w:rsidR="00E05F50" w:rsidRPr="00071492" w:rsidRDefault="00E05F50" w:rsidP="00E05F50">
      <w:pPr>
        <w:rPr>
          <w:b/>
          <w:szCs w:val="21"/>
        </w:rPr>
      </w:pPr>
      <w:r>
        <w:rPr>
          <w:rFonts w:hint="eastAsia"/>
          <w:b/>
        </w:rPr>
        <w:t>英文书名：</w:t>
      </w:r>
      <w:r w:rsidR="000E4DE8">
        <w:rPr>
          <w:rFonts w:hint="eastAsia"/>
          <w:b/>
          <w:caps/>
        </w:rPr>
        <w:t xml:space="preserve">Scoundrel: </w:t>
      </w:r>
      <w:r w:rsidR="000E4DE8">
        <w:rPr>
          <w:b/>
        </w:rPr>
        <w:t>How a Convicted Murderer Persuaded the Women Who Loved Him, the Conservative Establishment, and the Courts to Set Him Free</w:t>
      </w:r>
    </w:p>
    <w:p w:rsidR="00E05F50" w:rsidRPr="003330B6" w:rsidRDefault="00E05F50" w:rsidP="00E05F50">
      <w:pPr>
        <w:rPr>
          <w:b/>
          <w:szCs w:val="21"/>
        </w:rPr>
      </w:pPr>
      <w:r>
        <w:rPr>
          <w:rFonts w:hint="eastAsia"/>
          <w:b/>
        </w:rPr>
        <w:t>作</w:t>
      </w:r>
      <w:r>
        <w:rPr>
          <w:rFonts w:hint="eastAsia"/>
          <w:b/>
        </w:rPr>
        <w:t xml:space="preserve">    </w:t>
      </w:r>
      <w:r>
        <w:rPr>
          <w:rFonts w:hint="eastAsia"/>
          <w:b/>
        </w:rPr>
        <w:t>者：</w:t>
      </w:r>
      <w:r>
        <w:rPr>
          <w:rFonts w:hint="eastAsia"/>
          <w:b/>
        </w:rPr>
        <w:t xml:space="preserve">Sarah </w:t>
      </w:r>
      <w:proofErr w:type="spellStart"/>
      <w:r>
        <w:rPr>
          <w:rFonts w:hint="eastAsia"/>
          <w:b/>
        </w:rPr>
        <w:t>Weinman</w:t>
      </w:r>
      <w:proofErr w:type="spellEnd"/>
    </w:p>
    <w:p w:rsidR="00E05F50" w:rsidRPr="002A022A" w:rsidRDefault="00E05F50" w:rsidP="00E05F50">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proofErr w:type="spellStart"/>
      <w:r>
        <w:rPr>
          <w:rFonts w:hint="eastAsia"/>
          <w:b/>
        </w:rPr>
        <w:t>Ecco</w:t>
      </w:r>
      <w:proofErr w:type="spellEnd"/>
      <w:r>
        <w:rPr>
          <w:rFonts w:hint="eastAsia"/>
          <w:b/>
        </w:rPr>
        <w:t> </w:t>
      </w:r>
    </w:p>
    <w:p w:rsidR="00E05F50" w:rsidRPr="003330B6" w:rsidRDefault="00E05F50" w:rsidP="00E05F50">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w:t>
      </w:r>
      <w:r w:rsidR="005562DF">
        <w:rPr>
          <w:b/>
        </w:rPr>
        <w:t>Lauren</w:t>
      </w:r>
    </w:p>
    <w:p w:rsidR="00E05F50" w:rsidRPr="003330B6" w:rsidRDefault="00E05F50" w:rsidP="00E05F50">
      <w:pPr>
        <w:rPr>
          <w:b/>
          <w:szCs w:val="21"/>
        </w:rPr>
      </w:pPr>
      <w:r>
        <w:rPr>
          <w:rFonts w:hint="eastAsia"/>
          <w:b/>
        </w:rPr>
        <w:t>页</w:t>
      </w:r>
      <w:r>
        <w:rPr>
          <w:rFonts w:hint="eastAsia"/>
          <w:b/>
        </w:rPr>
        <w:t xml:space="preserve">    </w:t>
      </w:r>
      <w:r>
        <w:rPr>
          <w:rFonts w:hint="eastAsia"/>
          <w:b/>
        </w:rPr>
        <w:t>数：</w:t>
      </w:r>
      <w:r>
        <w:rPr>
          <w:rFonts w:hint="eastAsia"/>
          <w:b/>
        </w:rPr>
        <w:t>464</w:t>
      </w:r>
      <w:r>
        <w:rPr>
          <w:rFonts w:hint="eastAsia"/>
          <w:b/>
        </w:rPr>
        <w:t>页</w:t>
      </w:r>
    </w:p>
    <w:p w:rsidR="00E05F50" w:rsidRPr="003330B6" w:rsidRDefault="00E05F50" w:rsidP="00E05F50">
      <w:pPr>
        <w:rPr>
          <w:b/>
          <w:szCs w:val="21"/>
        </w:rPr>
      </w:pPr>
      <w:r>
        <w:rPr>
          <w:rFonts w:hint="eastAsia"/>
          <w:b/>
        </w:rPr>
        <w:t>出版时间：</w:t>
      </w:r>
      <w:r>
        <w:rPr>
          <w:rFonts w:hint="eastAsia"/>
          <w:b/>
        </w:rPr>
        <w:t>2022</w:t>
      </w:r>
      <w:r>
        <w:rPr>
          <w:rFonts w:hint="eastAsia"/>
          <w:b/>
        </w:rPr>
        <w:t>年</w:t>
      </w:r>
      <w:r>
        <w:rPr>
          <w:rFonts w:hint="eastAsia"/>
          <w:b/>
        </w:rPr>
        <w:t>2</w:t>
      </w:r>
      <w:r>
        <w:rPr>
          <w:rFonts w:hint="eastAsia"/>
          <w:b/>
        </w:rPr>
        <w:t>月</w:t>
      </w:r>
    </w:p>
    <w:p w:rsidR="00E05F50" w:rsidRPr="003330B6" w:rsidRDefault="00E05F50" w:rsidP="00E05F50">
      <w:pPr>
        <w:rPr>
          <w:b/>
          <w:szCs w:val="21"/>
        </w:rPr>
      </w:pPr>
      <w:r>
        <w:rPr>
          <w:rFonts w:hint="eastAsia"/>
          <w:b/>
        </w:rPr>
        <w:t>代理地区：中国大陆、台湾</w:t>
      </w:r>
    </w:p>
    <w:p w:rsidR="00E05F50" w:rsidRPr="003330B6" w:rsidRDefault="00E05F50" w:rsidP="00E05F50">
      <w:pPr>
        <w:rPr>
          <w:b/>
          <w:szCs w:val="21"/>
        </w:rPr>
      </w:pPr>
      <w:r>
        <w:rPr>
          <w:rFonts w:hint="eastAsia"/>
          <w:b/>
        </w:rPr>
        <w:t>审读资料：电子稿</w:t>
      </w:r>
    </w:p>
    <w:p w:rsidR="00E05F50" w:rsidRDefault="00E05F50" w:rsidP="00E05F50">
      <w:pPr>
        <w:rPr>
          <w:b/>
        </w:rPr>
      </w:pPr>
      <w:r>
        <w:rPr>
          <w:rFonts w:hint="eastAsia"/>
          <w:b/>
        </w:rPr>
        <w:t>类</w:t>
      </w:r>
      <w:r>
        <w:rPr>
          <w:rFonts w:hint="eastAsia"/>
          <w:b/>
        </w:rPr>
        <w:t xml:space="preserve">    </w:t>
      </w:r>
      <w:r>
        <w:rPr>
          <w:rFonts w:hint="eastAsia"/>
          <w:b/>
        </w:rPr>
        <w:t>型：非小说</w:t>
      </w:r>
    </w:p>
    <w:p w:rsidR="000E4DE8" w:rsidRPr="000E4DE8" w:rsidRDefault="000E4DE8" w:rsidP="00E05F50">
      <w:pPr>
        <w:rPr>
          <w:rFonts w:hint="eastAsia"/>
          <w:b/>
          <w:color w:val="FF0000"/>
          <w:szCs w:val="21"/>
        </w:rPr>
      </w:pPr>
      <w:r w:rsidRPr="000E4DE8">
        <w:rPr>
          <w:b/>
          <w:color w:val="FF0000"/>
          <w:szCs w:val="21"/>
        </w:rPr>
        <w:t xml:space="preserve">A Recommended Read from: The Los Angeles Times * Town and Country * </w:t>
      </w:r>
      <w:proofErr w:type="gramStart"/>
      <w:r w:rsidRPr="000E4DE8">
        <w:rPr>
          <w:b/>
          <w:color w:val="FF0000"/>
          <w:szCs w:val="21"/>
        </w:rPr>
        <w:t>The</w:t>
      </w:r>
      <w:proofErr w:type="gramEnd"/>
      <w:r w:rsidRPr="000E4DE8">
        <w:rPr>
          <w:b/>
          <w:color w:val="FF0000"/>
          <w:szCs w:val="21"/>
        </w:rPr>
        <w:t xml:space="preserve"> Seattle Times * Publishers Weekly * Lit Hub * Crime Reads * Alma</w:t>
      </w:r>
    </w:p>
    <w:p w:rsidR="00E05F50" w:rsidRPr="005635FE" w:rsidRDefault="000E4DE8" w:rsidP="00E05F50">
      <w:pPr>
        <w:rPr>
          <w:b/>
          <w:szCs w:val="21"/>
        </w:rPr>
      </w:pPr>
      <w:r w:rsidRPr="000E4DE8">
        <w:rPr>
          <w:b/>
          <w:noProof/>
          <w:szCs w:val="21"/>
        </w:rPr>
        <w:drawing>
          <wp:inline distT="0" distB="0" distL="0" distR="0">
            <wp:extent cx="2751152" cy="281002"/>
            <wp:effectExtent l="0" t="0" r="0" b="0"/>
            <wp:docPr id="8" name="图片 8" descr="C:\Users\admin\AppData\Local\Temp\1703240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703240817(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519" cy="284002"/>
                    </a:xfrm>
                    <a:prstGeom prst="rect">
                      <a:avLst/>
                    </a:prstGeom>
                    <a:noFill/>
                    <a:ln>
                      <a:noFill/>
                    </a:ln>
                  </pic:spPr>
                </pic:pic>
              </a:graphicData>
            </a:graphic>
          </wp:inline>
        </w:drawing>
      </w:r>
    </w:p>
    <w:p w:rsidR="000E4DE8" w:rsidRDefault="000E4DE8" w:rsidP="00E05F50">
      <w:pPr>
        <w:rPr>
          <w:b/>
        </w:rPr>
      </w:pPr>
    </w:p>
    <w:p w:rsidR="00E05F50" w:rsidRPr="003330B6" w:rsidRDefault="00E05F50" w:rsidP="00E05F50">
      <w:pPr>
        <w:rPr>
          <w:b/>
          <w:bCs/>
          <w:szCs w:val="21"/>
        </w:rPr>
      </w:pPr>
      <w:r>
        <w:rPr>
          <w:rFonts w:hint="eastAsia"/>
          <w:b/>
        </w:rPr>
        <w:t>内容简介：</w:t>
      </w:r>
    </w:p>
    <w:p w:rsidR="00E05F50" w:rsidRDefault="00E05F50" w:rsidP="00E05F50">
      <w:pPr>
        <w:rPr>
          <w:bCs/>
          <w:szCs w:val="21"/>
        </w:rPr>
      </w:pPr>
    </w:p>
    <w:p w:rsidR="00E05F50" w:rsidRPr="00574A0D" w:rsidRDefault="000E4DE8" w:rsidP="00E05F50">
      <w:pPr>
        <w:widowControl/>
        <w:shd w:val="clear" w:color="auto" w:fill="FFFFFF"/>
        <w:spacing w:after="210"/>
        <w:ind w:firstLineChars="200" w:firstLine="420"/>
        <w:rPr>
          <w:kern w:val="0"/>
          <w:szCs w:val="21"/>
        </w:rPr>
      </w:pPr>
      <w:r>
        <w:rPr>
          <w:rFonts w:hint="eastAsia"/>
        </w:rPr>
        <w:lastRenderedPageBreak/>
        <w:t>身为《真实</w:t>
      </w:r>
      <w:r w:rsidR="00E05F50" w:rsidRPr="00574A0D">
        <w:rPr>
          <w:rFonts w:hint="eastAsia"/>
        </w:rPr>
        <w:t>洛丽塔》的作者和《</w:t>
      </w:r>
      <w:r w:rsidR="00717D01" w:rsidRPr="00661E4C">
        <w:rPr>
          <w:rFonts w:hint="eastAsia"/>
        </w:rPr>
        <w:t>不可言说的罪行</w:t>
      </w:r>
      <w:r w:rsidR="00E05F50" w:rsidRPr="00574A0D">
        <w:rPr>
          <w:rFonts w:hint="eastAsia"/>
        </w:rPr>
        <w:t>》的编辑，萨拉·魏恩曼（</w:t>
      </w:r>
      <w:r w:rsidR="00E05F50" w:rsidRPr="00574A0D">
        <w:rPr>
          <w:rFonts w:hint="eastAsia"/>
        </w:rPr>
        <w:t xml:space="preserve">Sarah </w:t>
      </w:r>
      <w:proofErr w:type="spellStart"/>
      <w:r w:rsidR="00E05F50" w:rsidRPr="00574A0D">
        <w:rPr>
          <w:rFonts w:hint="eastAsia"/>
        </w:rPr>
        <w:t>Weinman</w:t>
      </w:r>
      <w:proofErr w:type="spellEnd"/>
      <w:r w:rsidR="00E05F50" w:rsidRPr="00574A0D">
        <w:rPr>
          <w:rFonts w:hint="eastAsia"/>
        </w:rPr>
        <w:t>）讲述了一个杀人犯令人震惊的故事，为了无罪释放，他欺骗了周围所有的人，包括保守思想家威廉·</w:t>
      </w:r>
      <w:r w:rsidR="00E05F50" w:rsidRPr="00574A0D">
        <w:rPr>
          <w:rFonts w:hint="eastAsia"/>
        </w:rPr>
        <w:t>F</w:t>
      </w:r>
      <w:r w:rsidR="00E05F50" w:rsidRPr="00574A0D">
        <w:rPr>
          <w:rFonts w:hint="eastAsia"/>
        </w:rPr>
        <w:t>·巴克利（</w:t>
      </w:r>
      <w:r w:rsidR="00E05F50" w:rsidRPr="00574A0D">
        <w:rPr>
          <w:rFonts w:hint="eastAsia"/>
        </w:rPr>
        <w:t>William F. Buckley</w:t>
      </w:r>
      <w:r w:rsidR="00E05F50" w:rsidRPr="00574A0D">
        <w:rPr>
          <w:rFonts w:hint="eastAsia"/>
        </w:rPr>
        <w:t>）。</w:t>
      </w:r>
    </w:p>
    <w:p w:rsidR="00E05F50" w:rsidRPr="00071492" w:rsidRDefault="00E05F50" w:rsidP="00E05F50">
      <w:pPr>
        <w:widowControl/>
        <w:shd w:val="clear" w:color="auto" w:fill="FFFFFF"/>
        <w:spacing w:after="210"/>
        <w:ind w:firstLineChars="200" w:firstLine="420"/>
        <w:rPr>
          <w:kern w:val="0"/>
          <w:szCs w:val="21"/>
        </w:rPr>
      </w:pPr>
      <w:r>
        <w:rPr>
          <w:rFonts w:hint="eastAsia"/>
        </w:rPr>
        <w:t xml:space="preserve">20 </w:t>
      </w:r>
      <w:r>
        <w:rPr>
          <w:rFonts w:hint="eastAsia"/>
        </w:rPr>
        <w:t>世纪</w:t>
      </w:r>
      <w:r>
        <w:rPr>
          <w:rFonts w:hint="eastAsia"/>
        </w:rPr>
        <w:t xml:space="preserve"> 60 </w:t>
      </w:r>
      <w:r>
        <w:rPr>
          <w:rFonts w:hint="eastAsia"/>
        </w:rPr>
        <w:t>年代，因谋杀少女维多利亚·齐林斯基（</w:t>
      </w:r>
      <w:r>
        <w:rPr>
          <w:rFonts w:hint="eastAsia"/>
        </w:rPr>
        <w:t>Victoria Zielinski</w:t>
      </w:r>
      <w:r>
        <w:rPr>
          <w:rFonts w:hint="eastAsia"/>
        </w:rPr>
        <w:t>）而被判处死刑的埃德加·史密斯（</w:t>
      </w:r>
      <w:r>
        <w:rPr>
          <w:rFonts w:hint="eastAsia"/>
        </w:rPr>
        <w:t>Edgar Smith</w:t>
      </w:r>
      <w:r>
        <w:rPr>
          <w:rFonts w:hint="eastAsia"/>
        </w:rPr>
        <w:t>）给《国家评论》的创始人威廉·</w:t>
      </w:r>
      <w:r>
        <w:rPr>
          <w:rFonts w:hint="eastAsia"/>
        </w:rPr>
        <w:t>F</w:t>
      </w:r>
      <w:r>
        <w:rPr>
          <w:rFonts w:hint="eastAsia"/>
        </w:rPr>
        <w:t>·巴克利写了一封信。巴克利不相信支持新保守主义运动的人可能犯下了这种令人发指的罪行，于是主张免去史密斯的死刑，甚至要求推翻判决。</w:t>
      </w:r>
    </w:p>
    <w:p w:rsidR="00E05F50" w:rsidRPr="00071492" w:rsidRDefault="00E05F50" w:rsidP="00E05F50">
      <w:pPr>
        <w:widowControl/>
        <w:shd w:val="clear" w:color="auto" w:fill="FFFFFF"/>
        <w:spacing w:after="210"/>
        <w:ind w:firstLineChars="200" w:firstLine="420"/>
        <w:rPr>
          <w:kern w:val="0"/>
          <w:szCs w:val="21"/>
        </w:rPr>
      </w:pPr>
      <w:r>
        <w:rPr>
          <w:rFonts w:hint="eastAsia"/>
        </w:rPr>
        <w:t>就这样，一段荒谬悲惨的美国故事开始了。萨拉·魏恩曼的《恶棍》带领我们经历命运和运气的迂回曲折，从史密斯获得自由，经过写书获得名声，到最终再次试图谋杀。在史密斯身上，魏恩曼看到的是一个精神变态者，在再次坠入深渊前，他已经悄悄地赢得了公众的赞誉和接纳。</w:t>
      </w:r>
    </w:p>
    <w:p w:rsidR="00E05F50" w:rsidRPr="00071492" w:rsidRDefault="00E05F50" w:rsidP="00E05F50">
      <w:pPr>
        <w:widowControl/>
        <w:shd w:val="clear" w:color="auto" w:fill="FFFFFF"/>
        <w:spacing w:after="210"/>
        <w:ind w:firstLineChars="200" w:firstLine="420"/>
        <w:rPr>
          <w:kern w:val="0"/>
          <w:szCs w:val="21"/>
        </w:rPr>
      </w:pPr>
      <w:r>
        <w:rPr>
          <w:rFonts w:hint="eastAsia"/>
        </w:rPr>
        <w:t>从史密斯欺骗的人那里，包括他的图书编辑巴克利，家乡的朋友，爱他的女人以及那些愿意受骗的美国人，魏因曼探索了世界上谁是清白的问题，以及公众如何成为了故事主人公的同谋。</w:t>
      </w:r>
    </w:p>
    <w:p w:rsidR="00E05F50" w:rsidRPr="00071492" w:rsidRDefault="00E05F50" w:rsidP="00E05F50">
      <w:pPr>
        <w:widowControl/>
        <w:shd w:val="clear" w:color="auto" w:fill="FFFFFF"/>
        <w:ind w:firstLineChars="200" w:firstLine="420"/>
        <w:rPr>
          <w:kern w:val="0"/>
          <w:szCs w:val="21"/>
        </w:rPr>
      </w:pPr>
      <w:r>
        <w:rPr>
          <w:rFonts w:hint="eastAsia"/>
        </w:rPr>
        <w:t>《恶棍》用清晰的视角</w:t>
      </w:r>
      <w:r w:rsidR="004E43A3">
        <w:rPr>
          <w:rFonts w:hint="eastAsia"/>
        </w:rPr>
        <w:t>，</w:t>
      </w:r>
      <w:r>
        <w:rPr>
          <w:rFonts w:hint="eastAsia"/>
        </w:rPr>
        <w:t>富有同情心地向所有卷入史密斯事件的人展示</w:t>
      </w:r>
      <w:r w:rsidR="004E43A3">
        <w:rPr>
          <w:rFonts w:hint="eastAsia"/>
        </w:rPr>
        <w:t>，</w:t>
      </w:r>
      <w:r>
        <w:rPr>
          <w:rFonts w:hint="eastAsia"/>
        </w:rPr>
        <w:t>他如何以及为什么能够操纵，欺骗和嘲弄善良的人和美国刑事司法系统。它讲述了在司法、监狱改革和民权之间被遗忘的一段美国历史，揭露了一个人如何因为错误判断以埃德加·史密斯的受害者为代价使杀人犯获得自由的。</w:t>
      </w:r>
    </w:p>
    <w:p w:rsidR="00230AFD" w:rsidRPr="00E05F50" w:rsidRDefault="00230AFD">
      <w:pPr>
        <w:shd w:val="clear" w:color="auto" w:fill="FFFFFF"/>
        <w:rPr>
          <w:b/>
          <w:bCs/>
          <w:szCs w:val="21"/>
        </w:rPr>
      </w:pPr>
    </w:p>
    <w:p w:rsidR="005562DF" w:rsidRPr="00AA3E21" w:rsidRDefault="005562DF" w:rsidP="005562DF">
      <w:pPr>
        <w:shd w:val="clear" w:color="auto" w:fill="FFFFFF"/>
        <w:rPr>
          <w:b/>
          <w:bCs/>
          <w:szCs w:val="21"/>
        </w:rPr>
      </w:pPr>
    </w:p>
    <w:p w:rsidR="005562DF" w:rsidRDefault="005562DF" w:rsidP="005562DF">
      <w:pPr>
        <w:rPr>
          <w:b/>
        </w:rPr>
      </w:pPr>
      <w:r>
        <w:rPr>
          <w:rFonts w:ascii="宋体" w:hAnsi="宋体" w:cs="宋体"/>
          <w:noProof/>
          <w:kern w:val="0"/>
          <w:sz w:val="24"/>
        </w:rPr>
        <w:drawing>
          <wp:anchor distT="0" distB="0" distL="114300" distR="114300" simplePos="0" relativeHeight="251668480" behindDoc="0" locked="0" layoutInCell="1" allowOverlap="1" wp14:anchorId="76AD73F9" wp14:editId="7746FCC2">
            <wp:simplePos x="0" y="0"/>
            <wp:positionH relativeFrom="column">
              <wp:posOffset>4117975</wp:posOffset>
            </wp:positionH>
            <wp:positionV relativeFrom="paragraph">
              <wp:posOffset>11430</wp:posOffset>
            </wp:positionV>
            <wp:extent cx="1302385" cy="2035175"/>
            <wp:effectExtent l="0" t="0" r="0" b="0"/>
            <wp:wrapSquare wrapText="bothSides"/>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1" cstate="print"/>
                    <a:stretch>
                      <a:fillRect/>
                    </a:stretch>
                  </pic:blipFill>
                  <pic:spPr>
                    <a:xfrm>
                      <a:off x="0" y="0"/>
                      <a:ext cx="1302385" cy="203517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Pr>
          <w:rFonts w:hint="eastAsia"/>
          <w:b/>
        </w:rPr>
        <w:t>中文书名：《</w:t>
      </w:r>
      <w:r w:rsidRPr="0059091C">
        <w:rPr>
          <w:rFonts w:hint="eastAsia"/>
          <w:b/>
        </w:rPr>
        <w:t>不可言说的</w:t>
      </w:r>
      <w:r>
        <w:rPr>
          <w:rFonts w:hint="eastAsia"/>
          <w:b/>
        </w:rPr>
        <w:t>罪行</w:t>
      </w:r>
      <w:r>
        <w:rPr>
          <w:b/>
        </w:rPr>
        <w:t>:</w:t>
      </w:r>
      <w:r w:rsidRPr="00C64CC3">
        <w:rPr>
          <w:rFonts w:hint="eastAsia"/>
          <w:b/>
        </w:rPr>
        <w:t>犯罪、谋杀、欺骗和迷恋的真实故事》</w:t>
      </w:r>
    </w:p>
    <w:p w:rsidR="005562DF" w:rsidRDefault="005562DF" w:rsidP="005562DF">
      <w:pPr>
        <w:rPr>
          <w:b/>
        </w:rPr>
      </w:pPr>
      <w:r>
        <w:rPr>
          <w:rFonts w:hint="eastAsia"/>
          <w:b/>
        </w:rPr>
        <w:t>英文书名：</w:t>
      </w:r>
      <w:r>
        <w:rPr>
          <w:rFonts w:hint="eastAsia"/>
          <w:b/>
        </w:rPr>
        <w:t xml:space="preserve">UNSPEAKABLE ACTS: </w:t>
      </w:r>
      <w:r>
        <w:rPr>
          <w:b/>
        </w:rPr>
        <w:t xml:space="preserve">True Tales of Crime, Murder, Deceit, and </w:t>
      </w:r>
      <w:proofErr w:type="spellStart"/>
      <w:r>
        <w:rPr>
          <w:b/>
        </w:rPr>
        <w:t>Obesession</w:t>
      </w:r>
      <w:proofErr w:type="spellEnd"/>
    </w:p>
    <w:p w:rsidR="005562DF" w:rsidRDefault="005562DF" w:rsidP="005562DF">
      <w:pPr>
        <w:rPr>
          <w:b/>
        </w:rPr>
      </w:pPr>
      <w:r>
        <w:rPr>
          <w:rFonts w:hint="eastAsia"/>
          <w:b/>
        </w:rPr>
        <w:t>作</w:t>
      </w:r>
      <w:r>
        <w:rPr>
          <w:rFonts w:hint="eastAsia"/>
          <w:b/>
        </w:rPr>
        <w:t xml:space="preserve">    </w:t>
      </w:r>
      <w:r>
        <w:rPr>
          <w:rFonts w:hint="eastAsia"/>
          <w:b/>
        </w:rPr>
        <w:t>者：</w:t>
      </w:r>
      <w:r>
        <w:rPr>
          <w:rFonts w:hint="eastAsia"/>
          <w:b/>
        </w:rPr>
        <w:t xml:space="preserve">Sarah </w:t>
      </w:r>
      <w:proofErr w:type="spellStart"/>
      <w:r>
        <w:rPr>
          <w:rFonts w:hint="eastAsia"/>
          <w:b/>
        </w:rPr>
        <w:t>Weinman</w:t>
      </w:r>
      <w:proofErr w:type="spellEnd"/>
    </w:p>
    <w:p w:rsidR="005562DF" w:rsidRDefault="005562DF" w:rsidP="005562DF">
      <w:pPr>
        <w:rPr>
          <w:b/>
        </w:rPr>
      </w:pPr>
      <w:r>
        <w:rPr>
          <w:rFonts w:hint="eastAsia"/>
          <w:b/>
        </w:rPr>
        <w:t>出</w:t>
      </w:r>
      <w:r>
        <w:rPr>
          <w:b/>
        </w:rPr>
        <w:t xml:space="preserve"> </w:t>
      </w:r>
      <w:r>
        <w:rPr>
          <w:rFonts w:hint="eastAsia"/>
          <w:b/>
        </w:rPr>
        <w:t>版</w:t>
      </w:r>
      <w:r>
        <w:rPr>
          <w:b/>
        </w:rPr>
        <w:t xml:space="preserve"> </w:t>
      </w:r>
      <w:r>
        <w:rPr>
          <w:rFonts w:hint="eastAsia"/>
          <w:b/>
        </w:rPr>
        <w:t>社：</w:t>
      </w:r>
      <w:proofErr w:type="spellStart"/>
      <w:r>
        <w:rPr>
          <w:rFonts w:hint="eastAsia"/>
          <w:b/>
        </w:rPr>
        <w:t>Ecco</w:t>
      </w:r>
      <w:proofErr w:type="spellEnd"/>
    </w:p>
    <w:p w:rsidR="005562DF" w:rsidRDefault="005562DF" w:rsidP="005562DF">
      <w:pPr>
        <w:rPr>
          <w:b/>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/ANA</w:t>
      </w:r>
      <w:r>
        <w:rPr>
          <w:b/>
        </w:rPr>
        <w:t>/Lauren</w:t>
      </w:r>
    </w:p>
    <w:p w:rsidR="005562DF" w:rsidRDefault="005562DF" w:rsidP="005562DF">
      <w:pPr>
        <w:rPr>
          <w:b/>
        </w:rPr>
      </w:pPr>
      <w:r>
        <w:rPr>
          <w:rFonts w:hint="eastAsia"/>
          <w:b/>
        </w:rPr>
        <w:t>页</w:t>
      </w:r>
      <w:r>
        <w:rPr>
          <w:rFonts w:hint="eastAsia"/>
          <w:b/>
        </w:rPr>
        <w:t xml:space="preserve">    </w:t>
      </w:r>
      <w:r>
        <w:rPr>
          <w:rFonts w:hint="eastAsia"/>
          <w:b/>
        </w:rPr>
        <w:t>数：</w:t>
      </w:r>
      <w:r>
        <w:rPr>
          <w:rFonts w:hint="eastAsia"/>
          <w:b/>
        </w:rPr>
        <w:t>416</w:t>
      </w:r>
      <w:r>
        <w:rPr>
          <w:b/>
        </w:rPr>
        <w:t>页</w:t>
      </w:r>
    </w:p>
    <w:p w:rsidR="005562DF" w:rsidRDefault="005562DF" w:rsidP="005562DF">
      <w:pPr>
        <w:rPr>
          <w:b/>
        </w:rPr>
      </w:pPr>
      <w:r>
        <w:rPr>
          <w:rFonts w:hint="eastAsia"/>
          <w:b/>
        </w:rPr>
        <w:t>出版时间：</w:t>
      </w:r>
      <w:r>
        <w:rPr>
          <w:rFonts w:hint="eastAsia"/>
          <w:b/>
        </w:rPr>
        <w:t>2</w:t>
      </w:r>
      <w:r>
        <w:rPr>
          <w:b/>
        </w:rPr>
        <w:t>0</w:t>
      </w:r>
      <w:r>
        <w:rPr>
          <w:rFonts w:hint="eastAsia"/>
          <w:b/>
        </w:rPr>
        <w:t>20</w:t>
      </w:r>
      <w:r>
        <w:rPr>
          <w:b/>
        </w:rPr>
        <w:t>年</w:t>
      </w:r>
      <w:r>
        <w:rPr>
          <w:rFonts w:hint="eastAsia"/>
          <w:b/>
        </w:rPr>
        <w:t>7</w:t>
      </w:r>
      <w:r>
        <w:rPr>
          <w:rFonts w:hint="eastAsia"/>
          <w:b/>
        </w:rPr>
        <w:t>月</w:t>
      </w:r>
    </w:p>
    <w:p w:rsidR="005562DF" w:rsidRDefault="005562DF" w:rsidP="005562DF">
      <w:pPr>
        <w:rPr>
          <w:b/>
        </w:rPr>
      </w:pPr>
      <w:r>
        <w:rPr>
          <w:rFonts w:hint="eastAsia"/>
          <w:b/>
        </w:rPr>
        <w:t>代理地区：中国大陆、台湾</w:t>
      </w:r>
    </w:p>
    <w:p w:rsidR="005562DF" w:rsidRDefault="005562DF" w:rsidP="005562DF">
      <w:pPr>
        <w:rPr>
          <w:b/>
        </w:rPr>
      </w:pPr>
      <w:r>
        <w:rPr>
          <w:rFonts w:hint="eastAsia"/>
          <w:b/>
        </w:rPr>
        <w:t>审读资料：电子稿</w:t>
      </w:r>
    </w:p>
    <w:p w:rsidR="005562DF" w:rsidRDefault="005562DF" w:rsidP="005562DF">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型：非小说</w:t>
      </w:r>
    </w:p>
    <w:p w:rsidR="005562DF" w:rsidRDefault="005562DF" w:rsidP="005562DF">
      <w:pPr>
        <w:rPr>
          <w:b/>
        </w:rPr>
      </w:pPr>
    </w:p>
    <w:p w:rsidR="005562DF" w:rsidRDefault="005562DF" w:rsidP="005562DF">
      <w:pPr>
        <w:rPr>
          <w:b/>
          <w:bCs/>
          <w:szCs w:val="21"/>
        </w:rPr>
      </w:pPr>
      <w:r>
        <w:rPr>
          <w:rFonts w:hint="eastAsia"/>
          <w:b/>
          <w:bCs/>
          <w:szCs w:val="21"/>
        </w:rPr>
        <w:t>内容简介：</w:t>
      </w:r>
    </w:p>
    <w:p w:rsidR="005562DF" w:rsidRDefault="005562DF" w:rsidP="005562DF"/>
    <w:p w:rsidR="005562DF" w:rsidRDefault="005562DF" w:rsidP="005562DF">
      <w:pPr>
        <w:ind w:firstLineChars="200" w:firstLine="420"/>
      </w:pPr>
      <w:r>
        <w:rPr>
          <w:rFonts w:hint="eastAsia"/>
        </w:rPr>
        <w:t>这是一部由</w:t>
      </w:r>
      <w:r w:rsidRPr="00D2246F">
        <w:rPr>
          <w:rFonts w:eastAsiaTheme="minorEastAsia" w:hAnsiTheme="minorEastAsia"/>
          <w:szCs w:val="21"/>
          <w:shd w:val="clear" w:color="auto" w:fill="FFFFFF"/>
        </w:rPr>
        <w:t>《真实洛丽塔》</w:t>
      </w:r>
      <w:r w:rsidR="000E4DE8">
        <w:rPr>
          <w:rFonts w:eastAsiaTheme="minorEastAsia" w:hAnsiTheme="minorEastAsia"/>
          <w:szCs w:val="21"/>
          <w:shd w:val="clear" w:color="auto" w:fill="FFFFFF"/>
        </w:rPr>
        <w:t>一书</w:t>
      </w:r>
      <w:r w:rsidRPr="00912538">
        <w:rPr>
          <w:rFonts w:hint="eastAsia"/>
          <w:iCs/>
        </w:rPr>
        <w:t>的获奖作者萨拉·</w:t>
      </w:r>
      <w:r>
        <w:rPr>
          <w:rFonts w:hint="eastAsia"/>
          <w:iCs/>
        </w:rPr>
        <w:t>魏恩曼精心编纂的</w:t>
      </w:r>
      <w:r w:rsidR="000E4DE8">
        <w:rPr>
          <w:rFonts w:hint="eastAsia"/>
          <w:iCs/>
        </w:rPr>
        <w:t>，</w:t>
      </w:r>
      <w:r>
        <w:rPr>
          <w:rFonts w:hint="eastAsia"/>
        </w:rPr>
        <w:t>颇为</w:t>
      </w:r>
      <w:r w:rsidRPr="00912538">
        <w:rPr>
          <w:rFonts w:hint="eastAsia"/>
        </w:rPr>
        <w:t>精彩的现代</w:t>
      </w:r>
      <w:r>
        <w:rPr>
          <w:rFonts w:hint="eastAsia"/>
        </w:rPr>
        <w:t>真实罪案</w:t>
      </w:r>
      <w:r w:rsidRPr="00912538">
        <w:rPr>
          <w:rFonts w:hint="eastAsia"/>
        </w:rPr>
        <w:t>选集</w:t>
      </w:r>
      <w:r w:rsidRPr="000014BE">
        <w:rPr>
          <w:rFonts w:hint="eastAsia"/>
        </w:rPr>
        <w:t>，</w:t>
      </w:r>
      <w:r>
        <w:rPr>
          <w:rFonts w:hint="eastAsia"/>
        </w:rPr>
        <w:t>向读者展示了这</w:t>
      </w:r>
      <w:r w:rsidR="000E4DE8">
        <w:rPr>
          <w:rFonts w:hint="eastAsia"/>
        </w:rPr>
        <w:t>一流行领域</w:t>
      </w:r>
      <w:r w:rsidRPr="000014BE">
        <w:rPr>
          <w:rFonts w:hint="eastAsia"/>
        </w:rPr>
        <w:t>的吸引力</w:t>
      </w:r>
      <w:r>
        <w:rPr>
          <w:rFonts w:hint="eastAsia"/>
        </w:rPr>
        <w:t>。</w:t>
      </w:r>
    </w:p>
    <w:p w:rsidR="005562DF" w:rsidRDefault="005562DF" w:rsidP="005562DF">
      <w:pPr>
        <w:ind w:firstLineChars="200" w:firstLine="420"/>
      </w:pPr>
    </w:p>
    <w:p w:rsidR="005562DF" w:rsidRPr="00040510" w:rsidRDefault="000E4DE8" w:rsidP="005562DF">
      <w:pPr>
        <w:ind w:firstLineChars="200" w:firstLine="420"/>
      </w:pPr>
      <w:r>
        <w:rPr>
          <w:rFonts w:hint="eastAsia"/>
        </w:rPr>
        <w:t>真实罪案故事的吸引力从未</w:t>
      </w:r>
      <w:r w:rsidR="005562DF">
        <w:rPr>
          <w:rFonts w:hint="eastAsia"/>
        </w:rPr>
        <w:t>到达现在的程度。</w:t>
      </w:r>
      <w:proofErr w:type="gramStart"/>
      <w:r w:rsidR="005562DF">
        <w:rPr>
          <w:rFonts w:hint="eastAsia"/>
        </w:rPr>
        <w:t>播客节目</w:t>
      </w:r>
      <w:proofErr w:type="gramEnd"/>
      <w:r w:rsidR="005562DF">
        <w:rPr>
          <w:rFonts w:hint="eastAsia"/>
        </w:rPr>
        <w:t>如《</w:t>
      </w:r>
      <w:r w:rsidR="005562DF" w:rsidRPr="00400776">
        <w:rPr>
          <w:rFonts w:hint="eastAsia"/>
        </w:rPr>
        <w:t>我最喜欢的谋杀案</w:t>
      </w:r>
      <w:r w:rsidR="005562DF">
        <w:rPr>
          <w:rFonts w:hint="eastAsia"/>
        </w:rPr>
        <w:t>》（</w:t>
      </w:r>
      <w:r w:rsidR="005562DF" w:rsidRPr="00DD6ACF">
        <w:rPr>
          <w:rFonts w:hint="eastAsia"/>
          <w:i/>
        </w:rPr>
        <w:t xml:space="preserve">My </w:t>
      </w:r>
      <w:r w:rsidR="005562DF" w:rsidRPr="00DD6ACF">
        <w:rPr>
          <w:rFonts w:hint="eastAsia"/>
          <w:i/>
        </w:rPr>
        <w:lastRenderedPageBreak/>
        <w:t>Favorite Murder</w:t>
      </w:r>
      <w:r w:rsidR="005562DF">
        <w:rPr>
          <w:rFonts w:hint="eastAsia"/>
        </w:rPr>
        <w:t>）和</w:t>
      </w:r>
      <w:r w:rsidR="005562DF" w:rsidRPr="00400776">
        <w:rPr>
          <w:rFonts w:hint="eastAsia"/>
        </w:rPr>
        <w:t>《盲证》</w:t>
      </w:r>
      <w:r w:rsidR="005562DF">
        <w:rPr>
          <w:rFonts w:hint="eastAsia"/>
        </w:rPr>
        <w:t>（</w:t>
      </w:r>
      <w:r w:rsidR="005562DF" w:rsidRPr="00DD6ACF">
        <w:rPr>
          <w:rFonts w:hint="eastAsia"/>
          <w:i/>
        </w:rPr>
        <w:t>In the Dark</w:t>
      </w:r>
      <w:r w:rsidR="005562DF">
        <w:rPr>
          <w:rFonts w:hint="eastAsia"/>
        </w:rPr>
        <w:t>），畅销书如</w:t>
      </w:r>
      <w:r w:rsidR="005562DF" w:rsidRPr="00040510">
        <w:rPr>
          <w:rFonts w:hint="eastAsia"/>
        </w:rPr>
        <w:t>《我会在黑暗中消失</w:t>
      </w:r>
      <w:r w:rsidR="005562DF">
        <w:rPr>
          <w:rFonts w:hint="eastAsia"/>
        </w:rPr>
        <w:t>》（</w:t>
      </w:r>
      <w:r w:rsidR="005562DF">
        <w:rPr>
          <w:rFonts w:hint="eastAsia"/>
          <w:i/>
          <w:iCs/>
        </w:rPr>
        <w:t>I'll Be Gone in the Dark</w:t>
      </w:r>
      <w:r w:rsidR="005562DF">
        <w:rPr>
          <w:rFonts w:hint="eastAsia"/>
        </w:rPr>
        <w:t>）和《</w:t>
      </w:r>
      <w:r w:rsidR="005562DF" w:rsidRPr="00040510">
        <w:rPr>
          <w:rFonts w:hint="eastAsia"/>
        </w:rPr>
        <w:t>愤怒的时刻</w:t>
      </w:r>
      <w:r w:rsidR="005562DF">
        <w:rPr>
          <w:rFonts w:hint="eastAsia"/>
        </w:rPr>
        <w:t>》（</w:t>
      </w:r>
      <w:r w:rsidR="005562DF">
        <w:rPr>
          <w:rFonts w:hint="eastAsia"/>
          <w:i/>
          <w:iCs/>
        </w:rPr>
        <w:t>Furious Hours</w:t>
      </w:r>
      <w:r w:rsidR="005562DF">
        <w:rPr>
          <w:rFonts w:hint="eastAsia"/>
        </w:rPr>
        <w:t>），以及电视节目如《</w:t>
      </w:r>
      <w:r w:rsidR="005562DF" w:rsidRPr="00040510">
        <w:rPr>
          <w:rFonts w:hint="eastAsia"/>
        </w:rPr>
        <w:t>美国罪案故事</w:t>
      </w:r>
      <w:r w:rsidR="005562DF">
        <w:rPr>
          <w:rFonts w:hint="eastAsia"/>
        </w:rPr>
        <w:t>》</w:t>
      </w:r>
      <w:r w:rsidR="005562DF" w:rsidRPr="00040510">
        <w:rPr>
          <w:rFonts w:hint="eastAsia"/>
        </w:rPr>
        <w:t xml:space="preserve"> (</w:t>
      </w:r>
      <w:r w:rsidR="005562DF" w:rsidRPr="00DD6ACF">
        <w:rPr>
          <w:rFonts w:hint="eastAsia"/>
          <w:i/>
        </w:rPr>
        <w:t>American Crime Story</w:t>
      </w:r>
      <w:r w:rsidR="005562DF" w:rsidRPr="00040510">
        <w:rPr>
          <w:rFonts w:hint="eastAsia"/>
        </w:rPr>
        <w:t>)</w:t>
      </w:r>
      <w:r w:rsidR="005562DF">
        <w:rPr>
          <w:rFonts w:hint="eastAsia"/>
        </w:rPr>
        <w:t>和《</w:t>
      </w:r>
      <w:r w:rsidR="005562DF" w:rsidRPr="00040510">
        <w:rPr>
          <w:rFonts w:hint="eastAsia"/>
        </w:rPr>
        <w:t>异狂国度</w:t>
      </w:r>
      <w:r w:rsidR="005562DF">
        <w:rPr>
          <w:rFonts w:hint="eastAsia"/>
        </w:rPr>
        <w:t>》</w:t>
      </w:r>
      <w:r w:rsidR="005562DF" w:rsidRPr="00040510">
        <w:rPr>
          <w:rFonts w:hint="eastAsia"/>
        </w:rPr>
        <w:t>(</w:t>
      </w:r>
      <w:proofErr w:type="gramStart"/>
      <w:r w:rsidR="005562DF" w:rsidRPr="00DD6ACF">
        <w:rPr>
          <w:rFonts w:hint="eastAsia"/>
          <w:i/>
        </w:rPr>
        <w:t xml:space="preserve">Wild </w:t>
      </w:r>
      <w:proofErr w:type="spellStart"/>
      <w:r w:rsidR="005562DF" w:rsidRPr="00DD6ACF">
        <w:rPr>
          <w:rFonts w:hint="eastAsia"/>
          <w:i/>
        </w:rPr>
        <w:t>Wild</w:t>
      </w:r>
      <w:proofErr w:type="spellEnd"/>
      <w:r w:rsidR="005562DF" w:rsidRPr="00DD6ACF">
        <w:rPr>
          <w:rFonts w:hint="eastAsia"/>
          <w:i/>
        </w:rPr>
        <w:t xml:space="preserve"> </w:t>
      </w:r>
      <w:proofErr w:type="gramEnd"/>
      <w:r w:rsidR="005562DF" w:rsidRPr="00DD6ACF">
        <w:rPr>
          <w:rFonts w:hint="eastAsia"/>
          <w:i/>
        </w:rPr>
        <w:t>Country</w:t>
      </w:r>
      <w:r w:rsidR="005562DF" w:rsidRPr="00040510">
        <w:rPr>
          <w:rFonts w:hint="eastAsia"/>
        </w:rPr>
        <w:t>)</w:t>
      </w:r>
      <w:r w:rsidR="005562DF">
        <w:rPr>
          <w:rFonts w:hint="eastAsia"/>
        </w:rPr>
        <w:t>，人们对于讲述真人犯下可怕罪行的文化欲望总是无休止的。</w:t>
      </w:r>
    </w:p>
    <w:p w:rsidR="005562DF" w:rsidRDefault="005562DF" w:rsidP="005562DF">
      <w:pPr>
        <w:ind w:firstLineChars="200" w:firstLine="420"/>
      </w:pPr>
    </w:p>
    <w:p w:rsidR="005562DF" w:rsidRDefault="000E4DE8" w:rsidP="005562DF">
      <w:pPr>
        <w:ind w:firstLineChars="200" w:firstLine="420"/>
      </w:pPr>
      <w:r w:rsidRPr="00912538">
        <w:rPr>
          <w:rFonts w:hint="eastAsia"/>
          <w:iCs/>
        </w:rPr>
        <w:t>萨拉·</w:t>
      </w:r>
      <w:r>
        <w:rPr>
          <w:rFonts w:hint="eastAsia"/>
          <w:iCs/>
        </w:rPr>
        <w:t>魏恩曼</w:t>
      </w:r>
      <w:r w:rsidR="005562DF">
        <w:rPr>
          <w:rFonts w:hint="eastAsia"/>
        </w:rPr>
        <w:t>著有</w:t>
      </w:r>
      <w:r w:rsidRPr="00D2246F">
        <w:rPr>
          <w:rFonts w:eastAsiaTheme="minorEastAsia" w:hAnsiTheme="minorEastAsia"/>
          <w:szCs w:val="21"/>
          <w:shd w:val="clear" w:color="auto" w:fill="FFFFFF"/>
        </w:rPr>
        <w:t>《真实洛丽塔》</w:t>
      </w:r>
      <w:r>
        <w:rPr>
          <w:rFonts w:eastAsiaTheme="minorEastAsia" w:hAnsiTheme="minorEastAsia" w:hint="eastAsia"/>
          <w:szCs w:val="21"/>
          <w:shd w:val="clear" w:color="auto" w:fill="FFFFFF"/>
        </w:rPr>
        <w:t>，</w:t>
      </w:r>
      <w:r w:rsidR="005562DF" w:rsidRPr="00DD6ACF">
        <w:rPr>
          <w:rFonts w:hint="eastAsia"/>
          <w:iCs/>
        </w:rPr>
        <w:t>并担任</w:t>
      </w:r>
      <w:r>
        <w:rPr>
          <w:rFonts w:hint="eastAsia"/>
          <w:iCs/>
        </w:rPr>
        <w:t>《</w:t>
      </w:r>
      <w:r w:rsidRPr="000E4DE8">
        <w:rPr>
          <w:rFonts w:hint="eastAsia"/>
          <w:iCs/>
        </w:rPr>
        <w:t>女性犯罪作家</w:t>
      </w:r>
      <w:r>
        <w:rPr>
          <w:rFonts w:hint="eastAsia"/>
          <w:iCs/>
        </w:rPr>
        <w:t>》（</w:t>
      </w:r>
      <w:r>
        <w:rPr>
          <w:rFonts w:hint="eastAsia"/>
          <w:i/>
          <w:iCs/>
        </w:rPr>
        <w:t>Women Crime Writers</w:t>
      </w:r>
      <w:r>
        <w:rPr>
          <w:rFonts w:hint="eastAsia"/>
          <w:iCs/>
        </w:rPr>
        <w:t>）</w:t>
      </w:r>
      <w:r w:rsidR="005562DF">
        <w:rPr>
          <w:rFonts w:hint="eastAsia"/>
          <w:i/>
          <w:iCs/>
        </w:rPr>
        <w:t>、</w:t>
      </w:r>
      <w:r w:rsidRPr="000E4DE8">
        <w:rPr>
          <w:rFonts w:hint="eastAsia"/>
          <w:iCs/>
        </w:rPr>
        <w:t>《麻烦缠身的女儿》（</w:t>
      </w:r>
      <w:r>
        <w:rPr>
          <w:rFonts w:hint="eastAsia"/>
          <w:i/>
          <w:iCs/>
        </w:rPr>
        <w:t>Troubled Daughters</w:t>
      </w:r>
      <w:r w:rsidRPr="000E4DE8">
        <w:rPr>
          <w:rFonts w:hint="eastAsia"/>
          <w:iCs/>
        </w:rPr>
        <w:t>）</w:t>
      </w:r>
      <w:r w:rsidR="005562DF">
        <w:rPr>
          <w:rFonts w:hint="eastAsia"/>
          <w:i/>
          <w:iCs/>
        </w:rPr>
        <w:t>、</w:t>
      </w:r>
      <w:r w:rsidRPr="000E4DE8">
        <w:rPr>
          <w:rFonts w:hint="eastAsia"/>
          <w:iCs/>
        </w:rPr>
        <w:t>《蛇蝎妻子》（</w:t>
      </w:r>
      <w:r>
        <w:rPr>
          <w:rFonts w:hint="eastAsia"/>
          <w:i/>
          <w:iCs/>
        </w:rPr>
        <w:t>Twisted Wives</w:t>
      </w:r>
      <w:r w:rsidRPr="000E4DE8">
        <w:rPr>
          <w:rFonts w:hint="eastAsia"/>
          <w:iCs/>
        </w:rPr>
        <w:t>）</w:t>
      </w:r>
      <w:r w:rsidR="005562DF">
        <w:rPr>
          <w:rFonts w:hint="eastAsia"/>
        </w:rPr>
        <w:t>的编辑，</w:t>
      </w:r>
      <w:r w:rsidR="005562DF">
        <w:rPr>
          <w:rFonts w:hint="eastAsia"/>
          <w:iCs/>
        </w:rPr>
        <w:t>将近年来典型的真实罪案汇集在一起。</w:t>
      </w:r>
      <w:r w:rsidR="005562DF" w:rsidRPr="00300527">
        <w:rPr>
          <w:rFonts w:hint="eastAsia"/>
          <w:iCs/>
        </w:rPr>
        <w:t>她挑选了最令人耳目一新</w:t>
      </w:r>
      <w:r>
        <w:rPr>
          <w:rFonts w:hint="eastAsia"/>
          <w:iCs/>
        </w:rPr>
        <w:t>、</w:t>
      </w:r>
      <w:r w:rsidR="005562DF" w:rsidRPr="00300527">
        <w:rPr>
          <w:rFonts w:hint="eastAsia"/>
          <w:iCs/>
        </w:rPr>
        <w:t>最令人兴奋的当代记者和犯罪编年史工作者</w:t>
      </w:r>
      <w:r w:rsidR="005562DF">
        <w:rPr>
          <w:rFonts w:hint="eastAsia"/>
          <w:iCs/>
        </w:rPr>
        <w:t>的作品</w:t>
      </w:r>
      <w:r w:rsidR="005562DF" w:rsidRPr="00300527">
        <w:rPr>
          <w:rFonts w:hint="eastAsia"/>
          <w:iCs/>
        </w:rPr>
        <w:t>。</w:t>
      </w:r>
      <w:r w:rsidR="005562DF">
        <w:rPr>
          <w:rFonts w:hint="eastAsia"/>
        </w:rPr>
        <w:t>这部作品中包含了</w:t>
      </w:r>
      <w:r w:rsidR="005562DF">
        <w:t>13</w:t>
      </w:r>
      <w:r w:rsidR="005562DF">
        <w:rPr>
          <w:rFonts w:hint="eastAsia"/>
        </w:rPr>
        <w:t>个故事，而作为一部合集</w:t>
      </w:r>
      <w:r>
        <w:rPr>
          <w:rFonts w:hint="eastAsia"/>
        </w:rPr>
        <w:t>，</w:t>
      </w:r>
      <w:r w:rsidR="005562DF" w:rsidRPr="0046528A">
        <w:rPr>
          <w:rFonts w:hint="eastAsia"/>
        </w:rPr>
        <w:t>它</w:t>
      </w:r>
      <w:r w:rsidR="005562DF">
        <w:rPr>
          <w:rFonts w:hint="eastAsia"/>
        </w:rPr>
        <w:t>也为我们带来</w:t>
      </w:r>
      <w:r w:rsidR="005562DF" w:rsidRPr="0046528A">
        <w:rPr>
          <w:rFonts w:hint="eastAsia"/>
        </w:rPr>
        <w:t>了尽可能</w:t>
      </w:r>
      <w:r w:rsidR="005562DF">
        <w:rPr>
          <w:rFonts w:hint="eastAsia"/>
        </w:rPr>
        <w:t>宽泛</w:t>
      </w:r>
      <w:r w:rsidR="005562DF" w:rsidRPr="0046528A">
        <w:rPr>
          <w:rFonts w:hint="eastAsia"/>
        </w:rPr>
        <w:t>的真实犯罪题材，同时也反映了是什么让犯罪故事如此引人入胜，让现代读者无法抗拒。</w:t>
      </w:r>
    </w:p>
    <w:p w:rsidR="005562DF" w:rsidRDefault="005562DF" w:rsidP="005562DF">
      <w:pPr>
        <w:shd w:val="clear" w:color="auto" w:fill="FFFFFF"/>
        <w:rPr>
          <w:b/>
          <w:bCs/>
          <w:szCs w:val="21"/>
        </w:rPr>
      </w:pPr>
    </w:p>
    <w:p w:rsidR="00230AFD" w:rsidRPr="005562DF" w:rsidRDefault="00230AFD">
      <w:pPr>
        <w:shd w:val="clear" w:color="auto" w:fill="FFFFFF"/>
        <w:rPr>
          <w:b/>
          <w:bCs/>
          <w:szCs w:val="21"/>
        </w:rPr>
      </w:pPr>
    </w:p>
    <w:p w:rsidR="00AA3E21" w:rsidRPr="00D2246F" w:rsidRDefault="00AA3E21" w:rsidP="00AA3E21">
      <w:pPr>
        <w:rPr>
          <w:b/>
        </w:rPr>
      </w:pPr>
      <w:r>
        <w:rPr>
          <w:rFonts w:hint="eastAsia"/>
          <w:b/>
          <w:noProof/>
        </w:rPr>
        <w:drawing>
          <wp:anchor distT="0" distB="0" distL="114300" distR="114300" simplePos="0" relativeHeight="251666432" behindDoc="0" locked="0" layoutInCell="1" allowOverlap="1">
            <wp:simplePos x="0" y="0"/>
            <wp:positionH relativeFrom="column">
              <wp:posOffset>4071813</wp:posOffset>
            </wp:positionH>
            <wp:positionV relativeFrom="paragraph">
              <wp:posOffset>58613</wp:posOffset>
            </wp:positionV>
            <wp:extent cx="1290955" cy="1809750"/>
            <wp:effectExtent l="19050" t="0" r="4445"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90955" cy="1809750"/>
                    </a:xfrm>
                    <a:prstGeom prst="rect">
                      <a:avLst/>
                    </a:prstGeom>
                    <a:noFill/>
                    <a:ln w="9525">
                      <a:noFill/>
                      <a:miter lim="800000"/>
                      <a:headEnd/>
                      <a:tailEnd/>
                    </a:ln>
                  </pic:spPr>
                </pic:pic>
              </a:graphicData>
            </a:graphic>
          </wp:anchor>
        </w:drawing>
      </w:r>
      <w:r>
        <w:rPr>
          <w:rFonts w:hint="eastAsia"/>
          <w:b/>
        </w:rPr>
        <w:t>中文书名：《</w:t>
      </w:r>
      <w:r w:rsidRPr="00D2246F">
        <w:rPr>
          <w:rFonts w:hint="eastAsia"/>
          <w:b/>
        </w:rPr>
        <w:t>真实洛丽塔：莎莉·霍纳绑架案和令全世界震惊的小说</w:t>
      </w:r>
      <w:r>
        <w:rPr>
          <w:rFonts w:hint="eastAsia"/>
          <w:b/>
        </w:rPr>
        <w:t>》</w:t>
      </w:r>
    </w:p>
    <w:p w:rsidR="00AA3E21" w:rsidRPr="00D2246F" w:rsidRDefault="00AA3E21" w:rsidP="00AA3E21">
      <w:pPr>
        <w:rPr>
          <w:b/>
        </w:rPr>
      </w:pPr>
      <w:r>
        <w:rPr>
          <w:rFonts w:hint="eastAsia"/>
          <w:b/>
        </w:rPr>
        <w:t>英文书名：</w:t>
      </w:r>
      <w:r w:rsidRPr="00D2246F">
        <w:rPr>
          <w:rFonts w:hint="eastAsia"/>
          <w:b/>
        </w:rPr>
        <w:t>THE REAL LOLITA: THE KIDNAPPING OF SALLY HORNER AND THE NOVEL THAT SCANDALIZED THE WORLD</w:t>
      </w:r>
    </w:p>
    <w:p w:rsidR="00AA3E21" w:rsidRPr="003330B6" w:rsidRDefault="00AA3E21" w:rsidP="00AA3E21">
      <w:pPr>
        <w:rPr>
          <w:b/>
          <w:szCs w:val="21"/>
        </w:rPr>
      </w:pPr>
      <w:r>
        <w:rPr>
          <w:rFonts w:hint="eastAsia"/>
          <w:b/>
        </w:rPr>
        <w:t>作</w:t>
      </w:r>
      <w:r>
        <w:rPr>
          <w:rFonts w:hint="eastAsia"/>
          <w:b/>
        </w:rPr>
        <w:t xml:space="preserve">    </w:t>
      </w:r>
      <w:r>
        <w:rPr>
          <w:rFonts w:hint="eastAsia"/>
          <w:b/>
        </w:rPr>
        <w:t>者：</w:t>
      </w:r>
      <w:r>
        <w:rPr>
          <w:rFonts w:hint="eastAsia"/>
          <w:b/>
        </w:rPr>
        <w:t xml:space="preserve">Sarah </w:t>
      </w:r>
      <w:proofErr w:type="spellStart"/>
      <w:r>
        <w:rPr>
          <w:rFonts w:hint="eastAsia"/>
          <w:b/>
        </w:rPr>
        <w:t>Weinman</w:t>
      </w:r>
      <w:proofErr w:type="spellEnd"/>
    </w:p>
    <w:p w:rsidR="00AA3E21" w:rsidRPr="002A022A" w:rsidRDefault="00AA3E21" w:rsidP="00AA3E21">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proofErr w:type="spellStart"/>
      <w:r>
        <w:rPr>
          <w:rFonts w:hint="eastAsia"/>
          <w:b/>
        </w:rPr>
        <w:t>Ecco</w:t>
      </w:r>
      <w:proofErr w:type="spellEnd"/>
      <w:r>
        <w:rPr>
          <w:rFonts w:hint="eastAsia"/>
          <w:b/>
        </w:rPr>
        <w:t> </w:t>
      </w:r>
    </w:p>
    <w:p w:rsidR="00AA3E21" w:rsidRDefault="00AA3E21" w:rsidP="00AA3E21">
      <w:pPr>
        <w:rPr>
          <w:b/>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w:t>
      </w:r>
      <w:r w:rsidR="005562DF">
        <w:rPr>
          <w:b/>
        </w:rPr>
        <w:t>Lauren</w:t>
      </w:r>
    </w:p>
    <w:p w:rsidR="00AA3E21" w:rsidRDefault="00AA3E21" w:rsidP="00AA3E21">
      <w:pPr>
        <w:rPr>
          <w:b/>
        </w:rPr>
      </w:pPr>
      <w:r>
        <w:rPr>
          <w:rFonts w:hint="eastAsia"/>
          <w:b/>
        </w:rPr>
        <w:t>页</w:t>
      </w:r>
      <w:r>
        <w:rPr>
          <w:rFonts w:hint="eastAsia"/>
          <w:b/>
        </w:rPr>
        <w:t xml:space="preserve">    </w:t>
      </w:r>
      <w:r>
        <w:rPr>
          <w:rFonts w:hint="eastAsia"/>
          <w:b/>
        </w:rPr>
        <w:t>数：</w:t>
      </w:r>
      <w:r>
        <w:rPr>
          <w:rFonts w:hint="eastAsia"/>
          <w:b/>
        </w:rPr>
        <w:t>320</w:t>
      </w:r>
      <w:r>
        <w:rPr>
          <w:b/>
        </w:rPr>
        <w:t>页</w:t>
      </w:r>
    </w:p>
    <w:p w:rsidR="00AA3E21" w:rsidRPr="003330B6" w:rsidRDefault="00AA3E21" w:rsidP="00AA3E21">
      <w:pPr>
        <w:rPr>
          <w:b/>
          <w:szCs w:val="21"/>
        </w:rPr>
      </w:pPr>
      <w:r>
        <w:rPr>
          <w:rFonts w:hint="eastAsia"/>
          <w:b/>
        </w:rPr>
        <w:t>出版时间：</w:t>
      </w:r>
      <w:r>
        <w:rPr>
          <w:rFonts w:hint="eastAsia"/>
          <w:b/>
        </w:rPr>
        <w:t>2018</w:t>
      </w:r>
      <w:r>
        <w:rPr>
          <w:rFonts w:hint="eastAsia"/>
          <w:b/>
        </w:rPr>
        <w:t>年</w:t>
      </w:r>
      <w:r>
        <w:rPr>
          <w:rFonts w:hint="eastAsia"/>
          <w:b/>
        </w:rPr>
        <w:t>9</w:t>
      </w:r>
      <w:r>
        <w:rPr>
          <w:rFonts w:hint="eastAsia"/>
          <w:b/>
        </w:rPr>
        <w:t>月</w:t>
      </w:r>
    </w:p>
    <w:p w:rsidR="00AA3E21" w:rsidRPr="003330B6" w:rsidRDefault="00AA3E21" w:rsidP="00AA3E21">
      <w:pPr>
        <w:rPr>
          <w:b/>
          <w:szCs w:val="21"/>
        </w:rPr>
      </w:pPr>
      <w:r>
        <w:rPr>
          <w:rFonts w:hint="eastAsia"/>
          <w:b/>
        </w:rPr>
        <w:t>代理地区：中国大陆、台湾</w:t>
      </w:r>
    </w:p>
    <w:p w:rsidR="00AA3E21" w:rsidRPr="003330B6" w:rsidRDefault="00AA3E21" w:rsidP="00AA3E21">
      <w:pPr>
        <w:rPr>
          <w:b/>
          <w:szCs w:val="21"/>
        </w:rPr>
      </w:pPr>
      <w:r>
        <w:rPr>
          <w:rFonts w:hint="eastAsia"/>
          <w:b/>
        </w:rPr>
        <w:t>审读资料：电子稿</w:t>
      </w:r>
    </w:p>
    <w:p w:rsidR="00AA3E21" w:rsidRDefault="00AA3E21" w:rsidP="00AA3E21">
      <w:pPr>
        <w:rPr>
          <w:b/>
        </w:rPr>
      </w:pPr>
      <w:r>
        <w:rPr>
          <w:rFonts w:hint="eastAsia"/>
          <w:b/>
        </w:rPr>
        <w:t>类</w:t>
      </w:r>
      <w:r>
        <w:rPr>
          <w:rFonts w:hint="eastAsia"/>
          <w:b/>
        </w:rPr>
        <w:t xml:space="preserve">    </w:t>
      </w:r>
      <w:r>
        <w:rPr>
          <w:rFonts w:hint="eastAsia"/>
          <w:b/>
        </w:rPr>
        <w:t>型：非小说</w:t>
      </w:r>
    </w:p>
    <w:p w:rsidR="00AA3E21" w:rsidRPr="00D2246F" w:rsidRDefault="00AA3E21" w:rsidP="00AA3E21">
      <w:pPr>
        <w:rPr>
          <w:b/>
          <w:color w:val="FF0000"/>
          <w:szCs w:val="21"/>
        </w:rPr>
      </w:pPr>
      <w:r w:rsidRPr="00D2246F">
        <w:rPr>
          <w:rFonts w:hint="eastAsia"/>
          <w:b/>
          <w:color w:val="FF0000"/>
        </w:rPr>
        <w:t>中文简体字版已授权</w:t>
      </w:r>
    </w:p>
    <w:p w:rsidR="00AA3E21" w:rsidRPr="005635FE" w:rsidRDefault="00AA3E21" w:rsidP="00AA3E21">
      <w:pPr>
        <w:rPr>
          <w:b/>
          <w:szCs w:val="21"/>
        </w:rPr>
      </w:pPr>
    </w:p>
    <w:p w:rsidR="00AA3E21" w:rsidRPr="003330B6" w:rsidRDefault="00AA3E21" w:rsidP="00AA3E21">
      <w:pPr>
        <w:rPr>
          <w:b/>
          <w:bCs/>
          <w:szCs w:val="21"/>
        </w:rPr>
      </w:pPr>
      <w:r>
        <w:rPr>
          <w:rFonts w:hint="eastAsia"/>
          <w:b/>
        </w:rPr>
        <w:t>内容简介：</w:t>
      </w:r>
    </w:p>
    <w:p w:rsidR="00AA3E21" w:rsidRDefault="00AA3E21" w:rsidP="00AA3E21">
      <w:pPr>
        <w:rPr>
          <w:bCs/>
          <w:szCs w:val="21"/>
        </w:rPr>
      </w:pPr>
    </w:p>
    <w:p w:rsidR="00AA3E21" w:rsidRDefault="00AA3E21" w:rsidP="00AA3E21">
      <w:pPr>
        <w:widowControl/>
        <w:shd w:val="clear" w:color="auto" w:fill="FFFFFF"/>
        <w:ind w:firstLineChars="200" w:firstLine="420"/>
        <w:rPr>
          <w:rFonts w:eastAsiaTheme="minorEastAsia"/>
          <w:szCs w:val="21"/>
        </w:rPr>
      </w:pPr>
      <w:r w:rsidRPr="00D2246F">
        <w:rPr>
          <w:rFonts w:eastAsiaTheme="minorEastAsia" w:hAnsiTheme="minorEastAsia"/>
          <w:szCs w:val="21"/>
          <w:shd w:val="clear" w:color="auto" w:fill="FFFFFF"/>
        </w:rPr>
        <w:t>本书讲述了发生在</w:t>
      </w:r>
      <w:r w:rsidRPr="00D2246F">
        <w:rPr>
          <w:rFonts w:eastAsiaTheme="minorEastAsia"/>
          <w:szCs w:val="21"/>
          <w:shd w:val="clear" w:color="auto" w:fill="FFFFFF"/>
        </w:rPr>
        <w:t>1948</w:t>
      </w:r>
      <w:r w:rsidRPr="00D2246F">
        <w:rPr>
          <w:rFonts w:eastAsiaTheme="minorEastAsia" w:hAnsiTheme="minorEastAsia"/>
          <w:szCs w:val="21"/>
          <w:shd w:val="clear" w:color="auto" w:fill="FFFFFF"/>
        </w:rPr>
        <w:t>年的</w:t>
      </w:r>
      <w:proofErr w:type="gramStart"/>
      <w:r w:rsidRPr="00D2246F">
        <w:rPr>
          <w:rFonts w:eastAsiaTheme="minorEastAsia" w:hAnsiTheme="minorEastAsia"/>
          <w:szCs w:val="21"/>
          <w:shd w:val="clear" w:color="auto" w:fill="FFFFFF"/>
        </w:rPr>
        <w:t>莎莉</w:t>
      </w:r>
      <w:proofErr w:type="gramEnd"/>
      <w:r w:rsidRPr="00D2246F">
        <w:rPr>
          <w:rFonts w:eastAsiaTheme="minorEastAsia"/>
          <w:szCs w:val="21"/>
          <w:shd w:val="clear" w:color="auto" w:fill="FFFFFF"/>
        </w:rPr>
        <w:t>•</w:t>
      </w:r>
      <w:r w:rsidRPr="00D2246F">
        <w:rPr>
          <w:rFonts w:eastAsiaTheme="minorEastAsia" w:hAnsiTheme="minorEastAsia"/>
          <w:szCs w:val="21"/>
          <w:shd w:val="clear" w:color="auto" w:fill="FFFFFF"/>
        </w:rPr>
        <w:t>霍纳（</w:t>
      </w:r>
      <w:r w:rsidRPr="00D2246F">
        <w:rPr>
          <w:rFonts w:eastAsiaTheme="minorEastAsia"/>
          <w:szCs w:val="21"/>
          <w:shd w:val="clear" w:color="auto" w:fill="FFFFFF"/>
        </w:rPr>
        <w:t>Sally Horner</w:t>
      </w:r>
      <w:r w:rsidRPr="00D2246F">
        <w:rPr>
          <w:rFonts w:eastAsiaTheme="minorEastAsia" w:hAnsiTheme="minorEastAsia"/>
          <w:szCs w:val="21"/>
          <w:shd w:val="clear" w:color="auto" w:fill="FFFFFF"/>
        </w:rPr>
        <w:t>）绑架案的真实调查过程，这起真实事件谜团重重，十分扣人心弦，曾激发了弗拉基米尔</w:t>
      </w:r>
      <w:r w:rsidRPr="00D2246F">
        <w:rPr>
          <w:rFonts w:eastAsiaTheme="minorEastAsia"/>
          <w:szCs w:val="21"/>
          <w:shd w:val="clear" w:color="auto" w:fill="FFFFFF"/>
        </w:rPr>
        <w:t>•</w:t>
      </w:r>
      <w:r w:rsidRPr="00D2246F">
        <w:rPr>
          <w:rFonts w:eastAsiaTheme="minorEastAsia" w:hAnsiTheme="minorEastAsia"/>
          <w:szCs w:val="21"/>
          <w:shd w:val="clear" w:color="auto" w:fill="FFFFFF"/>
        </w:rPr>
        <w:t>纳博科夫创作他的经典小说《洛丽塔》。</w:t>
      </w:r>
    </w:p>
    <w:p w:rsidR="00AA3E21" w:rsidRDefault="00AA3E21" w:rsidP="00AA3E21">
      <w:pPr>
        <w:widowControl/>
        <w:shd w:val="clear" w:color="auto" w:fill="FFFFFF"/>
        <w:ind w:firstLineChars="200" w:firstLine="420"/>
        <w:rPr>
          <w:rFonts w:eastAsiaTheme="minorEastAsia"/>
          <w:szCs w:val="21"/>
        </w:rPr>
      </w:pPr>
    </w:p>
    <w:p w:rsidR="00AA3E21" w:rsidRDefault="00AA3E21" w:rsidP="00AA3E21">
      <w:pPr>
        <w:widowControl/>
        <w:shd w:val="clear" w:color="auto" w:fill="FFFFFF"/>
        <w:ind w:firstLineChars="200" w:firstLine="420"/>
        <w:rPr>
          <w:rFonts w:eastAsiaTheme="minorEastAsia"/>
          <w:szCs w:val="21"/>
        </w:rPr>
      </w:pPr>
      <w:r w:rsidRPr="00D2246F">
        <w:rPr>
          <w:rFonts w:eastAsiaTheme="minorEastAsia" w:hAnsiTheme="minorEastAsia"/>
          <w:szCs w:val="21"/>
          <w:shd w:val="clear" w:color="auto" w:fill="FFFFFF"/>
        </w:rPr>
        <w:t>弗拉基米尔</w:t>
      </w:r>
      <w:r w:rsidRPr="00D2246F">
        <w:rPr>
          <w:rFonts w:eastAsiaTheme="minorEastAsia"/>
          <w:szCs w:val="21"/>
          <w:shd w:val="clear" w:color="auto" w:fill="FFFFFF"/>
        </w:rPr>
        <w:t>•</w:t>
      </w:r>
      <w:r w:rsidRPr="00D2246F">
        <w:rPr>
          <w:rFonts w:eastAsiaTheme="minorEastAsia" w:hAnsiTheme="minorEastAsia"/>
          <w:szCs w:val="21"/>
          <w:shd w:val="clear" w:color="auto" w:fill="FFFFFF"/>
        </w:rPr>
        <w:t>纳博科夫的《洛丽塔》是有史以来最受欢迎、同时也引发了最大争议的小说之一。然而，很少有读者知道，这部小说的主题受到了现实生活中的一起绑架案的启发：</w:t>
      </w:r>
      <w:r w:rsidRPr="00D2246F">
        <w:rPr>
          <w:rFonts w:eastAsiaTheme="minorEastAsia"/>
          <w:szCs w:val="21"/>
          <w:shd w:val="clear" w:color="auto" w:fill="FFFFFF"/>
        </w:rPr>
        <w:t>1948</w:t>
      </w:r>
      <w:r w:rsidRPr="00D2246F">
        <w:rPr>
          <w:rFonts w:eastAsiaTheme="minorEastAsia" w:hAnsiTheme="minorEastAsia"/>
          <w:szCs w:val="21"/>
          <w:shd w:val="clear" w:color="auto" w:fill="FFFFFF"/>
        </w:rPr>
        <w:t>年，年仅</w:t>
      </w:r>
      <w:r w:rsidRPr="00D2246F">
        <w:rPr>
          <w:rFonts w:eastAsiaTheme="minorEastAsia"/>
          <w:szCs w:val="21"/>
          <w:shd w:val="clear" w:color="auto" w:fill="FFFFFF"/>
        </w:rPr>
        <w:t>11</w:t>
      </w:r>
      <w:r w:rsidRPr="00D2246F">
        <w:rPr>
          <w:rFonts w:eastAsiaTheme="minorEastAsia" w:hAnsiTheme="minorEastAsia"/>
          <w:szCs w:val="21"/>
          <w:shd w:val="clear" w:color="auto" w:fill="FFFFFF"/>
        </w:rPr>
        <w:t>岁的</w:t>
      </w:r>
      <w:proofErr w:type="gramStart"/>
      <w:r w:rsidRPr="00D2246F">
        <w:rPr>
          <w:rFonts w:eastAsiaTheme="minorEastAsia" w:hAnsiTheme="minorEastAsia"/>
          <w:szCs w:val="21"/>
          <w:shd w:val="clear" w:color="auto" w:fill="FFFFFF"/>
        </w:rPr>
        <w:t>莎莉</w:t>
      </w:r>
      <w:proofErr w:type="gramEnd"/>
      <w:r w:rsidRPr="00D2246F">
        <w:rPr>
          <w:rFonts w:eastAsiaTheme="minorEastAsia"/>
          <w:szCs w:val="21"/>
          <w:shd w:val="clear" w:color="auto" w:fill="FFFFFF"/>
        </w:rPr>
        <w:t>•</w:t>
      </w:r>
      <w:r w:rsidRPr="00D2246F">
        <w:rPr>
          <w:rFonts w:eastAsiaTheme="minorEastAsia" w:hAnsiTheme="minorEastAsia"/>
          <w:szCs w:val="21"/>
          <w:shd w:val="clear" w:color="auto" w:fill="FFFFFF"/>
        </w:rPr>
        <w:t>霍纳被绑架了。</w:t>
      </w:r>
    </w:p>
    <w:p w:rsidR="00AA3E21" w:rsidRDefault="00AA3E21" w:rsidP="00AA3E21">
      <w:pPr>
        <w:widowControl/>
        <w:shd w:val="clear" w:color="auto" w:fill="FFFFFF"/>
        <w:ind w:firstLineChars="200" w:firstLine="420"/>
        <w:rPr>
          <w:rFonts w:eastAsiaTheme="minorEastAsia"/>
          <w:szCs w:val="21"/>
        </w:rPr>
      </w:pPr>
    </w:p>
    <w:p w:rsidR="00AA3E21" w:rsidRDefault="00AA3E21" w:rsidP="00AA3E21">
      <w:pPr>
        <w:widowControl/>
        <w:shd w:val="clear" w:color="auto" w:fill="FFFFFF"/>
        <w:ind w:firstLineChars="200" w:firstLine="420"/>
        <w:rPr>
          <w:rFonts w:eastAsiaTheme="minorEastAsia"/>
          <w:szCs w:val="21"/>
        </w:rPr>
      </w:pPr>
      <w:r w:rsidRPr="00D2246F">
        <w:rPr>
          <w:rFonts w:eastAsiaTheme="minorEastAsia" w:hAnsiTheme="minorEastAsia"/>
          <w:szCs w:val="21"/>
          <w:shd w:val="clear" w:color="auto" w:fill="FFFFFF"/>
        </w:rPr>
        <w:t>《真实洛丽塔》一书把悬念丛生的犯罪叙事，这起事件在文化和社会领域的影响，以及文学调查交织在一起，首次完整地讲述了</w:t>
      </w:r>
      <w:proofErr w:type="gramStart"/>
      <w:r w:rsidRPr="00D2246F">
        <w:rPr>
          <w:rFonts w:eastAsiaTheme="minorEastAsia" w:hAnsiTheme="minorEastAsia"/>
          <w:szCs w:val="21"/>
          <w:shd w:val="clear" w:color="auto" w:fill="FFFFFF"/>
        </w:rPr>
        <w:t>莎莉</w:t>
      </w:r>
      <w:proofErr w:type="gramEnd"/>
      <w:r w:rsidRPr="00D2246F">
        <w:rPr>
          <w:rFonts w:eastAsiaTheme="minorEastAsia"/>
          <w:szCs w:val="21"/>
          <w:shd w:val="clear" w:color="auto" w:fill="FFFFFF"/>
        </w:rPr>
        <w:t>•</w:t>
      </w:r>
      <w:r w:rsidRPr="00D2246F">
        <w:rPr>
          <w:rFonts w:eastAsiaTheme="minorEastAsia" w:hAnsiTheme="minorEastAsia"/>
          <w:szCs w:val="21"/>
          <w:shd w:val="clear" w:color="auto" w:fill="FFFFFF"/>
        </w:rPr>
        <w:t>霍纳的故事。萨拉</w:t>
      </w:r>
      <w:r w:rsidRPr="00D2246F">
        <w:rPr>
          <w:rFonts w:eastAsiaTheme="minorEastAsia"/>
          <w:szCs w:val="21"/>
          <w:shd w:val="clear" w:color="auto" w:fill="FFFFFF"/>
        </w:rPr>
        <w:t>•</w:t>
      </w:r>
      <w:r w:rsidRPr="00D2246F">
        <w:rPr>
          <w:rFonts w:eastAsiaTheme="minorEastAsia" w:hAnsiTheme="minorEastAsia"/>
          <w:szCs w:val="21"/>
          <w:shd w:val="clear" w:color="auto" w:fill="FFFFFF"/>
        </w:rPr>
        <w:t>魏恩曼利用广泛的调查、法律文件、公共记录和对萨拉</w:t>
      </w:r>
      <w:r w:rsidRPr="00D2246F">
        <w:rPr>
          <w:rFonts w:eastAsiaTheme="minorEastAsia"/>
          <w:szCs w:val="21"/>
          <w:shd w:val="clear" w:color="auto" w:fill="FFFFFF"/>
        </w:rPr>
        <w:t>•</w:t>
      </w:r>
      <w:r w:rsidRPr="00D2246F">
        <w:rPr>
          <w:rFonts w:eastAsiaTheme="minorEastAsia" w:hAnsiTheme="minorEastAsia"/>
          <w:szCs w:val="21"/>
          <w:shd w:val="clear" w:color="auto" w:fill="FFFFFF"/>
        </w:rPr>
        <w:t>魏恩尚在人世的亲属的采访，揭示了弗拉基米尔</w:t>
      </w:r>
      <w:r w:rsidRPr="00D2246F">
        <w:rPr>
          <w:rFonts w:eastAsiaTheme="minorEastAsia"/>
          <w:szCs w:val="21"/>
          <w:shd w:val="clear" w:color="auto" w:fill="FFFFFF"/>
        </w:rPr>
        <w:t>•</w:t>
      </w:r>
      <w:r w:rsidRPr="00D2246F">
        <w:rPr>
          <w:rFonts w:eastAsiaTheme="minorEastAsia" w:hAnsiTheme="minorEastAsia"/>
          <w:szCs w:val="21"/>
          <w:shd w:val="clear" w:color="auto" w:fill="FFFFFF"/>
        </w:rPr>
        <w:t>纳博科夫对该案件的了解程度，以及他在撰写和出版《洛丽塔》的过程中，为了掩饰他了解这一案情所做的努力。</w:t>
      </w:r>
    </w:p>
    <w:p w:rsidR="00AA3E21" w:rsidRDefault="00AA3E21" w:rsidP="00AA3E21">
      <w:pPr>
        <w:widowControl/>
        <w:shd w:val="clear" w:color="auto" w:fill="FFFFFF"/>
        <w:ind w:firstLineChars="200" w:firstLine="420"/>
        <w:rPr>
          <w:rFonts w:eastAsiaTheme="minorEastAsia"/>
          <w:szCs w:val="21"/>
        </w:rPr>
      </w:pPr>
    </w:p>
    <w:p w:rsidR="00AA3E21" w:rsidRPr="00D2246F" w:rsidRDefault="00AA3E21" w:rsidP="00AA3E21">
      <w:pPr>
        <w:widowControl/>
        <w:shd w:val="clear" w:color="auto" w:fill="FFFFFF"/>
        <w:ind w:firstLineChars="200" w:firstLine="420"/>
        <w:rPr>
          <w:rFonts w:eastAsiaTheme="minorEastAsia"/>
          <w:kern w:val="0"/>
          <w:szCs w:val="21"/>
        </w:rPr>
      </w:pPr>
      <w:proofErr w:type="gramStart"/>
      <w:r w:rsidRPr="00D2246F">
        <w:rPr>
          <w:rFonts w:eastAsiaTheme="minorEastAsia" w:hAnsiTheme="minorEastAsia"/>
          <w:szCs w:val="21"/>
          <w:shd w:val="clear" w:color="auto" w:fill="FFFFFF"/>
        </w:rPr>
        <w:t>莎莉</w:t>
      </w:r>
      <w:proofErr w:type="gramEnd"/>
      <w:r w:rsidRPr="00D2246F">
        <w:rPr>
          <w:rFonts w:eastAsiaTheme="minorEastAsia"/>
          <w:szCs w:val="21"/>
          <w:shd w:val="clear" w:color="auto" w:fill="FFFFFF"/>
        </w:rPr>
        <w:t>•</w:t>
      </w:r>
      <w:r w:rsidRPr="00D2246F">
        <w:rPr>
          <w:rFonts w:eastAsiaTheme="minorEastAsia" w:hAnsiTheme="minorEastAsia"/>
          <w:szCs w:val="21"/>
          <w:shd w:val="clear" w:color="auto" w:fill="FFFFFF"/>
        </w:rPr>
        <w:t>霍纳的故事呼应着无数没有机会被世人所知的女孩和女人们的故事。《真实</w:t>
      </w:r>
      <w:r w:rsidR="007B5707">
        <w:rPr>
          <w:rFonts w:eastAsiaTheme="minorEastAsia" w:hAnsiTheme="minorEastAsia"/>
          <w:szCs w:val="21"/>
          <w:shd w:val="clear" w:color="auto" w:fill="FFFFFF"/>
        </w:rPr>
        <w:t>的</w:t>
      </w:r>
      <w:r w:rsidRPr="00D2246F">
        <w:rPr>
          <w:rFonts w:eastAsiaTheme="minorEastAsia" w:hAnsiTheme="minorEastAsia"/>
          <w:szCs w:val="21"/>
          <w:shd w:val="clear" w:color="auto" w:fill="FFFFFF"/>
        </w:rPr>
        <w:t>洛丽塔》深入挖掘了《洛丽塔》的出版历史，向读者揭示了这部现代经典小说的黑暗灵感，恢复了</w:t>
      </w:r>
      <w:proofErr w:type="gramStart"/>
      <w:r w:rsidRPr="00D2246F">
        <w:rPr>
          <w:rFonts w:eastAsiaTheme="minorEastAsia" w:hAnsiTheme="minorEastAsia"/>
          <w:szCs w:val="21"/>
          <w:shd w:val="clear" w:color="auto" w:fill="FFFFFF"/>
        </w:rPr>
        <w:t>莎莉</w:t>
      </w:r>
      <w:proofErr w:type="gramEnd"/>
      <w:r w:rsidRPr="00D2246F">
        <w:rPr>
          <w:rFonts w:eastAsiaTheme="minorEastAsia" w:hAnsiTheme="minorEastAsia"/>
          <w:szCs w:val="21"/>
          <w:shd w:val="clear" w:color="auto" w:fill="FFFFFF"/>
        </w:rPr>
        <w:t>在这本小说的创作过程中应得的地位。</w:t>
      </w:r>
    </w:p>
    <w:p w:rsidR="000E2688" w:rsidRDefault="000E2688">
      <w:pPr>
        <w:shd w:val="clear" w:color="auto" w:fill="FFFFFF"/>
        <w:rPr>
          <w:rFonts w:hint="eastAsia"/>
          <w:b/>
          <w:bCs/>
          <w:szCs w:val="21"/>
        </w:rPr>
      </w:pPr>
    </w:p>
    <w:p w:rsidR="000E2688" w:rsidRDefault="000E2688">
      <w:pPr>
        <w:shd w:val="clear" w:color="auto" w:fill="FFFFFF"/>
        <w:rPr>
          <w:b/>
          <w:bCs/>
          <w:szCs w:val="21"/>
        </w:rPr>
      </w:pPr>
    </w:p>
    <w:p w:rsidR="005562DF" w:rsidRDefault="005562DF" w:rsidP="005562DF">
      <w:pPr>
        <w:shd w:val="clear" w:color="auto" w:fill="FFFFFF"/>
        <w:rPr>
          <w:rFonts w:ascii="Calibri" w:hAnsi="Calibri" w:cs="Calibri"/>
          <w:color w:val="000000"/>
        </w:rPr>
      </w:pPr>
      <w:r>
        <w:rPr>
          <w:rFonts w:cs="Calibri" w:hint="eastAsia"/>
          <w:b/>
          <w:bCs/>
          <w:color w:val="000000"/>
        </w:rPr>
        <w:t>感谢您的阅读！</w:t>
      </w:r>
    </w:p>
    <w:p w:rsidR="005562DF" w:rsidRDefault="005562DF" w:rsidP="005562DF">
      <w:pPr>
        <w:shd w:val="clear" w:color="auto" w:fill="FFFFFF"/>
        <w:rPr>
          <w:rFonts w:ascii="Calibri" w:hAnsi="Calibri" w:cs="Calibri"/>
          <w:color w:val="000000"/>
        </w:rPr>
      </w:pPr>
      <w:r>
        <w:rPr>
          <w:rFonts w:cs="Calibri" w:hint="eastAsia"/>
          <w:b/>
          <w:bCs/>
          <w:color w:val="000000"/>
        </w:rPr>
        <w:t>请将反馈信息发至：</w:t>
      </w:r>
      <w:r>
        <w:rPr>
          <w:rFonts w:ascii="华文中宋" w:eastAsia="华文中宋" w:hAnsi="华文中宋" w:cs="Calibri" w:hint="eastAsia"/>
          <w:b/>
          <w:bCs/>
          <w:color w:val="000000"/>
        </w:rPr>
        <w:t>版权负责人</w:t>
      </w:r>
    </w:p>
    <w:p w:rsidR="005562DF" w:rsidRDefault="005562DF" w:rsidP="005562DF">
      <w:pPr>
        <w:shd w:val="clear" w:color="auto" w:fill="FFFFFF"/>
        <w:rPr>
          <w:rFonts w:ascii="Calibri" w:hAnsi="Calibri" w:cs="Calibri"/>
          <w:color w:val="000000"/>
        </w:rPr>
      </w:pPr>
      <w:r>
        <w:rPr>
          <w:b/>
          <w:bCs/>
          <w:color w:val="000000"/>
        </w:rPr>
        <w:t>Email</w:t>
      </w:r>
      <w:r>
        <w:rPr>
          <w:rFonts w:cs="Calibri" w:hint="eastAsia"/>
          <w:color w:val="000000"/>
        </w:rPr>
        <w:t>：</w:t>
      </w:r>
      <w:hyperlink r:id="rId13" w:history="1">
        <w:r>
          <w:rPr>
            <w:rStyle w:val="ab"/>
            <w:b/>
            <w:bCs/>
          </w:rPr>
          <w:t>Rights@nurnberg.com.cn</w:t>
        </w:r>
      </w:hyperlink>
    </w:p>
    <w:p w:rsidR="005562DF" w:rsidRDefault="005562DF" w:rsidP="005562DF">
      <w:pPr>
        <w:shd w:val="clear" w:color="auto" w:fill="FFFFFF"/>
        <w:rPr>
          <w:rFonts w:ascii="Calibri" w:hAnsi="Calibri" w:cs="Calibri"/>
          <w:color w:val="000000"/>
        </w:rPr>
      </w:pPr>
      <w:r>
        <w:rPr>
          <w:rFonts w:cs="Calibri" w:hint="eastAsia"/>
          <w:color w:val="000000"/>
        </w:rPr>
        <w:t>安德鲁</w:t>
      </w:r>
      <w:r>
        <w:rPr>
          <w:color w:val="000000"/>
        </w:rPr>
        <w:t>·</w:t>
      </w:r>
      <w:r>
        <w:rPr>
          <w:rFonts w:cs="Calibri" w:hint="eastAsia"/>
          <w:color w:val="000000"/>
        </w:rPr>
        <w:t>纳伯格联合国际有限公司北京代表处</w:t>
      </w:r>
    </w:p>
    <w:p w:rsidR="005562DF" w:rsidRDefault="005562DF" w:rsidP="005562DF">
      <w:pPr>
        <w:shd w:val="clear" w:color="auto" w:fill="FFFFFF"/>
        <w:rPr>
          <w:rFonts w:ascii="Calibri" w:hAnsi="Calibri" w:cs="Calibri"/>
          <w:color w:val="000000"/>
        </w:rPr>
      </w:pPr>
      <w:r>
        <w:rPr>
          <w:rFonts w:cs="Calibri" w:hint="eastAsia"/>
          <w:color w:val="000000"/>
        </w:rPr>
        <w:t>北京市海淀区中关村大街甲</w:t>
      </w:r>
      <w:r>
        <w:rPr>
          <w:color w:val="000000"/>
        </w:rPr>
        <w:t>59</w:t>
      </w:r>
      <w:r>
        <w:rPr>
          <w:rFonts w:cs="Calibri" w:hint="eastAsia"/>
          <w:color w:val="000000"/>
        </w:rPr>
        <w:t>号中国人民大学文化大厦</w:t>
      </w:r>
      <w:r>
        <w:rPr>
          <w:color w:val="000000"/>
        </w:rPr>
        <w:t>1705</w:t>
      </w:r>
      <w:r>
        <w:rPr>
          <w:rFonts w:cs="Calibri" w:hint="eastAsia"/>
          <w:color w:val="000000"/>
        </w:rPr>
        <w:t>室</w:t>
      </w:r>
      <w:r>
        <w:rPr>
          <w:color w:val="000000"/>
        </w:rPr>
        <w:t>, </w:t>
      </w:r>
      <w:r>
        <w:rPr>
          <w:rFonts w:cs="Calibri" w:hint="eastAsia"/>
          <w:color w:val="000000"/>
        </w:rPr>
        <w:t>邮编：</w:t>
      </w:r>
      <w:r>
        <w:rPr>
          <w:color w:val="000000"/>
        </w:rPr>
        <w:t>100872</w:t>
      </w:r>
    </w:p>
    <w:p w:rsidR="005562DF" w:rsidRDefault="005562DF" w:rsidP="005562DF">
      <w:pPr>
        <w:shd w:val="clear" w:color="auto" w:fill="FFFFFF"/>
        <w:rPr>
          <w:rFonts w:ascii="Calibri" w:hAnsi="Calibri" w:cs="Calibri"/>
          <w:color w:val="000000"/>
        </w:rPr>
      </w:pPr>
      <w:r>
        <w:rPr>
          <w:rFonts w:cs="Calibri" w:hint="eastAsia"/>
          <w:color w:val="000000"/>
        </w:rPr>
        <w:t>电话：</w:t>
      </w:r>
      <w:r>
        <w:rPr>
          <w:color w:val="000000"/>
        </w:rPr>
        <w:t>010-82504106, </w:t>
      </w:r>
      <w:r>
        <w:rPr>
          <w:rFonts w:cs="Calibri" w:hint="eastAsia"/>
          <w:color w:val="000000"/>
        </w:rPr>
        <w:t>传真：</w:t>
      </w:r>
      <w:r>
        <w:rPr>
          <w:color w:val="000000"/>
        </w:rPr>
        <w:t>010-82504200</w:t>
      </w:r>
    </w:p>
    <w:p w:rsidR="005562DF" w:rsidRDefault="005562DF" w:rsidP="005562DF">
      <w:pPr>
        <w:shd w:val="clear" w:color="auto" w:fill="FFFFFF"/>
        <w:rPr>
          <w:rFonts w:ascii="Calibri" w:hAnsi="Calibri" w:cs="Calibri"/>
          <w:color w:val="000000"/>
        </w:rPr>
      </w:pPr>
      <w:r>
        <w:rPr>
          <w:rFonts w:cs="Calibri" w:hint="eastAsia"/>
          <w:color w:val="000000"/>
        </w:rPr>
        <w:t>公司网址：</w:t>
      </w:r>
      <w:hyperlink r:id="rId14" w:history="1">
        <w:r>
          <w:rPr>
            <w:rStyle w:val="ab"/>
          </w:rPr>
          <w:t>http://www.nurnberg.com.cn</w:t>
        </w:r>
      </w:hyperlink>
    </w:p>
    <w:p w:rsidR="005562DF" w:rsidRDefault="005562DF" w:rsidP="005562DF">
      <w:pPr>
        <w:shd w:val="clear" w:color="auto" w:fill="FFFFFF"/>
        <w:rPr>
          <w:rFonts w:ascii="Calibri" w:hAnsi="Calibri" w:cs="Calibri"/>
          <w:color w:val="000000"/>
        </w:rPr>
      </w:pPr>
      <w:r>
        <w:rPr>
          <w:rFonts w:cs="Calibri" w:hint="eastAsia"/>
          <w:color w:val="000000"/>
        </w:rPr>
        <w:t>书目下载：</w:t>
      </w:r>
      <w:hyperlink r:id="rId15" w:history="1">
        <w:r>
          <w:rPr>
            <w:rStyle w:val="ab"/>
          </w:rPr>
          <w:t>http://www.nurnberg.com.cn/booklist_zh/list.aspx</w:t>
        </w:r>
      </w:hyperlink>
    </w:p>
    <w:p w:rsidR="005562DF" w:rsidRDefault="005562DF" w:rsidP="005562DF">
      <w:pPr>
        <w:shd w:val="clear" w:color="auto" w:fill="FFFFFF"/>
        <w:rPr>
          <w:rFonts w:ascii="Calibri" w:hAnsi="Calibri" w:cs="Calibri"/>
          <w:color w:val="000000"/>
        </w:rPr>
      </w:pPr>
      <w:r>
        <w:rPr>
          <w:rFonts w:cs="Calibri" w:hint="eastAsia"/>
          <w:color w:val="000000"/>
        </w:rPr>
        <w:t>书讯浏览：</w:t>
      </w:r>
      <w:hyperlink r:id="rId16" w:history="1">
        <w:r>
          <w:rPr>
            <w:rStyle w:val="ab"/>
          </w:rPr>
          <w:t>http://www.nurnberg.com.cn/book/book.aspx</w:t>
        </w:r>
      </w:hyperlink>
    </w:p>
    <w:p w:rsidR="005562DF" w:rsidRDefault="005562DF" w:rsidP="005562DF">
      <w:pPr>
        <w:shd w:val="clear" w:color="auto" w:fill="FFFFFF"/>
        <w:rPr>
          <w:rFonts w:ascii="Calibri" w:hAnsi="Calibri" w:cs="Calibri"/>
          <w:color w:val="000000"/>
        </w:rPr>
      </w:pPr>
      <w:r>
        <w:rPr>
          <w:rFonts w:cs="Calibri" w:hint="eastAsia"/>
          <w:color w:val="000000"/>
        </w:rPr>
        <w:t>视频推荐：</w:t>
      </w:r>
      <w:hyperlink r:id="rId17" w:history="1">
        <w:r>
          <w:rPr>
            <w:rStyle w:val="ab"/>
          </w:rPr>
          <w:t>http://www.nurnberg.com.cn/video/video.aspx</w:t>
        </w:r>
      </w:hyperlink>
    </w:p>
    <w:p w:rsidR="005562DF" w:rsidRDefault="005562DF" w:rsidP="005562DF">
      <w:pPr>
        <w:shd w:val="clear" w:color="auto" w:fill="FFFFFF"/>
        <w:rPr>
          <w:rFonts w:ascii="Calibri" w:hAnsi="Calibri" w:cs="Calibri"/>
          <w:color w:val="000000"/>
        </w:rPr>
      </w:pPr>
      <w:r>
        <w:rPr>
          <w:rFonts w:cs="Calibri" w:hint="eastAsia"/>
          <w:color w:val="000000"/>
        </w:rPr>
        <w:t>豆瓣小站：</w:t>
      </w:r>
      <w:hyperlink r:id="rId18" w:history="1">
        <w:r>
          <w:rPr>
            <w:rStyle w:val="ab"/>
          </w:rPr>
          <w:t>http://site.douban.com/110577/</w:t>
        </w:r>
      </w:hyperlink>
    </w:p>
    <w:p w:rsidR="005562DF" w:rsidRDefault="005562DF" w:rsidP="005562DF">
      <w:pPr>
        <w:shd w:val="clear" w:color="auto" w:fill="FFFFFF"/>
        <w:rPr>
          <w:rFonts w:ascii="Calibri" w:hAnsi="Calibri" w:cs="Calibri"/>
          <w:color w:val="000000"/>
        </w:rPr>
      </w:pPr>
      <w:proofErr w:type="gramStart"/>
      <w:r>
        <w:rPr>
          <w:rFonts w:cs="Calibri" w:hint="eastAsia"/>
          <w:color w:val="000000"/>
          <w:shd w:val="clear" w:color="auto" w:fill="FFFFFF"/>
        </w:rPr>
        <w:t>新浪微博</w:t>
      </w:r>
      <w:proofErr w:type="gramEnd"/>
      <w:r>
        <w:rPr>
          <w:rFonts w:cs="Calibri" w:hint="eastAsia"/>
          <w:color w:val="000000"/>
          <w:shd w:val="clear" w:color="auto" w:fill="FFFFFF"/>
        </w:rPr>
        <w:t>：</w:t>
      </w:r>
      <w:hyperlink r:id="rId19" w:history="1">
        <w:r>
          <w:rPr>
            <w:rStyle w:val="ab"/>
            <w:rFonts w:cs="Calibri" w:hint="eastAsia"/>
            <w:shd w:val="clear" w:color="auto" w:fill="FFFFFF"/>
          </w:rPr>
          <w:t>安德鲁纳伯格公司</w:t>
        </w:r>
        <w:proofErr w:type="gramStart"/>
        <w:r>
          <w:rPr>
            <w:rStyle w:val="ab"/>
            <w:rFonts w:cs="Calibri" w:hint="eastAsia"/>
            <w:shd w:val="clear" w:color="auto" w:fill="FFFFFF"/>
          </w:rPr>
          <w:t>的微博</w:t>
        </w:r>
        <w:proofErr w:type="gramEnd"/>
        <w:r>
          <w:rPr>
            <w:rStyle w:val="ab"/>
            <w:shd w:val="clear" w:color="auto" w:fill="FFFFFF"/>
          </w:rPr>
          <w:t>_</w:t>
        </w:r>
        <w:r>
          <w:rPr>
            <w:rStyle w:val="ab"/>
            <w:rFonts w:cs="Calibri" w:hint="eastAsia"/>
            <w:shd w:val="clear" w:color="auto" w:fill="FFFFFF"/>
          </w:rPr>
          <w:t>微博</w:t>
        </w:r>
        <w:r>
          <w:rPr>
            <w:rStyle w:val="ab"/>
            <w:shd w:val="clear" w:color="auto" w:fill="FFFFFF"/>
          </w:rPr>
          <w:t> (weibo.com)</w:t>
        </w:r>
      </w:hyperlink>
    </w:p>
    <w:p w:rsidR="005562DF" w:rsidRDefault="005562DF" w:rsidP="005562DF">
      <w:pPr>
        <w:shd w:val="clear" w:color="auto" w:fill="FFFFFF"/>
        <w:rPr>
          <w:rFonts w:ascii="Calibri" w:hAnsi="Calibri" w:cs="Calibri"/>
          <w:color w:val="000000"/>
        </w:rPr>
      </w:pPr>
      <w:proofErr w:type="gramStart"/>
      <w:r>
        <w:rPr>
          <w:rFonts w:cs="Calibri" w:hint="eastAsia"/>
          <w:color w:val="000000"/>
        </w:rPr>
        <w:t>微信订阅</w:t>
      </w:r>
      <w:proofErr w:type="gramEnd"/>
      <w:r>
        <w:rPr>
          <w:rFonts w:cs="Calibri" w:hint="eastAsia"/>
          <w:color w:val="000000"/>
        </w:rPr>
        <w:t>号：</w:t>
      </w:r>
      <w:r>
        <w:rPr>
          <w:color w:val="000000"/>
        </w:rPr>
        <w:t>ANABJ2002</w:t>
      </w:r>
    </w:p>
    <w:p w:rsidR="005562DF" w:rsidRPr="007B2797" w:rsidRDefault="005562DF" w:rsidP="005562DF">
      <w:pPr>
        <w:shd w:val="clear" w:color="auto" w:fill="FFFFFF"/>
        <w:rPr>
          <w:rFonts w:ascii="Calibri" w:hAnsi="Calibri" w:cs="Calibri" w:hint="eastAsia"/>
          <w:color w:val="000000"/>
        </w:rPr>
      </w:pPr>
      <w:r w:rsidRPr="007B2797">
        <w:rPr>
          <w:noProof/>
          <w:color w:val="000000"/>
        </w:rPr>
        <w:drawing>
          <wp:inline distT="0" distB="0" distL="0" distR="0">
            <wp:extent cx="810895" cy="874395"/>
            <wp:effectExtent l="0" t="0" r="0" b="0"/>
            <wp:docPr id="3" name="图片 3" descr="InsertPic_8716(0(05-31-15-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05-31-15-1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0895" cy="874395"/>
                    </a:xfrm>
                    <a:prstGeom prst="rect">
                      <a:avLst/>
                    </a:prstGeom>
                    <a:noFill/>
                    <a:ln>
                      <a:noFill/>
                    </a:ln>
                  </pic:spPr>
                </pic:pic>
              </a:graphicData>
            </a:graphic>
          </wp:inline>
        </w:drawing>
      </w:r>
    </w:p>
    <w:p w:rsidR="005562DF" w:rsidRPr="007F4911" w:rsidRDefault="005562DF" w:rsidP="005562DF">
      <w:pPr>
        <w:tabs>
          <w:tab w:val="left" w:pos="341"/>
          <w:tab w:val="left" w:pos="5235"/>
        </w:tabs>
        <w:ind w:firstLineChars="200" w:firstLine="420"/>
        <w:rPr>
          <w:rFonts w:hint="eastAsia"/>
          <w:bCs/>
          <w:szCs w:val="21"/>
        </w:rPr>
      </w:pPr>
    </w:p>
    <w:p w:rsidR="00230AFD" w:rsidRPr="0044166D" w:rsidRDefault="00230AFD" w:rsidP="005562DF">
      <w:pPr>
        <w:shd w:val="clear" w:color="auto" w:fill="FFFFFF"/>
        <w:rPr>
          <w:szCs w:val="21"/>
        </w:rPr>
      </w:pPr>
    </w:p>
    <w:sectPr w:rsidR="00230AFD" w:rsidRPr="0044166D" w:rsidSect="00230AFD">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5D" w:rsidRDefault="009A235D" w:rsidP="00230AFD">
      <w:r>
        <w:separator/>
      </w:r>
    </w:p>
  </w:endnote>
  <w:endnote w:type="continuationSeparator" w:id="0">
    <w:p w:rsidR="009A235D" w:rsidRDefault="009A235D" w:rsidP="0023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FD" w:rsidRDefault="00230AFD">
    <w:pPr>
      <w:pBdr>
        <w:bottom w:val="single" w:sz="6" w:space="1" w:color="auto"/>
      </w:pBdr>
      <w:jc w:val="center"/>
      <w:rPr>
        <w:rFonts w:ascii="方正姚体" w:eastAsia="方正姚体"/>
        <w:sz w:val="18"/>
      </w:rPr>
    </w:pPr>
  </w:p>
  <w:p w:rsidR="00230AFD" w:rsidRDefault="0082176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230AFD" w:rsidRDefault="00821764">
    <w:pPr>
      <w:jc w:val="center"/>
      <w:rPr>
        <w:rFonts w:ascii="方正姚体" w:eastAsia="方正姚体"/>
        <w:sz w:val="18"/>
        <w:szCs w:val="18"/>
      </w:rPr>
    </w:pPr>
    <w:r>
      <w:rPr>
        <w:rFonts w:ascii="方正姚体" w:eastAsia="方正姚体" w:hint="eastAsia"/>
        <w:sz w:val="18"/>
        <w:szCs w:val="18"/>
      </w:rPr>
      <w:t>电话：010-82504106，88810959，传真：010-82504200</w:t>
    </w:r>
  </w:p>
  <w:p w:rsidR="00230AFD" w:rsidRDefault="0082176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230AFD" w:rsidRDefault="00230AFD">
    <w:pPr>
      <w:pStyle w:val="a5"/>
      <w:jc w:val="center"/>
      <w:rPr>
        <w:rFonts w:eastAsia="方正姚体"/>
      </w:rPr>
    </w:pPr>
  </w:p>
  <w:p w:rsidR="00230AFD" w:rsidRDefault="00230AFD">
    <w:pPr>
      <w:pStyle w:val="a5"/>
      <w:jc w:val="center"/>
      <w:rPr>
        <w:rFonts w:eastAsia="方正姚体"/>
      </w:rPr>
    </w:pPr>
  </w:p>
  <w:p w:rsidR="00230AFD" w:rsidRDefault="00821764">
    <w:pPr>
      <w:pStyle w:val="a5"/>
      <w:jc w:val="center"/>
      <w:rPr>
        <w:rFonts w:ascii="方正姚体" w:eastAsia="方正姚体"/>
      </w:rPr>
    </w:pPr>
    <w:r>
      <w:rPr>
        <w:rFonts w:ascii="方正姚体" w:eastAsia="方正姚体"/>
        <w:kern w:val="0"/>
        <w:szCs w:val="21"/>
      </w:rPr>
      <w:t xml:space="preserve">- </w:t>
    </w:r>
    <w:r w:rsidR="00F44C6D">
      <w:rPr>
        <w:rFonts w:ascii="方正姚体" w:eastAsia="方正姚体"/>
        <w:kern w:val="0"/>
        <w:szCs w:val="21"/>
      </w:rPr>
      <w:fldChar w:fldCharType="begin"/>
    </w:r>
    <w:r>
      <w:rPr>
        <w:rFonts w:ascii="方正姚体" w:eastAsia="方正姚体"/>
        <w:kern w:val="0"/>
        <w:szCs w:val="21"/>
      </w:rPr>
      <w:instrText xml:space="preserve"> PAGE </w:instrText>
    </w:r>
    <w:r w:rsidR="00F44C6D">
      <w:rPr>
        <w:rFonts w:ascii="方正姚体" w:eastAsia="方正姚体"/>
        <w:kern w:val="0"/>
        <w:szCs w:val="21"/>
      </w:rPr>
      <w:fldChar w:fldCharType="separate"/>
    </w:r>
    <w:r w:rsidR="004E43A3">
      <w:rPr>
        <w:rFonts w:ascii="方正姚体" w:eastAsia="方正姚体"/>
        <w:noProof/>
        <w:kern w:val="0"/>
        <w:szCs w:val="21"/>
      </w:rPr>
      <w:t>5</w:t>
    </w:r>
    <w:r w:rsidR="00F44C6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5D" w:rsidRDefault="009A235D" w:rsidP="00230AFD">
      <w:r>
        <w:separator/>
      </w:r>
    </w:p>
  </w:footnote>
  <w:footnote w:type="continuationSeparator" w:id="0">
    <w:p w:rsidR="009A235D" w:rsidRDefault="009A235D" w:rsidP="0023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FD" w:rsidRDefault="0082176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230AFD" w:rsidRDefault="00821764">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hOWM5OWQ5MDY0YzE3OGRjNjhhZjNiMGM1MDFhNzkifQ=="/>
  </w:docVars>
  <w:rsids>
    <w:rsidRoot w:val="00A71D38"/>
    <w:rsid w:val="00010866"/>
    <w:rsid w:val="00016A67"/>
    <w:rsid w:val="00031973"/>
    <w:rsid w:val="000471BE"/>
    <w:rsid w:val="0006074F"/>
    <w:rsid w:val="0006265E"/>
    <w:rsid w:val="000649FF"/>
    <w:rsid w:val="00067E08"/>
    <w:rsid w:val="00071492"/>
    <w:rsid w:val="000721D3"/>
    <w:rsid w:val="0007792C"/>
    <w:rsid w:val="00080A1A"/>
    <w:rsid w:val="000815BE"/>
    <w:rsid w:val="000828F5"/>
    <w:rsid w:val="000939B2"/>
    <w:rsid w:val="000A2E1D"/>
    <w:rsid w:val="000A5906"/>
    <w:rsid w:val="000B22DE"/>
    <w:rsid w:val="000C1EE1"/>
    <w:rsid w:val="000C6B43"/>
    <w:rsid w:val="000C780B"/>
    <w:rsid w:val="000D447B"/>
    <w:rsid w:val="000E219B"/>
    <w:rsid w:val="000E2688"/>
    <w:rsid w:val="000E4DE8"/>
    <w:rsid w:val="0010039B"/>
    <w:rsid w:val="00106D0C"/>
    <w:rsid w:val="00132C63"/>
    <w:rsid w:val="00134275"/>
    <w:rsid w:val="0014112F"/>
    <w:rsid w:val="00142E13"/>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8E0"/>
    <w:rsid w:val="00220A2D"/>
    <w:rsid w:val="00223A43"/>
    <w:rsid w:val="00230AFD"/>
    <w:rsid w:val="002320F4"/>
    <w:rsid w:val="00233745"/>
    <w:rsid w:val="002529AC"/>
    <w:rsid w:val="0025531D"/>
    <w:rsid w:val="002670DA"/>
    <w:rsid w:val="00274BF1"/>
    <w:rsid w:val="002904B8"/>
    <w:rsid w:val="00295DF5"/>
    <w:rsid w:val="002A022A"/>
    <w:rsid w:val="002A55DD"/>
    <w:rsid w:val="002A598F"/>
    <w:rsid w:val="002B1B16"/>
    <w:rsid w:val="002B4D0A"/>
    <w:rsid w:val="002B51C1"/>
    <w:rsid w:val="002E122D"/>
    <w:rsid w:val="002E37FF"/>
    <w:rsid w:val="002E5DC5"/>
    <w:rsid w:val="002E5F2A"/>
    <w:rsid w:val="002F28B7"/>
    <w:rsid w:val="002F49FB"/>
    <w:rsid w:val="0030073F"/>
    <w:rsid w:val="00303220"/>
    <w:rsid w:val="00307760"/>
    <w:rsid w:val="003141F7"/>
    <w:rsid w:val="003222F0"/>
    <w:rsid w:val="00322B4B"/>
    <w:rsid w:val="00325B54"/>
    <w:rsid w:val="00326C8D"/>
    <w:rsid w:val="003330B6"/>
    <w:rsid w:val="00337304"/>
    <w:rsid w:val="00344C37"/>
    <w:rsid w:val="0035593A"/>
    <w:rsid w:val="00357289"/>
    <w:rsid w:val="0037085F"/>
    <w:rsid w:val="00383FD0"/>
    <w:rsid w:val="00390940"/>
    <w:rsid w:val="003972FB"/>
    <w:rsid w:val="003A138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4166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E43A3"/>
    <w:rsid w:val="004E52F4"/>
    <w:rsid w:val="004E7135"/>
    <w:rsid w:val="004F2AB3"/>
    <w:rsid w:val="004F47CD"/>
    <w:rsid w:val="004F7433"/>
    <w:rsid w:val="005009BD"/>
    <w:rsid w:val="005116BE"/>
    <w:rsid w:val="00514B94"/>
    <w:rsid w:val="00527886"/>
    <w:rsid w:val="005356AF"/>
    <w:rsid w:val="00547E7E"/>
    <w:rsid w:val="005562DF"/>
    <w:rsid w:val="005635FE"/>
    <w:rsid w:val="005664AD"/>
    <w:rsid w:val="00567590"/>
    <w:rsid w:val="00570522"/>
    <w:rsid w:val="005737DB"/>
    <w:rsid w:val="00577751"/>
    <w:rsid w:val="00582EAD"/>
    <w:rsid w:val="00583966"/>
    <w:rsid w:val="005903FF"/>
    <w:rsid w:val="0059404E"/>
    <w:rsid w:val="005A40A1"/>
    <w:rsid w:val="005A66C2"/>
    <w:rsid w:val="005B6FB0"/>
    <w:rsid w:val="005B7CEB"/>
    <w:rsid w:val="005C6904"/>
    <w:rsid w:val="005F3336"/>
    <w:rsid w:val="00601AF2"/>
    <w:rsid w:val="00602E6C"/>
    <w:rsid w:val="00610C62"/>
    <w:rsid w:val="006453B2"/>
    <w:rsid w:val="00653EE1"/>
    <w:rsid w:val="006600AF"/>
    <w:rsid w:val="00661E4C"/>
    <w:rsid w:val="006628D4"/>
    <w:rsid w:val="00697196"/>
    <w:rsid w:val="006A0FFB"/>
    <w:rsid w:val="006A4D58"/>
    <w:rsid w:val="006A4FA2"/>
    <w:rsid w:val="006A5ACA"/>
    <w:rsid w:val="006B04E8"/>
    <w:rsid w:val="006B2FAD"/>
    <w:rsid w:val="006C005B"/>
    <w:rsid w:val="006D14B2"/>
    <w:rsid w:val="006D198E"/>
    <w:rsid w:val="006D206A"/>
    <w:rsid w:val="006D297D"/>
    <w:rsid w:val="006D2E2D"/>
    <w:rsid w:val="006F043F"/>
    <w:rsid w:val="0070392F"/>
    <w:rsid w:val="00710D20"/>
    <w:rsid w:val="00711B64"/>
    <w:rsid w:val="00717D01"/>
    <w:rsid w:val="00723F55"/>
    <w:rsid w:val="00727197"/>
    <w:rsid w:val="00730B71"/>
    <w:rsid w:val="00732FAC"/>
    <w:rsid w:val="007340DB"/>
    <w:rsid w:val="007367B2"/>
    <w:rsid w:val="00750C55"/>
    <w:rsid w:val="0075278B"/>
    <w:rsid w:val="00752EEF"/>
    <w:rsid w:val="007535B6"/>
    <w:rsid w:val="0075707B"/>
    <w:rsid w:val="00757A53"/>
    <w:rsid w:val="00757D84"/>
    <w:rsid w:val="00770DF0"/>
    <w:rsid w:val="00773145"/>
    <w:rsid w:val="007732F0"/>
    <w:rsid w:val="007741C0"/>
    <w:rsid w:val="007766E3"/>
    <w:rsid w:val="00797837"/>
    <w:rsid w:val="007A4BED"/>
    <w:rsid w:val="007B0D11"/>
    <w:rsid w:val="007B543B"/>
    <w:rsid w:val="007B5707"/>
    <w:rsid w:val="007D22D2"/>
    <w:rsid w:val="0080205A"/>
    <w:rsid w:val="00805130"/>
    <w:rsid w:val="00805764"/>
    <w:rsid w:val="0081234B"/>
    <w:rsid w:val="00821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81B90"/>
    <w:rsid w:val="009949AC"/>
    <w:rsid w:val="009A235D"/>
    <w:rsid w:val="009C213E"/>
    <w:rsid w:val="009C2F45"/>
    <w:rsid w:val="009C31DF"/>
    <w:rsid w:val="009C50AB"/>
    <w:rsid w:val="009D5649"/>
    <w:rsid w:val="009E2E19"/>
    <w:rsid w:val="009E5311"/>
    <w:rsid w:val="009F1E68"/>
    <w:rsid w:val="00A005AB"/>
    <w:rsid w:val="00A054DA"/>
    <w:rsid w:val="00A13AC1"/>
    <w:rsid w:val="00A174E5"/>
    <w:rsid w:val="00A3245F"/>
    <w:rsid w:val="00A44B8C"/>
    <w:rsid w:val="00A602F6"/>
    <w:rsid w:val="00A62BC0"/>
    <w:rsid w:val="00A6662F"/>
    <w:rsid w:val="00A71D38"/>
    <w:rsid w:val="00A814AD"/>
    <w:rsid w:val="00AA1AA9"/>
    <w:rsid w:val="00AA3E21"/>
    <w:rsid w:val="00AA4414"/>
    <w:rsid w:val="00AA5AD4"/>
    <w:rsid w:val="00AB4DC3"/>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3034"/>
    <w:rsid w:val="00B96AC2"/>
    <w:rsid w:val="00BB3810"/>
    <w:rsid w:val="00BB43BF"/>
    <w:rsid w:val="00BC1C94"/>
    <w:rsid w:val="00BC6148"/>
    <w:rsid w:val="00BD5420"/>
    <w:rsid w:val="00BD63B7"/>
    <w:rsid w:val="00BF4E7A"/>
    <w:rsid w:val="00BF5E63"/>
    <w:rsid w:val="00BF6386"/>
    <w:rsid w:val="00C06640"/>
    <w:rsid w:val="00C12C57"/>
    <w:rsid w:val="00C2257A"/>
    <w:rsid w:val="00C238EF"/>
    <w:rsid w:val="00C32C47"/>
    <w:rsid w:val="00C57ECE"/>
    <w:rsid w:val="00C612DF"/>
    <w:rsid w:val="00C61B8D"/>
    <w:rsid w:val="00C624A2"/>
    <w:rsid w:val="00C6321D"/>
    <w:rsid w:val="00C64CC3"/>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6CDF"/>
    <w:rsid w:val="00D12FF5"/>
    <w:rsid w:val="00D177D2"/>
    <w:rsid w:val="00D24097"/>
    <w:rsid w:val="00D34454"/>
    <w:rsid w:val="00D36174"/>
    <w:rsid w:val="00D41548"/>
    <w:rsid w:val="00D430C2"/>
    <w:rsid w:val="00D43A3B"/>
    <w:rsid w:val="00D43A4A"/>
    <w:rsid w:val="00D46BB5"/>
    <w:rsid w:val="00D46E79"/>
    <w:rsid w:val="00D537A4"/>
    <w:rsid w:val="00D54A4F"/>
    <w:rsid w:val="00D55458"/>
    <w:rsid w:val="00D60EB2"/>
    <w:rsid w:val="00D64B43"/>
    <w:rsid w:val="00D64CC7"/>
    <w:rsid w:val="00D70677"/>
    <w:rsid w:val="00D70B4B"/>
    <w:rsid w:val="00D81549"/>
    <w:rsid w:val="00D87CCE"/>
    <w:rsid w:val="00D924FC"/>
    <w:rsid w:val="00DA3915"/>
    <w:rsid w:val="00DB7648"/>
    <w:rsid w:val="00DD2D61"/>
    <w:rsid w:val="00DD32BD"/>
    <w:rsid w:val="00DD3D54"/>
    <w:rsid w:val="00DE1211"/>
    <w:rsid w:val="00DF0621"/>
    <w:rsid w:val="00E05F50"/>
    <w:rsid w:val="00E154D2"/>
    <w:rsid w:val="00E15538"/>
    <w:rsid w:val="00E17EE6"/>
    <w:rsid w:val="00E2561F"/>
    <w:rsid w:val="00E346E8"/>
    <w:rsid w:val="00E367D0"/>
    <w:rsid w:val="00E418A5"/>
    <w:rsid w:val="00E44F09"/>
    <w:rsid w:val="00E5688B"/>
    <w:rsid w:val="00E5753A"/>
    <w:rsid w:val="00E640F4"/>
    <w:rsid w:val="00E66D52"/>
    <w:rsid w:val="00E744E4"/>
    <w:rsid w:val="00E76046"/>
    <w:rsid w:val="00E76E41"/>
    <w:rsid w:val="00E82CB2"/>
    <w:rsid w:val="00E84329"/>
    <w:rsid w:val="00EB1F90"/>
    <w:rsid w:val="00EB2DAE"/>
    <w:rsid w:val="00EB5E3B"/>
    <w:rsid w:val="00EB6513"/>
    <w:rsid w:val="00EB6580"/>
    <w:rsid w:val="00EC272E"/>
    <w:rsid w:val="00EC7589"/>
    <w:rsid w:val="00EC7684"/>
    <w:rsid w:val="00EE2D09"/>
    <w:rsid w:val="00EE5562"/>
    <w:rsid w:val="00EF51BA"/>
    <w:rsid w:val="00F26153"/>
    <w:rsid w:val="00F27267"/>
    <w:rsid w:val="00F30CA5"/>
    <w:rsid w:val="00F318E4"/>
    <w:rsid w:val="00F33437"/>
    <w:rsid w:val="00F3449F"/>
    <w:rsid w:val="00F35243"/>
    <w:rsid w:val="00F352AE"/>
    <w:rsid w:val="00F41228"/>
    <w:rsid w:val="00F43108"/>
    <w:rsid w:val="00F4467B"/>
    <w:rsid w:val="00F44C6D"/>
    <w:rsid w:val="00F56C97"/>
    <w:rsid w:val="00F70C16"/>
    <w:rsid w:val="00F72189"/>
    <w:rsid w:val="00F74D56"/>
    <w:rsid w:val="00F82FA1"/>
    <w:rsid w:val="00F835EE"/>
    <w:rsid w:val="00F8540D"/>
    <w:rsid w:val="00F937AD"/>
    <w:rsid w:val="00F96AEF"/>
    <w:rsid w:val="00F978A8"/>
    <w:rsid w:val="00FA4A2B"/>
    <w:rsid w:val="00FA699C"/>
    <w:rsid w:val="00FA7D63"/>
    <w:rsid w:val="00FA7F29"/>
    <w:rsid w:val="00FB2B6E"/>
    <w:rsid w:val="00FC3174"/>
    <w:rsid w:val="00FC3402"/>
    <w:rsid w:val="00FD632D"/>
    <w:rsid w:val="00FD6C7A"/>
    <w:rsid w:val="00FE4FD6"/>
    <w:rsid w:val="00FF63CA"/>
    <w:rsid w:val="10AD434D"/>
    <w:rsid w:val="17D1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E03097-4EB6-4D86-A566-D37F2422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AFD"/>
    <w:pPr>
      <w:widowControl w:val="0"/>
      <w:jc w:val="both"/>
    </w:pPr>
    <w:rPr>
      <w:kern w:val="2"/>
      <w:sz w:val="21"/>
      <w:szCs w:val="24"/>
    </w:rPr>
  </w:style>
  <w:style w:type="paragraph" w:styleId="1">
    <w:name w:val="heading 1"/>
    <w:basedOn w:val="a"/>
    <w:next w:val="a"/>
    <w:qFormat/>
    <w:rsid w:val="00230AF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30AFD"/>
    <w:pPr>
      <w:jc w:val="left"/>
    </w:pPr>
  </w:style>
  <w:style w:type="paragraph" w:styleId="a4">
    <w:name w:val="Balloon Text"/>
    <w:basedOn w:val="a"/>
    <w:link w:val="Char"/>
    <w:semiHidden/>
    <w:unhideWhenUsed/>
    <w:qFormat/>
    <w:rsid w:val="00230AFD"/>
    <w:rPr>
      <w:sz w:val="18"/>
      <w:szCs w:val="18"/>
    </w:rPr>
  </w:style>
  <w:style w:type="paragraph" w:styleId="a5">
    <w:name w:val="footer"/>
    <w:basedOn w:val="a"/>
    <w:qFormat/>
    <w:rsid w:val="00230AFD"/>
    <w:pPr>
      <w:tabs>
        <w:tab w:val="center" w:pos="4153"/>
        <w:tab w:val="right" w:pos="8306"/>
      </w:tabs>
      <w:snapToGrid w:val="0"/>
      <w:jc w:val="left"/>
    </w:pPr>
    <w:rPr>
      <w:sz w:val="18"/>
      <w:szCs w:val="18"/>
    </w:rPr>
  </w:style>
  <w:style w:type="paragraph" w:styleId="a6">
    <w:name w:val="header"/>
    <w:basedOn w:val="a"/>
    <w:qFormat/>
    <w:rsid w:val="00230AF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230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qFormat/>
    <w:rsid w:val="00230AF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230AFD"/>
    <w:rPr>
      <w:b/>
      <w:bCs/>
    </w:rPr>
  </w:style>
  <w:style w:type="character" w:styleId="a9">
    <w:name w:val="FollowedHyperlink"/>
    <w:qFormat/>
    <w:rsid w:val="00230AFD"/>
    <w:rPr>
      <w:color w:val="800080"/>
      <w:u w:val="single"/>
    </w:rPr>
  </w:style>
  <w:style w:type="character" w:styleId="aa">
    <w:name w:val="Emphasis"/>
    <w:uiPriority w:val="20"/>
    <w:qFormat/>
    <w:rsid w:val="00230AFD"/>
    <w:rPr>
      <w:i/>
      <w:iCs/>
    </w:rPr>
  </w:style>
  <w:style w:type="character" w:styleId="ab">
    <w:name w:val="Hyperlink"/>
    <w:qFormat/>
    <w:rsid w:val="00230AFD"/>
    <w:rPr>
      <w:color w:val="0000FF"/>
      <w:u w:val="single"/>
    </w:rPr>
  </w:style>
  <w:style w:type="character" w:styleId="HTML0">
    <w:name w:val="HTML Cite"/>
    <w:qFormat/>
    <w:rsid w:val="00230AFD"/>
    <w:rPr>
      <w:i/>
      <w:iCs/>
    </w:rPr>
  </w:style>
  <w:style w:type="character" w:customStyle="1" w:styleId="serif1">
    <w:name w:val="serif1"/>
    <w:qFormat/>
    <w:rsid w:val="00230AFD"/>
    <w:rPr>
      <w:rFonts w:ascii="Times New Roman" w:hAnsi="Times New Roman" w:cs="Times New Roman" w:hint="default"/>
      <w:sz w:val="24"/>
      <w:szCs w:val="24"/>
    </w:rPr>
  </w:style>
  <w:style w:type="paragraph" w:customStyle="1" w:styleId="award">
    <w:name w:val="award"/>
    <w:basedOn w:val="a"/>
    <w:qFormat/>
    <w:rsid w:val="00230AF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230AFD"/>
    <w:rPr>
      <w:rFonts w:ascii="Verdana" w:hAnsi="Verdana" w:hint="default"/>
      <w:color w:val="000000"/>
      <w:spacing w:val="195"/>
      <w:sz w:val="17"/>
      <w:szCs w:val="17"/>
      <w:u w:val="none"/>
    </w:rPr>
  </w:style>
  <w:style w:type="character" w:customStyle="1" w:styleId="tiny1">
    <w:name w:val="tiny1"/>
    <w:qFormat/>
    <w:rsid w:val="00230AFD"/>
    <w:rPr>
      <w:rFonts w:ascii="Verdana" w:hAnsi="Verdana" w:hint="default"/>
      <w:sz w:val="15"/>
      <w:szCs w:val="15"/>
    </w:rPr>
  </w:style>
  <w:style w:type="character" w:customStyle="1" w:styleId="smalltext1">
    <w:name w:val="smalltext1"/>
    <w:qFormat/>
    <w:rsid w:val="00230AFD"/>
    <w:rPr>
      <w:rFonts w:ascii="Arial" w:hAnsi="Arial" w:cs="Arial" w:hint="default"/>
      <w:color w:val="000000"/>
      <w:sz w:val="17"/>
      <w:szCs w:val="17"/>
    </w:rPr>
  </w:style>
  <w:style w:type="character" w:customStyle="1" w:styleId="regbold1">
    <w:name w:val="regbold1"/>
    <w:qFormat/>
    <w:rsid w:val="00230AFD"/>
    <w:rPr>
      <w:rFonts w:ascii="Arial" w:hAnsi="Arial" w:cs="Arial" w:hint="default"/>
      <w:b/>
      <w:bCs/>
      <w:color w:val="000000"/>
      <w:sz w:val="18"/>
      <w:szCs w:val="18"/>
    </w:rPr>
  </w:style>
  <w:style w:type="character" w:customStyle="1" w:styleId="bookauthor1">
    <w:name w:val="bookauthor1"/>
    <w:qFormat/>
    <w:rsid w:val="00230AFD"/>
    <w:rPr>
      <w:rFonts w:ascii="Arial" w:hAnsi="Arial" w:cs="Arial" w:hint="default"/>
      <w:color w:val="6699CC"/>
      <w:sz w:val="18"/>
      <w:szCs w:val="18"/>
      <w:u w:val="single"/>
    </w:rPr>
  </w:style>
  <w:style w:type="character" w:customStyle="1" w:styleId="title111">
    <w:name w:val="title111"/>
    <w:qFormat/>
    <w:rsid w:val="00230AFD"/>
    <w:rPr>
      <w:rFonts w:ascii="Tahoma" w:hAnsi="Tahoma" w:cs="Tahoma" w:hint="default"/>
      <w:b/>
      <w:bCs/>
      <w:color w:val="000066"/>
      <w:sz w:val="22"/>
      <w:szCs w:val="22"/>
    </w:rPr>
  </w:style>
  <w:style w:type="character" w:customStyle="1" w:styleId="bstitle1">
    <w:name w:val="bstitle1"/>
    <w:qFormat/>
    <w:rsid w:val="00230AFD"/>
    <w:rPr>
      <w:b/>
      <w:bCs/>
      <w:color w:val="000000"/>
      <w:sz w:val="24"/>
      <w:szCs w:val="24"/>
    </w:rPr>
  </w:style>
  <w:style w:type="character" w:customStyle="1" w:styleId="bssubtitle1">
    <w:name w:val="bssubtitle1"/>
    <w:qFormat/>
    <w:rsid w:val="00230AFD"/>
    <w:rPr>
      <w:rFonts w:ascii="Arial" w:hAnsi="Arial" w:cs="Arial" w:hint="default"/>
      <w:b/>
      <w:bCs/>
      <w:color w:val="000000"/>
      <w:sz w:val="18"/>
      <w:szCs w:val="18"/>
    </w:rPr>
  </w:style>
  <w:style w:type="character" w:customStyle="1" w:styleId="bsauthor1">
    <w:name w:val="bsauthor1"/>
    <w:qFormat/>
    <w:rsid w:val="00230AFD"/>
    <w:rPr>
      <w:b/>
      <w:bCs/>
      <w:color w:val="000000"/>
      <w:sz w:val="18"/>
      <w:szCs w:val="18"/>
    </w:rPr>
  </w:style>
  <w:style w:type="character" w:customStyle="1" w:styleId="bsauthorlink1">
    <w:name w:val="bsauthorlink1"/>
    <w:qFormat/>
    <w:rsid w:val="00230AFD"/>
    <w:rPr>
      <w:color w:val="000000"/>
      <w:u w:val="single"/>
    </w:rPr>
  </w:style>
  <w:style w:type="character" w:customStyle="1" w:styleId="redsubtitle1">
    <w:name w:val="redsubtitle1"/>
    <w:qFormat/>
    <w:rsid w:val="00230AFD"/>
    <w:rPr>
      <w:rFonts w:ascii="Trebuchet MS" w:hAnsi="Trebuchet MS" w:hint="default"/>
      <w:b/>
      <w:bCs/>
      <w:caps/>
      <w:color w:val="CC0000"/>
      <w:sz w:val="18"/>
      <w:szCs w:val="18"/>
    </w:rPr>
  </w:style>
  <w:style w:type="paragraph" w:customStyle="1" w:styleId="ar12-16red">
    <w:name w:val="ar12-16red"/>
    <w:basedOn w:val="a"/>
    <w:qFormat/>
    <w:rsid w:val="00230AFD"/>
    <w:pPr>
      <w:widowControl/>
      <w:spacing w:before="100" w:beforeAutospacing="1" w:after="100" w:afterAutospacing="1"/>
      <w:jc w:val="left"/>
    </w:pPr>
    <w:rPr>
      <w:rFonts w:ascii="宋体" w:hAnsi="宋体" w:cs="宋体"/>
      <w:kern w:val="0"/>
      <w:sz w:val="24"/>
    </w:rPr>
  </w:style>
  <w:style w:type="character" w:customStyle="1" w:styleId="bold1">
    <w:name w:val="bold1"/>
    <w:qFormat/>
    <w:rsid w:val="00230AFD"/>
    <w:rPr>
      <w:rFonts w:ascii="Verdana" w:hAnsi="Verdana" w:hint="default"/>
      <w:b/>
      <w:bCs/>
      <w:color w:val="000000"/>
      <w:spacing w:val="30"/>
      <w:sz w:val="15"/>
      <w:szCs w:val="15"/>
    </w:rPr>
  </w:style>
  <w:style w:type="paragraph" w:customStyle="1" w:styleId="bookstrapline">
    <w:name w:val="bookstrapline"/>
    <w:basedOn w:val="a"/>
    <w:qFormat/>
    <w:rsid w:val="00230AF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230AFD"/>
    <w:rPr>
      <w:color w:val="000000"/>
      <w:sz w:val="18"/>
      <w:szCs w:val="18"/>
    </w:rPr>
  </w:style>
  <w:style w:type="paragraph" w:customStyle="1" w:styleId="text">
    <w:name w:val="text"/>
    <w:basedOn w:val="a"/>
    <w:qFormat/>
    <w:rsid w:val="00230AFD"/>
    <w:pPr>
      <w:widowControl/>
    </w:pPr>
    <w:rPr>
      <w:rFonts w:ascii="Tahoma" w:hAnsi="Tahoma" w:cs="Tahoma"/>
      <w:color w:val="000000"/>
      <w:kern w:val="0"/>
      <w:sz w:val="16"/>
      <w:szCs w:val="16"/>
    </w:rPr>
  </w:style>
  <w:style w:type="character" w:customStyle="1" w:styleId="author">
    <w:name w:val="author"/>
    <w:basedOn w:val="a0"/>
    <w:qFormat/>
    <w:rsid w:val="00230AFD"/>
  </w:style>
  <w:style w:type="paragraph" w:customStyle="1" w:styleId="book-text">
    <w:name w:val="book-text"/>
    <w:basedOn w:val="a"/>
    <w:qFormat/>
    <w:rsid w:val="00230AF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230AFD"/>
    <w:rPr>
      <w:rFonts w:ascii="Arial" w:hAnsi="Arial" w:cs="Arial" w:hint="default"/>
      <w:b/>
      <w:bCs/>
      <w:color w:val="FF6600"/>
      <w:sz w:val="28"/>
      <w:szCs w:val="28"/>
    </w:rPr>
  </w:style>
  <w:style w:type="character" w:customStyle="1" w:styleId="apple-style-span">
    <w:name w:val="apple-style-span"/>
    <w:basedOn w:val="a0"/>
    <w:qFormat/>
    <w:rsid w:val="00230AFD"/>
  </w:style>
  <w:style w:type="character" w:customStyle="1" w:styleId="apple-converted-space">
    <w:name w:val="apple-converted-space"/>
    <w:basedOn w:val="a0"/>
    <w:qFormat/>
    <w:rsid w:val="00230AFD"/>
  </w:style>
  <w:style w:type="paragraph" w:customStyle="1" w:styleId="Default">
    <w:name w:val="Default"/>
    <w:qFormat/>
    <w:rsid w:val="00230AF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230AFD"/>
    <w:rPr>
      <w:rFonts w:ascii="宋体" w:hAnsi="宋体" w:cs="宋体"/>
      <w:sz w:val="24"/>
      <w:szCs w:val="24"/>
    </w:rPr>
  </w:style>
  <w:style w:type="character" w:customStyle="1" w:styleId="a-size-extra-large">
    <w:name w:val="a-size-extra-large"/>
    <w:basedOn w:val="a0"/>
    <w:qFormat/>
    <w:rsid w:val="00230AFD"/>
  </w:style>
  <w:style w:type="character" w:customStyle="1" w:styleId="a-text-bold">
    <w:name w:val="a-text-bold"/>
    <w:basedOn w:val="a0"/>
    <w:qFormat/>
    <w:rsid w:val="00230AFD"/>
  </w:style>
  <w:style w:type="character" w:customStyle="1" w:styleId="a-text-italic">
    <w:name w:val="a-text-italic"/>
    <w:basedOn w:val="a0"/>
    <w:qFormat/>
    <w:rsid w:val="00230AFD"/>
  </w:style>
  <w:style w:type="character" w:customStyle="1" w:styleId="Char">
    <w:name w:val="批注框文本 Char"/>
    <w:basedOn w:val="a0"/>
    <w:link w:val="a4"/>
    <w:semiHidden/>
    <w:qFormat/>
    <w:rsid w:val="00230A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B0A5-90A0-4ED7-9974-A5231372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710</Words>
  <Characters>4047</Characters>
  <Application>Microsoft Office Word</Application>
  <DocSecurity>0</DocSecurity>
  <Lines>33</Lines>
  <Paragraphs>9</Paragraphs>
  <ScaleCrop>false</ScaleCrop>
  <Company>2ndSpAcE</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56</cp:revision>
  <cp:lastPrinted>2004-04-23T07:06:00Z</cp:lastPrinted>
  <dcterms:created xsi:type="dcterms:W3CDTF">2019-05-09T07:35:00Z</dcterms:created>
  <dcterms:modified xsi:type="dcterms:W3CDTF">2023-12-22T10:36:00Z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6D99CBBB0C86469584027563AFCEA1B1</vt:lpwstr>
  </property>
</Properties>
</file>