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11430</wp:posOffset>
            </wp:positionV>
            <wp:extent cx="1129030" cy="1799590"/>
            <wp:effectExtent l="0" t="0" r="0" b="0"/>
            <wp:wrapSquare wrapText="bothSides"/>
            <wp:docPr id="483227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2713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《纸孩子》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>
        <w:rPr>
          <w:b/>
          <w:bCs/>
          <w:i/>
          <w:iCs/>
          <w:color w:val="000000"/>
          <w:szCs w:val="21"/>
        </w:rPr>
        <w:t>Paper Children</w:t>
      </w:r>
    </w:p>
    <w:bookmarkEnd w:id="1"/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Papierkinder</w:t>
      </w:r>
    </w:p>
    <w:p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Julia Kröhn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Penguin Random House Verlagsgruppe GmbH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560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3年10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历史小说</w:t>
      </w:r>
    </w:p>
    <w:p>
      <w:pPr>
        <w:tabs>
          <w:tab w:val="left" w:pos="341"/>
          <w:tab w:val="left" w:pos="2036"/>
        </w:tabs>
        <w:rPr>
          <w:rFonts w:hint="eastAsia"/>
          <w:b/>
          <w:bCs/>
          <w:szCs w:val="21"/>
        </w:rPr>
      </w:pPr>
    </w:p>
    <w:p>
      <w:pPr>
        <w:tabs>
          <w:tab w:val="left" w:pos="341"/>
          <w:tab w:val="left" w:pos="5235"/>
        </w:tabs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一部引人入胜的、具有强烈现实关怀的小说，讲述了第一批儿童权利运动者的故事</w:t>
      </w:r>
    </w:p>
    <w:p>
      <w:pPr>
        <w:tabs>
          <w:tab w:val="left" w:pos="341"/>
          <w:tab w:val="left" w:pos="5235"/>
        </w:tabs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作者朱莉娅·克罗恩（</w:t>
      </w:r>
      <w:r>
        <w:rPr>
          <w:b/>
          <w:bCs/>
          <w:color w:val="FF0000"/>
        </w:rPr>
        <w:t>Julia Kröhn</w:t>
      </w:r>
      <w:r>
        <w:rPr>
          <w:rFonts w:hint="eastAsia"/>
          <w:b/>
          <w:bCs/>
          <w:color w:val="FF0000"/>
        </w:rPr>
        <w:t>）的作品在全球售出超过100万册</w:t>
      </w: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适合喜欢</w:t>
      </w:r>
      <w:r>
        <w:rPr>
          <w:b/>
          <w:bCs/>
          <w:color w:val="FF0000"/>
        </w:rPr>
        <w:t>Lisa Wingate</w:t>
      </w:r>
      <w:r>
        <w:rPr>
          <w:rFonts w:hint="eastAsia"/>
          <w:b/>
          <w:bCs/>
          <w:color w:val="FF0000"/>
        </w:rPr>
        <w:t>所著</w:t>
      </w:r>
      <w:r>
        <w:rPr>
          <w:b/>
          <w:bCs/>
          <w:i/>
          <w:iCs/>
          <w:color w:val="FF0000"/>
        </w:rPr>
        <w:t>The Foundlings</w:t>
      </w:r>
      <w:r>
        <w:rPr>
          <w:rFonts w:hint="eastAsia"/>
          <w:b/>
          <w:bCs/>
          <w:color w:val="FF0000"/>
        </w:rPr>
        <w:t>和</w:t>
      </w:r>
      <w:r>
        <w:rPr>
          <w:b/>
          <w:bCs/>
          <w:color w:val="FF0000"/>
        </w:rPr>
        <w:t>Ruther Kornberger</w:t>
      </w:r>
      <w:r>
        <w:rPr>
          <w:rFonts w:hint="eastAsia"/>
          <w:b/>
          <w:bCs/>
          <w:color w:val="FF0000"/>
        </w:rPr>
        <w:t>所著</w:t>
      </w:r>
      <w:r>
        <w:rPr>
          <w:b/>
          <w:bCs/>
          <w:i/>
          <w:iCs/>
          <w:color w:val="FF0000"/>
        </w:rPr>
        <w:t>Frau Merian und die Wunder der Welt</w:t>
      </w:r>
      <w:r>
        <w:rPr>
          <w:rFonts w:hint="eastAsia"/>
          <w:b/>
          <w:bCs/>
          <w:color w:val="FF0000"/>
        </w:rPr>
        <w:t>的读者</w:t>
      </w: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FF0000"/>
          <w:szCs w:val="21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color w:val="000000"/>
        </w:rPr>
      </w:pPr>
    </w:p>
    <w:p>
      <w:pPr>
        <w:ind w:firstLine="42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一部引人入胜的、具有强烈现实关怀的小说，讲述了第一批儿童权利运动者的故事。</w:t>
      </w:r>
    </w:p>
    <w:p>
      <w:pPr>
        <w:ind w:firstLine="422" w:firstLineChars="200"/>
        <w:rPr>
          <w:b/>
          <w:bCs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1874年的柏林，施特格利茨区的劳改所里，八岁的艾玛（</w:t>
      </w:r>
      <w:r>
        <w:rPr>
          <w:color w:val="000000"/>
        </w:rPr>
        <w:t>Emma</w:t>
      </w:r>
      <w:r>
        <w:rPr>
          <w:rFonts w:hint="eastAsia"/>
          <w:color w:val="000000"/>
        </w:rPr>
        <w:t>）和九岁的玛蒂尔德（</w:t>
      </w:r>
      <w:r>
        <w:rPr>
          <w:color w:val="000000"/>
        </w:rPr>
        <w:t>Mathilde</w:t>
      </w:r>
      <w:r>
        <w:rPr>
          <w:rFonts w:hint="eastAsia"/>
          <w:color w:val="000000"/>
        </w:rPr>
        <w:t>）开启了一段将持续一生的友谊。虽然整日辛苦劳作，但这两个不同寻常的女孩从未放弃对美好世界的梦想。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后来，艾玛成为了一名小斗士，发起了反对工厂剥削妇女的运动，而玛蒂尔德则希望被真爱拯救。二人成为母亲后，艾玛必须竭尽所能，为自己的家庭和玛蒂尔德的家庭摆脱贫困。艾玛·多尔茨（</w:t>
      </w:r>
      <w:r>
        <w:rPr>
          <w:color w:val="000000"/>
        </w:rPr>
        <w:t>Emma Döltz</w:t>
      </w:r>
      <w:r>
        <w:rPr>
          <w:rFonts w:hint="eastAsia"/>
          <w:color w:val="000000"/>
        </w:rPr>
        <w:t>）就是这样登上历史舞台的，她是与饥饿和童工现象作斗争、开办德国第一家蒙特梭利儿童之家（</w:t>
      </w:r>
      <w:r>
        <w:rPr>
          <w:color w:val="000000"/>
        </w:rPr>
        <w:t>Montessori children’s home</w:t>
      </w:r>
      <w:r>
        <w:rPr>
          <w:rFonts w:hint="eastAsia"/>
          <w:color w:val="000000"/>
        </w:rPr>
        <w:t>s）并改变了法律的三位刚毅女性之一，为历史性的儿童权利运动铺平了道路。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如今，孩子们的权利有所保障，这都归功于艾玛·多尔茨（Emma Döltz）、克拉拉·格伦瓦尔德（Clara Grunwald）和艾格兰蒂恩·杰布（Eglantyne Jebb）这三位杰出的运动家。在本书中，她们的生活和工作与一个戏剧性的家庭传奇交织在一起。</w:t>
      </w:r>
    </w:p>
    <w:p>
      <w:pPr>
        <w:rPr>
          <w:rFonts w:hint="eastAsia"/>
          <w:b/>
          <w:bCs/>
          <w:color w:val="000000"/>
        </w:rPr>
      </w:pPr>
    </w:p>
    <w:p>
      <w:pPr>
        <w:rPr>
          <w:rFonts w:hint="eastAsia"/>
          <w:b/>
          <w:bCs/>
          <w:color w:val="000000"/>
        </w:rPr>
      </w:pPr>
    </w:p>
    <w:p>
      <w:pPr>
        <w:rPr>
          <w:rFonts w:hint="eastAsia"/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>
      <w:pPr>
        <w:rPr>
          <w:rFonts w:hint="eastAsia"/>
          <w:b/>
          <w:bCs/>
          <w:color w:val="000000"/>
        </w:rPr>
      </w:pPr>
    </w:p>
    <w:p>
      <w:pPr>
        <w:rPr>
          <w:color w:val="000000"/>
        </w:rPr>
      </w:pPr>
      <w:r>
        <w:rPr>
          <w:rFonts w:hint="eastAsia"/>
          <w:b/>
          <w:bCs/>
          <w:color w:val="000000"/>
        </w:rPr>
        <w:t>- 100周年纪念：</w:t>
      </w:r>
      <w:r>
        <w:rPr>
          <w:rFonts w:hint="eastAsia"/>
          <w:color w:val="000000"/>
        </w:rPr>
        <w:t>1924年9月24日，国际联盟大会通过了《儿童权利宪章》，即《日内瓦宣言》。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-适合喜欢</w:t>
      </w:r>
      <w:r>
        <w:rPr>
          <w:color w:val="000000"/>
        </w:rPr>
        <w:t>Lisa Wingate</w:t>
      </w:r>
      <w:r>
        <w:rPr>
          <w:rFonts w:hint="eastAsia"/>
          <w:color w:val="000000"/>
        </w:rPr>
        <w:t>所著</w:t>
      </w:r>
      <w:r>
        <w:rPr>
          <w:i/>
          <w:iCs/>
          <w:color w:val="000000"/>
        </w:rPr>
        <w:t>The Foundlings</w:t>
      </w:r>
      <w:r>
        <w:rPr>
          <w:rFonts w:hint="eastAsia"/>
          <w:color w:val="000000"/>
        </w:rPr>
        <w:t>和</w:t>
      </w:r>
      <w:r>
        <w:rPr>
          <w:color w:val="000000"/>
        </w:rPr>
        <w:t>Ruther Kornberger</w:t>
      </w:r>
      <w:r>
        <w:rPr>
          <w:rFonts w:hint="eastAsia"/>
          <w:color w:val="000000"/>
        </w:rPr>
        <w:t>所著</w:t>
      </w:r>
      <w:r>
        <w:rPr>
          <w:i/>
          <w:iCs/>
          <w:color w:val="000000"/>
        </w:rPr>
        <w:t>Frau Merian und die Wunder der Welt</w:t>
      </w:r>
      <w:r>
        <w:rPr>
          <w:rFonts w:hint="eastAsia"/>
          <w:color w:val="000000"/>
        </w:rPr>
        <w:t>的读者</w:t>
      </w: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- 作者朱莉娅·克罗恩（</w:t>
      </w:r>
      <w:r>
        <w:rPr>
          <w:color w:val="000000"/>
        </w:rPr>
        <w:t>Julia Kröhn</w:t>
      </w:r>
      <w:r>
        <w:rPr>
          <w:rFonts w:hint="eastAsia"/>
          <w:color w:val="000000"/>
        </w:rPr>
        <w:t>）的作品在全球售出超过100万册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- 纸张很容易撕坏，然而，一旦被孩子学会用来阅读和书写，它就变得坚不可摧。</w:t>
      </w:r>
    </w:p>
    <w:p>
      <w:pPr>
        <w:rPr>
          <w:rFonts w:hint="eastAsia"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rPr>
          <w:b/>
          <w:bCs/>
          <w:color w:val="000000"/>
        </w:rPr>
      </w:pPr>
    </w:p>
    <w:p>
      <w:pPr>
        <w:ind w:firstLine="400" w:firstLineChars="200"/>
        <w:rPr>
          <w:rFonts w:hint="eastAsia"/>
          <w:b/>
          <w:bCs/>
          <w:color w:val="000000"/>
        </w:rPr>
      </w:pPr>
      <w:r>
        <w:rPr>
          <w:sz w:val="20"/>
          <w:szCs w:val="20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-38100</wp:posOffset>
            </wp:positionH>
            <wp:positionV relativeFrom="line">
              <wp:posOffset>71120</wp:posOffset>
            </wp:positionV>
            <wp:extent cx="1006475" cy="658495"/>
            <wp:effectExtent l="0" t="0" r="3175" b="8255"/>
            <wp:wrapSquare wrapText="bothSides"/>
            <wp:docPr id="10239509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50979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朱莉娅·克罗恩（</w:t>
      </w:r>
      <w:r>
        <w:rPr>
          <w:b/>
          <w:bCs/>
          <w:color w:val="000000"/>
        </w:rPr>
        <w:t>Julia Kröhn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，曾在大学学习历史，喜欢讲述宏大的故事，深入探究过去的历史。她对打动人的故事和令人印象深刻的人物情有独钟。她在</w:t>
      </w:r>
      <w:r>
        <w:rPr>
          <w:i/>
          <w:iCs/>
          <w:color w:val="000000"/>
        </w:rPr>
        <w:t>They Made a Pa</w:t>
      </w:r>
      <w:bookmarkStart w:id="2" w:name="_GoBack"/>
      <w:bookmarkEnd w:id="2"/>
      <w:r>
        <w:rPr>
          <w:i/>
          <w:iCs/>
          <w:color w:val="000000"/>
        </w:rPr>
        <w:t>ct</w:t>
      </w:r>
      <w:r>
        <w:rPr>
          <w:rFonts w:hint="eastAsia"/>
          <w:color w:val="000000"/>
        </w:rPr>
        <w:t>书里，将自己家族的部分历史融入其中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还以克拉拉·雅恩（Klara Jahn）为笔名创作了小说《北风的颜色》（</w:t>
      </w:r>
      <w:r>
        <w:rPr>
          <w:rFonts w:hint="eastAsia"/>
          <w:i/>
          <w:iCs/>
          <w:color w:val="000000"/>
        </w:rPr>
        <w:t>Die Farbe des Nordwinds</w:t>
      </w:r>
      <w:r>
        <w:rPr>
          <w:rFonts w:hint="eastAsia"/>
          <w:color w:val="000000"/>
        </w:rPr>
        <w:t>）和《森林之歌》（</w:t>
      </w:r>
      <w:r>
        <w:rPr>
          <w:rFonts w:hint="eastAsia"/>
          <w:i/>
          <w:iCs/>
          <w:color w:val="000000"/>
        </w:rPr>
        <w:t>Das Lied des Waldes</w:t>
      </w:r>
      <w:r>
        <w:rPr>
          <w:rFonts w:hint="eastAsia"/>
          <w:color w:val="000000"/>
        </w:rPr>
        <w:t>）。</w:t>
      </w:r>
    </w:p>
    <w:p/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702E0E"/>
    <w:rsid w:val="007070DF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388239A"/>
    <w:rsid w:val="3A7D2AF7"/>
    <w:rsid w:val="42965CD5"/>
    <w:rsid w:val="49EC197E"/>
    <w:rsid w:val="4AB32BA7"/>
    <w:rsid w:val="4E113159"/>
    <w:rsid w:val="5CC5528F"/>
    <w:rsid w:val="5D936BB8"/>
    <w:rsid w:val="67A12182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324</Words>
  <Characters>1848</Characters>
  <Lines>15</Lines>
  <Paragraphs>4</Paragraphs>
  <TotalTime>5</TotalTime>
  <ScaleCrop>false</ScaleCrop>
  <LinksUpToDate>false</LinksUpToDate>
  <CharactersWithSpaces>2168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2023-12-26T15:14:00Z</dcterms:created>
  <dc:creator>Image</dc:creator>
  <cp:lastModifiedBy>堀  达</cp:lastModifiedBy>
  <cp:lastPrinted>2004-04-23T07:06:00Z</cp:lastPrinted>
  <dcterms:modified xsi:type="dcterms:W3CDTF">2023-12-27T11:24:47Z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55EA36AD47E4459D823EED9F84803288_13</vt:lpwstr>
  </property>
</Properties>
</file>