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D9534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3D1E055" w14:textId="3A3797E0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597DAD9" w14:textId="1274A990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DB3729F" w14:textId="6180A16B" w:rsidR="00AE574A" w:rsidRDefault="00AE574A">
      <w:pPr>
        <w:rPr>
          <w:b/>
          <w:color w:val="000000"/>
          <w:szCs w:val="21"/>
        </w:rPr>
      </w:pPr>
    </w:p>
    <w:p w14:paraId="2075D52D" w14:textId="77777777" w:rsidR="008512DB" w:rsidRPr="00F62E71" w:rsidRDefault="008512DB" w:rsidP="008512DB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1AB94443" wp14:editId="507C8EBD">
            <wp:simplePos x="0" y="0"/>
            <wp:positionH relativeFrom="margin">
              <wp:posOffset>3713355</wp:posOffset>
            </wp:positionH>
            <wp:positionV relativeFrom="paragraph">
              <wp:posOffset>6673</wp:posOffset>
            </wp:positionV>
            <wp:extent cx="1689058" cy="2156604"/>
            <wp:effectExtent l="0" t="0" r="698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292" cy="2164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2E71">
        <w:rPr>
          <w:b/>
          <w:color w:val="000000"/>
          <w:szCs w:val="21"/>
        </w:rPr>
        <w:t>中文书名：《</w:t>
      </w:r>
      <w:r w:rsidRPr="00A521E5">
        <w:rPr>
          <w:rFonts w:hint="eastAsia"/>
          <w:b/>
          <w:color w:val="000000"/>
          <w:szCs w:val="21"/>
        </w:rPr>
        <w:t>自然几何学</w:t>
      </w:r>
      <w:r>
        <w:rPr>
          <w:b/>
          <w:color w:val="000000"/>
          <w:szCs w:val="21"/>
        </w:rPr>
        <w:t>：</w:t>
      </w:r>
      <w:r w:rsidRPr="00A521E5">
        <w:rPr>
          <w:rFonts w:hint="eastAsia"/>
          <w:b/>
          <w:color w:val="000000"/>
          <w:szCs w:val="21"/>
        </w:rPr>
        <w:t>自然界的形状、结构和对称性</w:t>
      </w:r>
      <w:r w:rsidRPr="00F62E71">
        <w:rPr>
          <w:b/>
          <w:color w:val="000000"/>
          <w:szCs w:val="21"/>
        </w:rPr>
        <w:t>》</w:t>
      </w:r>
    </w:p>
    <w:p w14:paraId="637FEF98" w14:textId="77777777" w:rsidR="008512DB" w:rsidRPr="00F62E71" w:rsidRDefault="008512DB" w:rsidP="008512DB">
      <w:pPr>
        <w:rPr>
          <w:b/>
          <w:color w:val="000000"/>
          <w:szCs w:val="21"/>
        </w:rPr>
      </w:pPr>
      <w:r w:rsidRPr="00F62E71">
        <w:rPr>
          <w:b/>
          <w:color w:val="000000"/>
          <w:szCs w:val="21"/>
        </w:rPr>
        <w:t>英文书名：</w:t>
      </w:r>
      <w:r w:rsidRPr="00A521E5">
        <w:rPr>
          <w:b/>
          <w:color w:val="000000"/>
          <w:szCs w:val="21"/>
        </w:rPr>
        <w:t>NATURE’S GEOMETRY</w:t>
      </w:r>
      <w:r>
        <w:rPr>
          <w:b/>
          <w:color w:val="000000"/>
          <w:szCs w:val="21"/>
        </w:rPr>
        <w:t>:</w:t>
      </w:r>
      <w:r w:rsidRPr="00A521E5">
        <w:rPr>
          <w:b/>
          <w:color w:val="000000"/>
          <w:szCs w:val="21"/>
        </w:rPr>
        <w:t xml:space="preserve"> The Shape</w:t>
      </w:r>
      <w:bookmarkStart w:id="0" w:name="_GoBack"/>
      <w:bookmarkEnd w:id="0"/>
      <w:r w:rsidRPr="00A521E5">
        <w:rPr>
          <w:b/>
          <w:color w:val="000000"/>
          <w:szCs w:val="21"/>
        </w:rPr>
        <w:t>s, Structures, and Symmetries</w:t>
      </w:r>
      <w:r>
        <w:rPr>
          <w:b/>
          <w:color w:val="000000"/>
          <w:szCs w:val="21"/>
        </w:rPr>
        <w:t xml:space="preserve"> </w:t>
      </w:r>
      <w:r w:rsidRPr="00A521E5">
        <w:rPr>
          <w:b/>
          <w:color w:val="000000"/>
          <w:szCs w:val="21"/>
        </w:rPr>
        <w:t>of the Natural World</w:t>
      </w:r>
    </w:p>
    <w:p w14:paraId="3E1788AA" w14:textId="77777777" w:rsidR="008512DB" w:rsidRPr="00F62E71" w:rsidRDefault="008512DB" w:rsidP="008512DB">
      <w:pPr>
        <w:rPr>
          <w:b/>
          <w:color w:val="000000"/>
          <w:szCs w:val="21"/>
        </w:rPr>
      </w:pPr>
      <w:r w:rsidRPr="00F62E71">
        <w:rPr>
          <w:b/>
          <w:color w:val="000000"/>
          <w:szCs w:val="21"/>
        </w:rPr>
        <w:t>作</w:t>
      </w:r>
      <w:r w:rsidRPr="00F62E71">
        <w:rPr>
          <w:b/>
          <w:color w:val="000000"/>
          <w:szCs w:val="21"/>
        </w:rPr>
        <w:t xml:space="preserve">    </w:t>
      </w:r>
      <w:r w:rsidRPr="00F62E71">
        <w:rPr>
          <w:b/>
          <w:color w:val="000000"/>
          <w:szCs w:val="21"/>
        </w:rPr>
        <w:t>者：</w:t>
      </w:r>
      <w:r w:rsidRPr="00E6399E">
        <w:rPr>
          <w:b/>
          <w:color w:val="000000"/>
          <w:szCs w:val="21"/>
        </w:rPr>
        <w:t>David Maitland</w:t>
      </w:r>
    </w:p>
    <w:p w14:paraId="27E2B18F" w14:textId="77777777" w:rsidR="008512DB" w:rsidRPr="00F62E71" w:rsidRDefault="008512DB" w:rsidP="008512DB">
      <w:pPr>
        <w:rPr>
          <w:b/>
          <w:color w:val="000000"/>
          <w:szCs w:val="21"/>
        </w:rPr>
      </w:pPr>
      <w:r w:rsidRPr="00F62E71">
        <w:rPr>
          <w:b/>
          <w:color w:val="000000"/>
          <w:szCs w:val="21"/>
        </w:rPr>
        <w:t>出</w:t>
      </w:r>
      <w:r w:rsidRPr="00F62E71">
        <w:rPr>
          <w:b/>
          <w:color w:val="000000"/>
          <w:szCs w:val="21"/>
        </w:rPr>
        <w:t xml:space="preserve"> </w:t>
      </w:r>
      <w:r w:rsidRPr="00F62E71">
        <w:rPr>
          <w:b/>
          <w:color w:val="000000"/>
          <w:szCs w:val="21"/>
        </w:rPr>
        <w:t>版</w:t>
      </w:r>
      <w:r w:rsidRPr="00F62E71">
        <w:rPr>
          <w:b/>
          <w:color w:val="000000"/>
          <w:szCs w:val="21"/>
        </w:rPr>
        <w:t xml:space="preserve"> </w:t>
      </w:r>
      <w:r w:rsidRPr="00F62E71">
        <w:rPr>
          <w:b/>
          <w:color w:val="000000"/>
          <w:szCs w:val="21"/>
        </w:rPr>
        <w:t>社：</w:t>
      </w:r>
      <w:proofErr w:type="spellStart"/>
      <w:r w:rsidRPr="00F62E71">
        <w:rPr>
          <w:b/>
          <w:color w:val="000000"/>
          <w:szCs w:val="21"/>
        </w:rPr>
        <w:t>Unipress</w:t>
      </w:r>
      <w:proofErr w:type="spellEnd"/>
    </w:p>
    <w:p w14:paraId="3EC27F95" w14:textId="77777777" w:rsidR="008512DB" w:rsidRPr="00F62E71" w:rsidRDefault="008512DB" w:rsidP="008512DB">
      <w:pPr>
        <w:rPr>
          <w:b/>
          <w:color w:val="000000"/>
          <w:szCs w:val="21"/>
        </w:rPr>
      </w:pPr>
      <w:r w:rsidRPr="00F62E71">
        <w:rPr>
          <w:b/>
          <w:color w:val="000000"/>
          <w:szCs w:val="21"/>
        </w:rPr>
        <w:t>代理公司：</w:t>
      </w:r>
      <w:r w:rsidRPr="00F62E71">
        <w:rPr>
          <w:b/>
          <w:color w:val="000000"/>
          <w:szCs w:val="21"/>
        </w:rPr>
        <w:t>Union Square/ANA/Jessica</w:t>
      </w:r>
    </w:p>
    <w:p w14:paraId="46A55FA7" w14:textId="77777777" w:rsidR="008512DB" w:rsidRPr="00F62E71" w:rsidRDefault="008512DB" w:rsidP="008512DB">
      <w:pPr>
        <w:rPr>
          <w:b/>
          <w:color w:val="000000"/>
          <w:szCs w:val="21"/>
        </w:rPr>
      </w:pPr>
      <w:r w:rsidRPr="00F62E71">
        <w:rPr>
          <w:b/>
          <w:color w:val="000000"/>
          <w:szCs w:val="21"/>
        </w:rPr>
        <w:t>页</w:t>
      </w:r>
      <w:r w:rsidRPr="00F62E71">
        <w:rPr>
          <w:b/>
          <w:color w:val="000000"/>
          <w:szCs w:val="21"/>
        </w:rPr>
        <w:t xml:space="preserve">    </w:t>
      </w:r>
      <w:r w:rsidRPr="00F62E71">
        <w:rPr>
          <w:b/>
          <w:color w:val="000000"/>
          <w:szCs w:val="21"/>
        </w:rPr>
        <w:t>数：</w:t>
      </w:r>
      <w:r>
        <w:rPr>
          <w:b/>
          <w:color w:val="000000"/>
          <w:szCs w:val="21"/>
        </w:rPr>
        <w:t>288</w:t>
      </w:r>
      <w:r w:rsidRPr="00F62E71">
        <w:rPr>
          <w:b/>
          <w:color w:val="000000"/>
          <w:szCs w:val="21"/>
        </w:rPr>
        <w:t>页</w:t>
      </w:r>
    </w:p>
    <w:p w14:paraId="5153726B" w14:textId="77777777" w:rsidR="008512DB" w:rsidRPr="00F62E71" w:rsidRDefault="008512DB" w:rsidP="008512DB">
      <w:pPr>
        <w:rPr>
          <w:b/>
          <w:color w:val="000000"/>
          <w:szCs w:val="21"/>
        </w:rPr>
      </w:pPr>
      <w:r w:rsidRPr="00F62E71"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待定</w:t>
      </w:r>
    </w:p>
    <w:p w14:paraId="09594A2B" w14:textId="77777777" w:rsidR="008512DB" w:rsidRPr="00F62E71" w:rsidRDefault="008512DB" w:rsidP="008512DB">
      <w:pPr>
        <w:rPr>
          <w:b/>
          <w:color w:val="000000"/>
          <w:szCs w:val="21"/>
        </w:rPr>
      </w:pPr>
      <w:r w:rsidRPr="00F62E71">
        <w:rPr>
          <w:b/>
          <w:color w:val="000000"/>
          <w:szCs w:val="21"/>
        </w:rPr>
        <w:t>代理地区：中国大陆、台湾</w:t>
      </w:r>
    </w:p>
    <w:p w14:paraId="417EF830" w14:textId="77777777" w:rsidR="008512DB" w:rsidRPr="00F62E71" w:rsidRDefault="008512DB" w:rsidP="008512DB">
      <w:pPr>
        <w:rPr>
          <w:b/>
          <w:color w:val="000000"/>
          <w:szCs w:val="21"/>
        </w:rPr>
      </w:pPr>
      <w:r w:rsidRPr="00F62E71">
        <w:rPr>
          <w:b/>
          <w:color w:val="000000"/>
          <w:szCs w:val="21"/>
        </w:rPr>
        <w:t>审读资料：电子稿</w:t>
      </w:r>
    </w:p>
    <w:p w14:paraId="3F04157D" w14:textId="77777777" w:rsidR="008512DB" w:rsidRPr="00F62E71" w:rsidRDefault="008512DB" w:rsidP="008512DB">
      <w:pPr>
        <w:rPr>
          <w:b/>
          <w:color w:val="000000"/>
          <w:szCs w:val="21"/>
        </w:rPr>
      </w:pPr>
      <w:r w:rsidRPr="00F62E71">
        <w:rPr>
          <w:b/>
          <w:color w:val="000000"/>
          <w:szCs w:val="21"/>
        </w:rPr>
        <w:t>类</w:t>
      </w:r>
      <w:r w:rsidRPr="00F62E71">
        <w:rPr>
          <w:b/>
          <w:color w:val="000000"/>
          <w:szCs w:val="21"/>
        </w:rPr>
        <w:t xml:space="preserve">    </w:t>
      </w:r>
      <w:r w:rsidRPr="00F62E71">
        <w:rPr>
          <w:b/>
          <w:color w:val="000000"/>
          <w:szCs w:val="21"/>
        </w:rPr>
        <w:t>型：自然科学</w:t>
      </w:r>
    </w:p>
    <w:p w14:paraId="157FD32C" w14:textId="7C8A6774" w:rsidR="00CE590F" w:rsidRPr="008512DB" w:rsidRDefault="00CE590F">
      <w:pPr>
        <w:rPr>
          <w:b/>
          <w:bCs/>
          <w:color w:val="000000"/>
          <w:szCs w:val="21"/>
        </w:rPr>
      </w:pPr>
    </w:p>
    <w:p w14:paraId="64AFC03B" w14:textId="77777777" w:rsidR="00F347E3" w:rsidRPr="00626B30" w:rsidRDefault="00F347E3">
      <w:pPr>
        <w:rPr>
          <w:b/>
          <w:bCs/>
          <w:color w:val="000000"/>
          <w:szCs w:val="21"/>
        </w:rPr>
      </w:pPr>
    </w:p>
    <w:p w14:paraId="753DD8CF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60B361D4" w14:textId="77777777" w:rsidR="00AE574A" w:rsidRPr="00626B30" w:rsidRDefault="00AE574A">
      <w:pPr>
        <w:rPr>
          <w:color w:val="000000"/>
          <w:szCs w:val="21"/>
        </w:rPr>
      </w:pPr>
    </w:p>
    <w:p w14:paraId="7F6846A7" w14:textId="49909582" w:rsidR="008512DB" w:rsidRPr="008512DB" w:rsidRDefault="008512DB" w:rsidP="008512DB">
      <w:pPr>
        <w:ind w:firstLineChars="200" w:firstLine="420"/>
        <w:rPr>
          <w:rFonts w:hint="eastAsia"/>
          <w:szCs w:val="21"/>
        </w:rPr>
      </w:pPr>
      <w:r w:rsidRPr="008512DB">
        <w:rPr>
          <w:rFonts w:hint="eastAsia"/>
          <w:szCs w:val="21"/>
        </w:rPr>
        <w:t>从表面上看，世界的随机性和混沌性似乎正是其美丽之处。但是，在我们周围，有许多精美绝伦的自然图案、形状、</w:t>
      </w:r>
      <w:r w:rsidR="00C82EB5">
        <w:rPr>
          <w:rFonts w:hint="eastAsia"/>
          <w:szCs w:val="21"/>
        </w:rPr>
        <w:t>结构和对称</w:t>
      </w:r>
      <w:r w:rsidRPr="008512DB">
        <w:rPr>
          <w:rFonts w:hint="eastAsia"/>
          <w:szCs w:val="21"/>
        </w:rPr>
        <w:t>，它们都遵循严格的几何规则和规律性。从黄蜂</w:t>
      </w:r>
      <w:proofErr w:type="gramStart"/>
      <w:r w:rsidRPr="008512DB">
        <w:rPr>
          <w:rFonts w:hint="eastAsia"/>
          <w:szCs w:val="21"/>
        </w:rPr>
        <w:t>的窝到蜘蛛</w:t>
      </w:r>
      <w:proofErr w:type="gramEnd"/>
      <w:r w:rsidRPr="008512DB">
        <w:rPr>
          <w:rFonts w:hint="eastAsia"/>
          <w:szCs w:val="21"/>
        </w:rPr>
        <w:t>的网，从沙丘的山脊到老虎脸部的双边对称，大自然的调色板都是在数学法则和原则的基础上以规范的模式</w:t>
      </w:r>
      <w:r w:rsidR="00C82EB5">
        <w:rPr>
          <w:rFonts w:hint="eastAsia"/>
          <w:szCs w:val="21"/>
        </w:rPr>
        <w:t>进行</w:t>
      </w:r>
      <w:r w:rsidRPr="008512DB">
        <w:rPr>
          <w:rFonts w:hint="eastAsia"/>
          <w:szCs w:val="21"/>
        </w:rPr>
        <w:t>呈现的。</w:t>
      </w:r>
    </w:p>
    <w:p w14:paraId="5E6B6057" w14:textId="77777777" w:rsidR="008512DB" w:rsidRPr="008512DB" w:rsidRDefault="008512DB" w:rsidP="008512DB">
      <w:pPr>
        <w:ind w:firstLineChars="200" w:firstLine="420"/>
        <w:rPr>
          <w:szCs w:val="21"/>
        </w:rPr>
      </w:pPr>
    </w:p>
    <w:p w14:paraId="585BC431" w14:textId="4AC48427" w:rsidR="008512DB" w:rsidRPr="008512DB" w:rsidRDefault="00AF2414" w:rsidP="008512DB">
      <w:pPr>
        <w:ind w:firstLineChars="200" w:firstLine="420"/>
        <w:rPr>
          <w:rFonts w:hint="eastAsia"/>
          <w:szCs w:val="21"/>
        </w:rPr>
      </w:pPr>
      <w:r w:rsidRPr="00AF2414">
        <w:rPr>
          <w:rFonts w:hint="eastAsia"/>
          <w:szCs w:val="21"/>
        </w:rPr>
        <w:t>《自然几何学</w:t>
      </w:r>
      <w:r w:rsidR="008512DB" w:rsidRPr="008512DB">
        <w:rPr>
          <w:rFonts w:hint="eastAsia"/>
          <w:szCs w:val="21"/>
        </w:rPr>
        <w:t>》探索并解释了几何图形在大自然中出现的无数</w:t>
      </w:r>
      <w:r w:rsidR="00C82EB5">
        <w:rPr>
          <w:rFonts w:hint="eastAsia"/>
          <w:szCs w:val="21"/>
        </w:rPr>
        <w:t>种</w:t>
      </w:r>
      <w:r w:rsidR="008512DB" w:rsidRPr="008512DB">
        <w:rPr>
          <w:rFonts w:hint="eastAsia"/>
          <w:szCs w:val="21"/>
        </w:rPr>
        <w:t>方式。它探究了大自然是如何以及为什么会设计出这样的结构，并传达了这些结构多次出现背后的概念</w:t>
      </w:r>
      <w:r>
        <w:rPr>
          <w:rFonts w:hint="eastAsia"/>
          <w:szCs w:val="21"/>
        </w:rPr>
        <w:t>——</w:t>
      </w:r>
      <w:r w:rsidR="008512DB" w:rsidRPr="008512DB">
        <w:rPr>
          <w:rFonts w:hint="eastAsia"/>
          <w:szCs w:val="21"/>
        </w:rPr>
        <w:t>例如，阿兰</w:t>
      </w:r>
      <w:r>
        <w:rPr>
          <w:rFonts w:hint="eastAsia"/>
          <w:szCs w:val="21"/>
        </w:rPr>
        <w:t>·</w:t>
      </w:r>
      <w:r w:rsidR="008512DB" w:rsidRPr="008512DB">
        <w:rPr>
          <w:rFonts w:hint="eastAsia"/>
          <w:szCs w:val="21"/>
        </w:rPr>
        <w:t>图灵</w:t>
      </w:r>
      <w:r>
        <w:rPr>
          <w:rFonts w:hint="eastAsia"/>
          <w:szCs w:val="21"/>
        </w:rPr>
        <w:t>（</w:t>
      </w:r>
      <w:r w:rsidRPr="00AF2414">
        <w:rPr>
          <w:szCs w:val="21"/>
        </w:rPr>
        <w:t>Alan Turing</w:t>
      </w:r>
      <w:r>
        <w:rPr>
          <w:rFonts w:hint="eastAsia"/>
          <w:szCs w:val="21"/>
        </w:rPr>
        <w:t>）</w:t>
      </w:r>
      <w:r w:rsidR="008512DB" w:rsidRPr="008512DB">
        <w:rPr>
          <w:rFonts w:hint="eastAsia"/>
          <w:szCs w:val="21"/>
        </w:rPr>
        <w:t>的数学形态发生理论解决了豹子如何长出斑点的问题；贝诺伊特</w:t>
      </w:r>
      <w:r>
        <w:rPr>
          <w:rFonts w:hint="eastAsia"/>
          <w:szCs w:val="21"/>
        </w:rPr>
        <w:t>·</w:t>
      </w:r>
      <w:r w:rsidR="008512DB" w:rsidRPr="008512DB">
        <w:rPr>
          <w:rFonts w:hint="eastAsia"/>
          <w:szCs w:val="21"/>
        </w:rPr>
        <w:t>曼德尔布罗特</w:t>
      </w:r>
      <w:r>
        <w:rPr>
          <w:rFonts w:hint="eastAsia"/>
          <w:szCs w:val="21"/>
        </w:rPr>
        <w:t>（</w:t>
      </w:r>
      <w:r w:rsidRPr="00AF2414">
        <w:rPr>
          <w:szCs w:val="21"/>
        </w:rPr>
        <w:t>Benoit Mandelbrot</w:t>
      </w:r>
      <w:r>
        <w:rPr>
          <w:rFonts w:hint="eastAsia"/>
          <w:szCs w:val="21"/>
        </w:rPr>
        <w:t>）</w:t>
      </w:r>
      <w:r w:rsidR="008512DB" w:rsidRPr="008512DB">
        <w:rPr>
          <w:rFonts w:hint="eastAsia"/>
          <w:szCs w:val="21"/>
        </w:rPr>
        <w:t>的分形研究则是雪花无限重复图案和六重对称性的基础。</w:t>
      </w:r>
    </w:p>
    <w:p w14:paraId="53827CCB" w14:textId="0DFE2F76" w:rsidR="008512DB" w:rsidRPr="008512DB" w:rsidRDefault="008512DB" w:rsidP="008512DB">
      <w:pPr>
        <w:ind w:firstLineChars="200" w:firstLine="420"/>
        <w:rPr>
          <w:szCs w:val="21"/>
        </w:rPr>
      </w:pPr>
    </w:p>
    <w:p w14:paraId="32DF769D" w14:textId="07ABAF45" w:rsidR="007C031C" w:rsidRDefault="00AF2414" w:rsidP="008512D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Pr="00AF2414">
        <w:rPr>
          <w:rFonts w:hint="eastAsia"/>
          <w:szCs w:val="21"/>
        </w:rPr>
        <w:t>《自然几何学</w:t>
      </w:r>
      <w:r w:rsidRPr="008512DB">
        <w:rPr>
          <w:rFonts w:hint="eastAsia"/>
          <w:szCs w:val="21"/>
        </w:rPr>
        <w:t>》</w:t>
      </w:r>
      <w:r w:rsidR="008512DB" w:rsidRPr="008512DB">
        <w:rPr>
          <w:rFonts w:hint="eastAsia"/>
          <w:szCs w:val="21"/>
        </w:rPr>
        <w:t>将带您踏上一次视觉之旅，领略我们在大自然中看到的无数结构、形状和图案，揭示</w:t>
      </w:r>
      <w:r w:rsidR="00C82EB5">
        <w:rPr>
          <w:rFonts w:hint="eastAsia"/>
          <w:szCs w:val="21"/>
        </w:rPr>
        <w:t>如何用</w:t>
      </w:r>
      <w:r w:rsidR="008512DB" w:rsidRPr="008512DB">
        <w:rPr>
          <w:rFonts w:hint="eastAsia"/>
          <w:szCs w:val="21"/>
        </w:rPr>
        <w:t>简单的几何原理</w:t>
      </w:r>
      <w:r w:rsidR="00C82EB5">
        <w:rPr>
          <w:rFonts w:hint="eastAsia"/>
          <w:szCs w:val="21"/>
        </w:rPr>
        <w:t>解释这些结构</w:t>
      </w:r>
      <w:r w:rsidR="008512DB" w:rsidRPr="008512DB">
        <w:rPr>
          <w:rFonts w:hint="eastAsia"/>
          <w:szCs w:val="21"/>
        </w:rPr>
        <w:t>如何以及为何具有共同的形式和对称性。多年来，我在苏格兰海</w:t>
      </w:r>
      <w:r w:rsidR="00C82EB5">
        <w:rPr>
          <w:rFonts w:hint="eastAsia"/>
          <w:szCs w:val="21"/>
        </w:rPr>
        <w:t>滩上继续着孩提时代首次踏上的个人探索之旅，并在拍摄的照片中捕捉并</w:t>
      </w:r>
      <w:r w:rsidR="008512DB" w:rsidRPr="008512DB">
        <w:rPr>
          <w:rFonts w:hint="eastAsia"/>
          <w:szCs w:val="21"/>
        </w:rPr>
        <w:t>赞美了这些美景。</w:t>
      </w:r>
    </w:p>
    <w:p w14:paraId="1597C2C6" w14:textId="77777777" w:rsidR="00332B09" w:rsidRDefault="00332B09" w:rsidP="008512DB">
      <w:pPr>
        <w:ind w:firstLineChars="200" w:firstLine="420"/>
        <w:rPr>
          <w:szCs w:val="21"/>
        </w:rPr>
      </w:pPr>
    </w:p>
    <w:p w14:paraId="73483722" w14:textId="1794AF2C" w:rsidR="00332B09" w:rsidRPr="00332B09" w:rsidRDefault="00332B09" w:rsidP="00332B09">
      <w:pPr>
        <w:ind w:firstLineChars="200" w:firstLine="420"/>
        <w:rPr>
          <w:rFonts w:hint="eastAsia"/>
          <w:szCs w:val="21"/>
        </w:rPr>
      </w:pPr>
      <w:r w:rsidRPr="00332B09">
        <w:rPr>
          <w:rFonts w:hint="eastAsia"/>
          <w:szCs w:val="21"/>
        </w:rPr>
        <w:t>尽管俗话说</w:t>
      </w:r>
      <w:r>
        <w:rPr>
          <w:rFonts w:hint="eastAsia"/>
          <w:szCs w:val="21"/>
        </w:rPr>
        <w:t>‘</w:t>
      </w:r>
      <w:r w:rsidRPr="00332B09">
        <w:rPr>
          <w:rFonts w:hint="eastAsia"/>
          <w:szCs w:val="21"/>
        </w:rPr>
        <w:t>没有两片相同的雪花</w:t>
      </w:r>
      <w:r>
        <w:rPr>
          <w:rFonts w:hint="eastAsia"/>
          <w:szCs w:val="21"/>
        </w:rPr>
        <w:t>’</w:t>
      </w:r>
      <w:r w:rsidRPr="00332B09">
        <w:rPr>
          <w:rFonts w:hint="eastAsia"/>
          <w:szCs w:val="21"/>
        </w:rPr>
        <w:t>，但可以肯定的是，你永远不会看到五角形的雪花。在几何学中，只有规则的</w:t>
      </w:r>
      <w:r w:rsidR="00C82EB5">
        <w:rPr>
          <w:rFonts w:hint="eastAsia"/>
          <w:szCs w:val="21"/>
        </w:rPr>
        <w:t>五</w:t>
      </w:r>
      <w:r w:rsidRPr="00332B09">
        <w:rPr>
          <w:rFonts w:hint="eastAsia"/>
          <w:szCs w:val="21"/>
        </w:rPr>
        <w:t>面体，但晶体不可能形成五边形对称。生命的大小也很重要，它制约着事物的存在方式。你不可能造出</w:t>
      </w:r>
      <w:r w:rsidR="00C82EB5">
        <w:rPr>
          <w:rFonts w:hint="eastAsia"/>
          <w:szCs w:val="21"/>
        </w:rPr>
        <w:t>像大象一样大的跳蚤，而即使跳蚤真的有这么大</w:t>
      </w:r>
      <w:r w:rsidRPr="00332B09">
        <w:rPr>
          <w:rFonts w:hint="eastAsia"/>
          <w:szCs w:val="21"/>
        </w:rPr>
        <w:t>，也不可能跳过帝国大厦。有一种普遍的物理力量（我称之为自然力量）作用于我们的世界和宇宙</w:t>
      </w:r>
      <w:r w:rsidR="00C82EB5">
        <w:rPr>
          <w:rFonts w:hint="eastAsia"/>
          <w:szCs w:val="21"/>
        </w:rPr>
        <w:t>，带来</w:t>
      </w:r>
      <w:r w:rsidRPr="00332B09">
        <w:rPr>
          <w:rFonts w:hint="eastAsia"/>
          <w:szCs w:val="21"/>
        </w:rPr>
        <w:t>许多奇迹。通过整理这些力量创造的视觉形式，通过量化将它们结</w:t>
      </w:r>
      <w:r w:rsidR="00C82EB5">
        <w:rPr>
          <w:rFonts w:hint="eastAsia"/>
          <w:szCs w:val="21"/>
        </w:rPr>
        <w:t>合在一起的几何图形，以及通过思考形式如何服从功能，我们将回答</w:t>
      </w:r>
      <w:r w:rsidRPr="00332B09">
        <w:rPr>
          <w:rFonts w:hint="eastAsia"/>
          <w:szCs w:val="21"/>
        </w:rPr>
        <w:t>奇迹背后的一些问题。</w:t>
      </w:r>
    </w:p>
    <w:p w14:paraId="347803AC" w14:textId="77777777" w:rsidR="00332B09" w:rsidRPr="00332B09" w:rsidRDefault="00332B09" w:rsidP="00332B09">
      <w:pPr>
        <w:ind w:firstLineChars="200" w:firstLine="420"/>
        <w:rPr>
          <w:szCs w:val="21"/>
        </w:rPr>
      </w:pPr>
    </w:p>
    <w:p w14:paraId="7A17EF48" w14:textId="2B267AEA" w:rsidR="00332B09" w:rsidRPr="008512DB" w:rsidRDefault="00C82EB5" w:rsidP="00332B09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lastRenderedPageBreak/>
        <w:t>在此过程中，我们将找到一种语言，</w:t>
      </w:r>
      <w:r w:rsidR="00332B09" w:rsidRPr="00332B09">
        <w:rPr>
          <w:rFonts w:hint="eastAsia"/>
          <w:szCs w:val="21"/>
        </w:rPr>
        <w:t>描述</w:t>
      </w:r>
      <w:r>
        <w:rPr>
          <w:rFonts w:hint="eastAsia"/>
          <w:szCs w:val="21"/>
        </w:rPr>
        <w:t>并</w:t>
      </w:r>
      <w:r w:rsidR="00332B09" w:rsidRPr="00332B09">
        <w:rPr>
          <w:rFonts w:hint="eastAsia"/>
          <w:szCs w:val="21"/>
        </w:rPr>
        <w:t>统一查尔斯</w:t>
      </w:r>
      <w:r w:rsidR="00332B09">
        <w:rPr>
          <w:rFonts w:hint="eastAsia"/>
          <w:szCs w:val="21"/>
        </w:rPr>
        <w:t>·</w:t>
      </w:r>
      <w:r w:rsidR="00332B09" w:rsidRPr="00332B09">
        <w:rPr>
          <w:rFonts w:hint="eastAsia"/>
          <w:szCs w:val="21"/>
        </w:rPr>
        <w:t>达尔文</w:t>
      </w:r>
      <w:r w:rsidR="00332B09">
        <w:rPr>
          <w:rFonts w:hint="eastAsia"/>
          <w:szCs w:val="21"/>
        </w:rPr>
        <w:t>（</w:t>
      </w:r>
      <w:r w:rsidR="00332B09" w:rsidRPr="00332B09">
        <w:rPr>
          <w:szCs w:val="21"/>
        </w:rPr>
        <w:t>Charles Darwin</w:t>
      </w:r>
      <w:r w:rsidR="00332B09">
        <w:rPr>
          <w:rFonts w:hint="eastAsia"/>
          <w:szCs w:val="21"/>
        </w:rPr>
        <w:t>）</w:t>
      </w:r>
      <w:r w:rsidR="00332B09" w:rsidRPr="00332B09">
        <w:rPr>
          <w:rFonts w:hint="eastAsia"/>
          <w:szCs w:val="21"/>
        </w:rPr>
        <w:t>所说的大自然</w:t>
      </w:r>
      <w:r w:rsidR="00332B09">
        <w:rPr>
          <w:rFonts w:hint="eastAsia"/>
          <w:szCs w:val="21"/>
        </w:rPr>
        <w:t>‘</w:t>
      </w:r>
      <w:r w:rsidR="00332B09" w:rsidRPr="00332B09">
        <w:rPr>
          <w:rFonts w:hint="eastAsia"/>
          <w:szCs w:val="21"/>
        </w:rPr>
        <w:t>无穷无尽的最美形式</w:t>
      </w:r>
      <w:r w:rsidR="00332B09">
        <w:rPr>
          <w:rFonts w:hint="eastAsia"/>
          <w:szCs w:val="21"/>
        </w:rPr>
        <w:t>’</w:t>
      </w:r>
      <w:r w:rsidR="00332B09" w:rsidRPr="00332B09">
        <w:rPr>
          <w:rFonts w:hint="eastAsia"/>
          <w:szCs w:val="21"/>
        </w:rPr>
        <w:t>。</w:t>
      </w:r>
      <w:r w:rsidR="00332B09">
        <w:rPr>
          <w:rFonts w:hint="eastAsia"/>
          <w:szCs w:val="21"/>
        </w:rPr>
        <w:t>”</w:t>
      </w:r>
    </w:p>
    <w:p w14:paraId="4DA942B1" w14:textId="0128A9B4" w:rsidR="00AE574A" w:rsidRPr="008512DB" w:rsidRDefault="00AE574A">
      <w:pPr>
        <w:rPr>
          <w:szCs w:val="21"/>
        </w:rPr>
      </w:pPr>
    </w:p>
    <w:p w14:paraId="71706D8B" w14:textId="77777777" w:rsidR="00AE574A" w:rsidRPr="00626B30" w:rsidRDefault="00AE574A">
      <w:pPr>
        <w:rPr>
          <w:szCs w:val="21"/>
        </w:rPr>
      </w:pPr>
    </w:p>
    <w:p w14:paraId="01276742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FB108E5" w14:textId="25FBB3C8" w:rsidR="00AE574A" w:rsidRDefault="00AE574A">
      <w:pPr>
        <w:rPr>
          <w:color w:val="000000"/>
          <w:szCs w:val="21"/>
        </w:rPr>
      </w:pPr>
    </w:p>
    <w:p w14:paraId="0F16AE8F" w14:textId="442CC963" w:rsidR="00332B09" w:rsidRPr="00332B09" w:rsidRDefault="00C82EB5" w:rsidP="00332B09">
      <w:pPr>
        <w:ind w:firstLineChars="200" w:firstLine="420"/>
        <w:rPr>
          <w:rFonts w:hint="eastAsia"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98176" behindDoc="1" locked="0" layoutInCell="1" allowOverlap="1" wp14:anchorId="47FAAE1D" wp14:editId="13C85D8F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133475" cy="1699895"/>
            <wp:effectExtent l="0" t="0" r="0" b="0"/>
            <wp:wrapTight wrapText="bothSides">
              <wp:wrapPolygon edited="0">
                <wp:start x="0" y="0"/>
                <wp:lineTo x="0" y="21301"/>
                <wp:lineTo x="21055" y="21301"/>
                <wp:lineTo x="21055" y="0"/>
                <wp:lineTo x="0" y="0"/>
              </wp:wrapPolygon>
            </wp:wrapTight>
            <wp:docPr id="5" name="图片 5" descr="Wild Wonders of Europe / Maitland / Photographer, David Maitland, holding camera near Lake Ohrid, Galicica National Park, Macedonia, June 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ld Wonders of Europe / Maitland / Photographer, David Maitland, holding camera near Lake Ohrid, Galicica National Park, Macedonia, June 200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806" cy="1702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B09" w:rsidRPr="00332B09">
        <w:rPr>
          <w:rFonts w:hint="eastAsia"/>
          <w:b/>
          <w:color w:val="000000"/>
          <w:szCs w:val="21"/>
        </w:rPr>
        <w:t>大卫</w:t>
      </w:r>
      <w:r w:rsidR="00332B09">
        <w:rPr>
          <w:rFonts w:hint="eastAsia"/>
          <w:b/>
          <w:color w:val="000000"/>
          <w:szCs w:val="21"/>
        </w:rPr>
        <w:t>·</w:t>
      </w:r>
      <w:r w:rsidR="00332B09" w:rsidRPr="00332B09">
        <w:rPr>
          <w:rFonts w:hint="eastAsia"/>
          <w:b/>
          <w:color w:val="000000"/>
          <w:szCs w:val="21"/>
        </w:rPr>
        <w:t>梅特兰</w:t>
      </w:r>
      <w:r w:rsidR="00332B09">
        <w:rPr>
          <w:rFonts w:hint="eastAsia"/>
          <w:b/>
          <w:color w:val="000000"/>
          <w:szCs w:val="21"/>
        </w:rPr>
        <w:t>（</w:t>
      </w:r>
      <w:r w:rsidR="00332B09" w:rsidRPr="00332B09">
        <w:rPr>
          <w:b/>
          <w:color w:val="000000"/>
          <w:szCs w:val="21"/>
        </w:rPr>
        <w:t>David Maitland</w:t>
      </w:r>
      <w:r w:rsidR="00332B09">
        <w:rPr>
          <w:rFonts w:hint="eastAsia"/>
          <w:b/>
          <w:color w:val="000000"/>
          <w:szCs w:val="21"/>
        </w:rPr>
        <w:t>）</w:t>
      </w:r>
      <w:r w:rsidR="00332B09" w:rsidRPr="00332B09">
        <w:rPr>
          <w:rFonts w:hint="eastAsia"/>
          <w:color w:val="000000"/>
          <w:szCs w:val="21"/>
        </w:rPr>
        <w:t>是国际知名的自然和科学摄影师，拥有动物学荣誉学士学位（圣安德鲁斯）和博士学位（新南威尔士</w:t>
      </w:r>
      <w:r>
        <w:rPr>
          <w:rFonts w:hint="eastAsia"/>
          <w:color w:val="000000"/>
          <w:szCs w:val="21"/>
        </w:rPr>
        <w:t>）。大卫的学术研究侧重于生物</w:t>
      </w:r>
      <w:r w:rsidR="00332B09" w:rsidRPr="00332B09">
        <w:rPr>
          <w:rFonts w:hint="eastAsia"/>
          <w:color w:val="000000"/>
          <w:szCs w:val="21"/>
        </w:rPr>
        <w:t>的形态和功能，尤其是无脊椎动物，他发表的论文包括《自然》</w:t>
      </w:r>
      <w:r>
        <w:rPr>
          <w:rFonts w:hint="eastAsia"/>
          <w:color w:val="000000"/>
          <w:szCs w:val="21"/>
        </w:rPr>
        <w:t>（</w:t>
      </w:r>
      <w:r w:rsidRPr="00C82EB5">
        <w:rPr>
          <w:i/>
          <w:color w:val="000000"/>
          <w:szCs w:val="21"/>
        </w:rPr>
        <w:t>Nature</w:t>
      </w:r>
      <w:r>
        <w:rPr>
          <w:rFonts w:hint="eastAsia"/>
          <w:color w:val="000000"/>
          <w:szCs w:val="21"/>
        </w:rPr>
        <w:t>）</w:t>
      </w:r>
      <w:r w:rsidR="00332B09" w:rsidRPr="00332B09">
        <w:rPr>
          <w:rFonts w:hint="eastAsia"/>
          <w:color w:val="000000"/>
          <w:szCs w:val="21"/>
        </w:rPr>
        <w:t>杂志关于蛆虫如何跳跃、用腿呼吸空气的螃蟹以及三叶虫捕食中的不对称性的</w:t>
      </w:r>
      <w:r>
        <w:rPr>
          <w:rFonts w:hint="eastAsia"/>
          <w:color w:val="000000"/>
          <w:szCs w:val="21"/>
        </w:rPr>
        <w:t>相关</w:t>
      </w:r>
      <w:r w:rsidR="00332B09" w:rsidRPr="00332B09">
        <w:rPr>
          <w:rFonts w:hint="eastAsia"/>
          <w:color w:val="000000"/>
          <w:szCs w:val="21"/>
        </w:rPr>
        <w:t>论文。英国广播公司（</w:t>
      </w:r>
      <w:r w:rsidR="00332B09" w:rsidRPr="00332B09">
        <w:rPr>
          <w:rFonts w:hint="eastAsia"/>
          <w:color w:val="000000"/>
          <w:szCs w:val="21"/>
        </w:rPr>
        <w:t>BBC</w:t>
      </w:r>
      <w:r w:rsidR="00332B09" w:rsidRPr="00332B09">
        <w:rPr>
          <w:rFonts w:hint="eastAsia"/>
          <w:color w:val="000000"/>
          <w:szCs w:val="21"/>
        </w:rPr>
        <w:t>）在《生命奇迹》</w:t>
      </w:r>
      <w:r>
        <w:rPr>
          <w:rFonts w:hint="eastAsia"/>
          <w:color w:val="000000"/>
          <w:szCs w:val="21"/>
        </w:rPr>
        <w:t>（</w:t>
      </w:r>
      <w:r w:rsidRPr="00C82EB5">
        <w:rPr>
          <w:i/>
          <w:color w:val="000000"/>
          <w:szCs w:val="21"/>
        </w:rPr>
        <w:t>Wonders of Life</w:t>
      </w:r>
      <w:r>
        <w:rPr>
          <w:rFonts w:hint="eastAsia"/>
          <w:color w:val="000000"/>
          <w:szCs w:val="21"/>
        </w:rPr>
        <w:t>）</w:t>
      </w:r>
      <w:r w:rsidR="00332B09" w:rsidRPr="00332B09">
        <w:rPr>
          <w:rFonts w:hint="eastAsia"/>
          <w:color w:val="000000"/>
          <w:szCs w:val="21"/>
        </w:rPr>
        <w:t>和《人类宇宙》</w:t>
      </w:r>
      <w:r>
        <w:rPr>
          <w:rFonts w:hint="eastAsia"/>
          <w:color w:val="000000"/>
          <w:szCs w:val="21"/>
        </w:rPr>
        <w:t>（</w:t>
      </w:r>
      <w:r w:rsidRPr="00C82EB5">
        <w:rPr>
          <w:i/>
          <w:color w:val="000000"/>
          <w:szCs w:val="21"/>
        </w:rPr>
        <w:t>Human Universe</w:t>
      </w:r>
      <w:r>
        <w:rPr>
          <w:rFonts w:hint="eastAsia"/>
          <w:color w:val="000000"/>
          <w:szCs w:val="21"/>
        </w:rPr>
        <w:t>）</w:t>
      </w:r>
      <w:r w:rsidR="00332B09" w:rsidRPr="00332B09">
        <w:rPr>
          <w:rFonts w:hint="eastAsia"/>
          <w:color w:val="000000"/>
          <w:szCs w:val="21"/>
        </w:rPr>
        <w:t>节目中采用了他的专业微距和显微镜技术。大卫曾获得多个国际摄影奖项，包括</w:t>
      </w:r>
      <w:proofErr w:type="spellStart"/>
      <w:r w:rsidR="00332B09" w:rsidRPr="00332B09">
        <w:rPr>
          <w:rFonts w:hint="eastAsia"/>
          <w:color w:val="000000"/>
          <w:szCs w:val="21"/>
        </w:rPr>
        <w:t>POYi</w:t>
      </w:r>
      <w:proofErr w:type="spellEnd"/>
      <w:r w:rsidR="00332B09" w:rsidRPr="00332B09">
        <w:rPr>
          <w:rFonts w:hint="eastAsia"/>
          <w:color w:val="000000"/>
          <w:szCs w:val="21"/>
        </w:rPr>
        <w:t>、索尼世界摄影奖</w:t>
      </w:r>
      <w:r>
        <w:rPr>
          <w:rFonts w:hint="eastAsia"/>
          <w:color w:val="000000"/>
          <w:szCs w:val="21"/>
        </w:rPr>
        <w:t>（</w:t>
      </w:r>
      <w:r w:rsidRPr="00C82EB5">
        <w:rPr>
          <w:color w:val="000000"/>
          <w:szCs w:val="21"/>
        </w:rPr>
        <w:t>Sony World Photography</w:t>
      </w:r>
      <w:r>
        <w:rPr>
          <w:rFonts w:hint="eastAsia"/>
          <w:color w:val="000000"/>
          <w:szCs w:val="21"/>
        </w:rPr>
        <w:t>）</w:t>
      </w:r>
      <w:r w:rsidR="00332B09" w:rsidRPr="00332B09">
        <w:rPr>
          <w:rFonts w:hint="eastAsia"/>
          <w:color w:val="000000"/>
          <w:szCs w:val="21"/>
        </w:rPr>
        <w:t>、英国摄影奖</w:t>
      </w:r>
      <w:r>
        <w:rPr>
          <w:rFonts w:hint="eastAsia"/>
          <w:color w:val="000000"/>
          <w:szCs w:val="21"/>
        </w:rPr>
        <w:t>（</w:t>
      </w:r>
      <w:r w:rsidRPr="00C82EB5">
        <w:rPr>
          <w:color w:val="000000"/>
          <w:szCs w:val="21"/>
        </w:rPr>
        <w:t>British Photography Awards</w:t>
      </w:r>
      <w:r>
        <w:rPr>
          <w:rFonts w:hint="eastAsia"/>
          <w:color w:val="000000"/>
          <w:szCs w:val="21"/>
        </w:rPr>
        <w:t>）</w:t>
      </w:r>
      <w:r w:rsidR="00332B09" w:rsidRPr="00332B09">
        <w:rPr>
          <w:rFonts w:hint="eastAsia"/>
          <w:color w:val="000000"/>
          <w:szCs w:val="21"/>
        </w:rPr>
        <w:t>和年度野生动物摄影师奖</w:t>
      </w:r>
      <w:r>
        <w:rPr>
          <w:rFonts w:hint="eastAsia"/>
          <w:color w:val="000000"/>
          <w:szCs w:val="21"/>
        </w:rPr>
        <w:t>（</w:t>
      </w:r>
      <w:r w:rsidRPr="00C82EB5">
        <w:rPr>
          <w:color w:val="000000"/>
          <w:szCs w:val="21"/>
        </w:rPr>
        <w:t>Wildlife Photographer of the Year</w:t>
      </w:r>
      <w:r>
        <w:rPr>
          <w:rFonts w:hint="eastAsia"/>
          <w:color w:val="000000"/>
          <w:szCs w:val="21"/>
        </w:rPr>
        <w:t>）</w:t>
      </w:r>
      <w:r w:rsidR="00332B09" w:rsidRPr="00332B09">
        <w:rPr>
          <w:rFonts w:hint="eastAsia"/>
          <w:color w:val="000000"/>
          <w:szCs w:val="21"/>
        </w:rPr>
        <w:t>。他被评为</w:t>
      </w:r>
      <w:r>
        <w:rPr>
          <w:rFonts w:hint="eastAsia"/>
          <w:color w:val="000000"/>
          <w:szCs w:val="21"/>
        </w:rPr>
        <w:t>2008</w:t>
      </w:r>
      <w:r w:rsidR="00332B09" w:rsidRPr="00332B09">
        <w:rPr>
          <w:rFonts w:hint="eastAsia"/>
          <w:color w:val="000000"/>
          <w:szCs w:val="21"/>
        </w:rPr>
        <w:t>年欧洲年度野生动物摄影师、国际科学影像奖</w:t>
      </w:r>
      <w:r>
        <w:rPr>
          <w:rFonts w:hint="eastAsia"/>
          <w:color w:val="000000"/>
          <w:szCs w:val="21"/>
        </w:rPr>
        <w:t>（</w:t>
      </w:r>
      <w:r w:rsidRPr="00C82EB5">
        <w:rPr>
          <w:color w:val="000000"/>
          <w:szCs w:val="21"/>
        </w:rPr>
        <w:t>International Images for Science</w:t>
      </w:r>
      <w:r>
        <w:rPr>
          <w:rFonts w:hint="eastAsia"/>
          <w:color w:val="000000"/>
          <w:szCs w:val="21"/>
        </w:rPr>
        <w:t>）</w:t>
      </w:r>
      <w:r w:rsidR="00332B09" w:rsidRPr="00332B09">
        <w:rPr>
          <w:rFonts w:hint="eastAsia"/>
          <w:color w:val="000000"/>
          <w:szCs w:val="21"/>
        </w:rPr>
        <w:t>得主和</w:t>
      </w:r>
      <w:r>
        <w:rPr>
          <w:rFonts w:hint="eastAsia"/>
          <w:color w:val="000000"/>
          <w:szCs w:val="21"/>
        </w:rPr>
        <w:t>2015</w:t>
      </w:r>
      <w:r w:rsidR="00332B09" w:rsidRPr="00332B09">
        <w:rPr>
          <w:rFonts w:hint="eastAsia"/>
          <w:color w:val="000000"/>
          <w:szCs w:val="21"/>
        </w:rPr>
        <w:t>年英国皇家摄影师协会金牌摄影师</w:t>
      </w:r>
      <w:r>
        <w:rPr>
          <w:rFonts w:hint="eastAsia"/>
          <w:color w:val="000000"/>
          <w:szCs w:val="21"/>
        </w:rPr>
        <w:t>（</w:t>
      </w:r>
      <w:r w:rsidRPr="00C82EB5">
        <w:rPr>
          <w:color w:val="000000"/>
          <w:szCs w:val="21"/>
        </w:rPr>
        <w:t xml:space="preserve">RPS Gold </w:t>
      </w:r>
      <w:proofErr w:type="spellStart"/>
      <w:r w:rsidRPr="00C82EB5">
        <w:rPr>
          <w:color w:val="000000"/>
          <w:szCs w:val="21"/>
        </w:rPr>
        <w:t>Medallist</w:t>
      </w:r>
      <w:proofErr w:type="spellEnd"/>
      <w:r>
        <w:rPr>
          <w:rFonts w:hint="eastAsia"/>
          <w:color w:val="000000"/>
          <w:szCs w:val="21"/>
        </w:rPr>
        <w:t>）</w:t>
      </w:r>
      <w:r w:rsidR="00332B09" w:rsidRPr="00332B09">
        <w:rPr>
          <w:rFonts w:hint="eastAsia"/>
          <w:color w:val="000000"/>
          <w:szCs w:val="21"/>
        </w:rPr>
        <w:t>。大卫现居苏格兰圣安德鲁斯。</w:t>
      </w:r>
    </w:p>
    <w:p w14:paraId="1AC5D762" w14:textId="77777777" w:rsidR="00000BF2" w:rsidRPr="00332B09" w:rsidRDefault="00000BF2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19F5B30B" w14:textId="77777777" w:rsidR="00AE574A" w:rsidRDefault="00AE574A">
      <w:pPr>
        <w:rPr>
          <w:b/>
          <w:color w:val="000000"/>
        </w:rPr>
      </w:pPr>
    </w:p>
    <w:p w14:paraId="01E26B91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6645407D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9C7D8B4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14:paraId="52D11AFA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3B04BB64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F95CB9D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0B1092B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52B9AD3B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38379EF4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48D9CD68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66A9F5A8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214216EF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7F768DAF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022681FE" w14:textId="11A020D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593DD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3AE04" w14:textId="77777777" w:rsidR="00EE4379" w:rsidRDefault="00EE4379">
      <w:r>
        <w:separator/>
      </w:r>
    </w:p>
  </w:endnote>
  <w:endnote w:type="continuationSeparator" w:id="0">
    <w:p w14:paraId="0CB2A5B2" w14:textId="77777777" w:rsidR="00EE4379" w:rsidRDefault="00EE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8E4DC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2E0B1F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01188696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4EFD5E7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FEDCC3E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248C9" w14:textId="77777777" w:rsidR="00EE4379" w:rsidRDefault="00EE4379">
      <w:r>
        <w:separator/>
      </w:r>
    </w:p>
  </w:footnote>
  <w:footnote w:type="continuationSeparator" w:id="0">
    <w:p w14:paraId="4F994968" w14:textId="77777777" w:rsidR="00EE4379" w:rsidRDefault="00EE4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70D59" w14:textId="2F5B2E0E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E7BD1C" w14:textId="3D245E9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663DD"/>
    <w:multiLevelType w:val="hybridMultilevel"/>
    <w:tmpl w:val="C3228D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D5D0817"/>
    <w:multiLevelType w:val="hybridMultilevel"/>
    <w:tmpl w:val="01B01FD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55A2"/>
    <w:rsid w:val="000803A7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397"/>
    <w:rsid w:val="00132921"/>
    <w:rsid w:val="00134987"/>
    <w:rsid w:val="00146F1E"/>
    <w:rsid w:val="0015144D"/>
    <w:rsid w:val="00161588"/>
    <w:rsid w:val="00163F80"/>
    <w:rsid w:val="00167007"/>
    <w:rsid w:val="001737F5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34B7"/>
    <w:rsid w:val="002243E8"/>
    <w:rsid w:val="00227E6E"/>
    <w:rsid w:val="00236060"/>
    <w:rsid w:val="00244604"/>
    <w:rsid w:val="00244F8F"/>
    <w:rsid w:val="002516C3"/>
    <w:rsid w:val="002523C1"/>
    <w:rsid w:val="002551EE"/>
    <w:rsid w:val="00265795"/>
    <w:rsid w:val="002727E9"/>
    <w:rsid w:val="0027765C"/>
    <w:rsid w:val="00281D83"/>
    <w:rsid w:val="00295FD8"/>
    <w:rsid w:val="0029676A"/>
    <w:rsid w:val="00297BD7"/>
    <w:rsid w:val="002B5ADD"/>
    <w:rsid w:val="002C0257"/>
    <w:rsid w:val="002D009B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69AA"/>
    <w:rsid w:val="00317D09"/>
    <w:rsid w:val="003212C8"/>
    <w:rsid w:val="003250A9"/>
    <w:rsid w:val="0033179B"/>
    <w:rsid w:val="00332B09"/>
    <w:rsid w:val="00336416"/>
    <w:rsid w:val="00340C73"/>
    <w:rsid w:val="00341881"/>
    <w:rsid w:val="0034331D"/>
    <w:rsid w:val="00351479"/>
    <w:rsid w:val="003514A6"/>
    <w:rsid w:val="00357F6D"/>
    <w:rsid w:val="003646A1"/>
    <w:rsid w:val="003702ED"/>
    <w:rsid w:val="00374360"/>
    <w:rsid w:val="003803C5"/>
    <w:rsid w:val="00387E71"/>
    <w:rsid w:val="00392DA8"/>
    <w:rsid w:val="003935E9"/>
    <w:rsid w:val="0039543C"/>
    <w:rsid w:val="0039597D"/>
    <w:rsid w:val="003A3601"/>
    <w:rsid w:val="003C524C"/>
    <w:rsid w:val="003D49B4"/>
    <w:rsid w:val="003F4DC2"/>
    <w:rsid w:val="003F745B"/>
    <w:rsid w:val="004039C9"/>
    <w:rsid w:val="00403BF3"/>
    <w:rsid w:val="00415275"/>
    <w:rsid w:val="00422383"/>
    <w:rsid w:val="00427236"/>
    <w:rsid w:val="00435906"/>
    <w:rsid w:val="004655CB"/>
    <w:rsid w:val="00476503"/>
    <w:rsid w:val="00477097"/>
    <w:rsid w:val="00485E2E"/>
    <w:rsid w:val="00486E31"/>
    <w:rsid w:val="004B0B31"/>
    <w:rsid w:val="004C4664"/>
    <w:rsid w:val="004D5ADA"/>
    <w:rsid w:val="004F1C04"/>
    <w:rsid w:val="004F6FDA"/>
    <w:rsid w:val="0050133A"/>
    <w:rsid w:val="00507886"/>
    <w:rsid w:val="00512B81"/>
    <w:rsid w:val="005130F0"/>
    <w:rsid w:val="00516879"/>
    <w:rsid w:val="00521409"/>
    <w:rsid w:val="00527595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86B21"/>
    <w:rsid w:val="005B2CF5"/>
    <w:rsid w:val="005B444D"/>
    <w:rsid w:val="005C244E"/>
    <w:rsid w:val="005C27DC"/>
    <w:rsid w:val="005D167F"/>
    <w:rsid w:val="005D3FD9"/>
    <w:rsid w:val="005D743E"/>
    <w:rsid w:val="005E31E5"/>
    <w:rsid w:val="005E70B8"/>
    <w:rsid w:val="005F2EC6"/>
    <w:rsid w:val="005F4D4D"/>
    <w:rsid w:val="005F5420"/>
    <w:rsid w:val="00604E54"/>
    <w:rsid w:val="00616A0F"/>
    <w:rsid w:val="006176AA"/>
    <w:rsid w:val="006247F7"/>
    <w:rsid w:val="00626B30"/>
    <w:rsid w:val="00655FA9"/>
    <w:rsid w:val="006656BA"/>
    <w:rsid w:val="00667C85"/>
    <w:rsid w:val="00671153"/>
    <w:rsid w:val="00680EFB"/>
    <w:rsid w:val="006A5F5C"/>
    <w:rsid w:val="006B6CAB"/>
    <w:rsid w:val="006D37ED"/>
    <w:rsid w:val="006D4FC0"/>
    <w:rsid w:val="006E2E2E"/>
    <w:rsid w:val="007078E0"/>
    <w:rsid w:val="00715F9D"/>
    <w:rsid w:val="007419C0"/>
    <w:rsid w:val="00747520"/>
    <w:rsid w:val="0075002B"/>
    <w:rsid w:val="0075196D"/>
    <w:rsid w:val="00761403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031C"/>
    <w:rsid w:val="007C3170"/>
    <w:rsid w:val="007C4BA4"/>
    <w:rsid w:val="007C5D7D"/>
    <w:rsid w:val="007C68DC"/>
    <w:rsid w:val="007D262A"/>
    <w:rsid w:val="007D69A1"/>
    <w:rsid w:val="007E108E"/>
    <w:rsid w:val="007E2BA6"/>
    <w:rsid w:val="007E2C73"/>
    <w:rsid w:val="007E348E"/>
    <w:rsid w:val="007E44C1"/>
    <w:rsid w:val="007F1B8C"/>
    <w:rsid w:val="007F652C"/>
    <w:rsid w:val="00800706"/>
    <w:rsid w:val="00805ED5"/>
    <w:rsid w:val="0080605C"/>
    <w:rsid w:val="008129CA"/>
    <w:rsid w:val="00816558"/>
    <w:rsid w:val="00817C6D"/>
    <w:rsid w:val="008512DB"/>
    <w:rsid w:val="00852DF8"/>
    <w:rsid w:val="00867535"/>
    <w:rsid w:val="008833DC"/>
    <w:rsid w:val="00895CB6"/>
    <w:rsid w:val="00895EF0"/>
    <w:rsid w:val="008A6811"/>
    <w:rsid w:val="008A7AE7"/>
    <w:rsid w:val="008C024A"/>
    <w:rsid w:val="008C0420"/>
    <w:rsid w:val="008C4BCC"/>
    <w:rsid w:val="008D07F2"/>
    <w:rsid w:val="008D278C"/>
    <w:rsid w:val="008D4F84"/>
    <w:rsid w:val="008E1206"/>
    <w:rsid w:val="008E5DFE"/>
    <w:rsid w:val="008F46C1"/>
    <w:rsid w:val="008F60FE"/>
    <w:rsid w:val="00906691"/>
    <w:rsid w:val="00916A50"/>
    <w:rsid w:val="009222F0"/>
    <w:rsid w:val="00925931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05112"/>
    <w:rsid w:val="00A10F0C"/>
    <w:rsid w:val="00A1225E"/>
    <w:rsid w:val="00A13476"/>
    <w:rsid w:val="00A14DF2"/>
    <w:rsid w:val="00A45A3D"/>
    <w:rsid w:val="00A54A8E"/>
    <w:rsid w:val="00A54B52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E574A"/>
    <w:rsid w:val="00AF0671"/>
    <w:rsid w:val="00AF2414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934"/>
    <w:rsid w:val="00B71C53"/>
    <w:rsid w:val="00B764CF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308BC"/>
    <w:rsid w:val="00C40DC8"/>
    <w:rsid w:val="00C71DBF"/>
    <w:rsid w:val="00C82EB5"/>
    <w:rsid w:val="00C835AD"/>
    <w:rsid w:val="00C9021F"/>
    <w:rsid w:val="00C94D57"/>
    <w:rsid w:val="00CA032E"/>
    <w:rsid w:val="00CA1DDF"/>
    <w:rsid w:val="00CB6027"/>
    <w:rsid w:val="00CC69DA"/>
    <w:rsid w:val="00CD3036"/>
    <w:rsid w:val="00CD409A"/>
    <w:rsid w:val="00CE590F"/>
    <w:rsid w:val="00D068E5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B3297"/>
    <w:rsid w:val="00DB7D8F"/>
    <w:rsid w:val="00DE34D0"/>
    <w:rsid w:val="00DF0BB7"/>
    <w:rsid w:val="00E00CC0"/>
    <w:rsid w:val="00E132E9"/>
    <w:rsid w:val="00E15659"/>
    <w:rsid w:val="00E35440"/>
    <w:rsid w:val="00E43598"/>
    <w:rsid w:val="00E5033B"/>
    <w:rsid w:val="00E509A5"/>
    <w:rsid w:val="00E54E5E"/>
    <w:rsid w:val="00E557C1"/>
    <w:rsid w:val="00E65115"/>
    <w:rsid w:val="00E725A1"/>
    <w:rsid w:val="00E74E90"/>
    <w:rsid w:val="00EA6987"/>
    <w:rsid w:val="00EA74CC"/>
    <w:rsid w:val="00EB27B1"/>
    <w:rsid w:val="00EC129D"/>
    <w:rsid w:val="00ED1D72"/>
    <w:rsid w:val="00EE2CB1"/>
    <w:rsid w:val="00EE4379"/>
    <w:rsid w:val="00EE4676"/>
    <w:rsid w:val="00EF60DB"/>
    <w:rsid w:val="00F033EC"/>
    <w:rsid w:val="00F25456"/>
    <w:rsid w:val="00F26218"/>
    <w:rsid w:val="00F331B4"/>
    <w:rsid w:val="00F34420"/>
    <w:rsid w:val="00F34483"/>
    <w:rsid w:val="00F347E3"/>
    <w:rsid w:val="00F349FA"/>
    <w:rsid w:val="00F540E4"/>
    <w:rsid w:val="00F54836"/>
    <w:rsid w:val="00F57001"/>
    <w:rsid w:val="00F578E8"/>
    <w:rsid w:val="00F57900"/>
    <w:rsid w:val="00F668A4"/>
    <w:rsid w:val="00F77171"/>
    <w:rsid w:val="00F80E8A"/>
    <w:rsid w:val="00FA2346"/>
    <w:rsid w:val="00FA2810"/>
    <w:rsid w:val="00FA75F5"/>
    <w:rsid w:val="00FB277E"/>
    <w:rsid w:val="00FB5963"/>
    <w:rsid w:val="00FC07E0"/>
    <w:rsid w:val="00FC3699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65FFAE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342</Words>
  <Characters>1955</Characters>
  <Application>Microsoft Office Word</Application>
  <DocSecurity>0</DocSecurity>
  <Lines>16</Lines>
  <Paragraphs>4</Paragraphs>
  <ScaleCrop>false</ScaleCrop>
  <Company>2ndSpAcE</Company>
  <LinksUpToDate>false</LinksUpToDate>
  <CharactersWithSpaces>2293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2023-12-29T05:45:00Z</dcterms:created>
  <dcterms:modified xsi:type="dcterms:W3CDTF">2023-12-29T06:00:00Z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