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18"/>
          <w:szCs w:val="18"/>
          <w:shd w:val="pct10" w:color="auto" w:fill="FFFFFF"/>
        </w:rPr>
      </w:pPr>
    </w:p>
    <w:p>
      <w:pPr>
        <w:jc w:val="center"/>
        <w:rPr>
          <w:rFonts w:hint="eastAsia"/>
          <w:b/>
          <w:bCs/>
          <w:sz w:val="36"/>
          <w:szCs w:val="36"/>
          <w:shd w:val="pct10" w:color="auto" w:fill="FFFFFF"/>
        </w:rPr>
      </w:pPr>
      <w:r>
        <w:rPr>
          <w:rFonts w:hint="eastAsia"/>
          <w:b/>
          <w:bCs/>
          <w:sz w:val="36"/>
          <w:szCs w:val="36"/>
          <w:shd w:val="pct10" w:color="auto" w:fill="FFFFFF"/>
        </w:rPr>
        <w:t>图 书 推 荐</w:t>
      </w:r>
    </w:p>
    <w:p>
      <w:pPr>
        <w:tabs>
          <w:tab w:val="left" w:pos="341"/>
          <w:tab w:val="left" w:pos="5235"/>
        </w:tabs>
        <w:jc w:val="left"/>
        <w:rPr>
          <w:rFonts w:hint="eastAsia"/>
          <w:b/>
          <w:bCs/>
          <w:color w:val="000000"/>
          <w:szCs w:val="18"/>
        </w:rPr>
      </w:pPr>
    </w:p>
    <w:p>
      <w:pPr>
        <w:rPr>
          <w:rFonts w:hint="eastAsia"/>
          <w:b/>
          <w:szCs w:val="21"/>
        </w:rPr>
      </w:pPr>
    </w:p>
    <w:p>
      <w:pPr>
        <w:rPr>
          <w:rFonts w:hint="eastAsia"/>
          <w:b/>
          <w:szCs w:val="21"/>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4074160</wp:posOffset>
            </wp:positionH>
            <wp:positionV relativeFrom="paragraph">
              <wp:posOffset>68580</wp:posOffset>
            </wp:positionV>
            <wp:extent cx="1234440" cy="1863090"/>
            <wp:effectExtent l="0" t="0" r="3810" b="3810"/>
            <wp:wrapTight wrapText="bothSides">
              <wp:wrapPolygon>
                <wp:start x="0" y="0"/>
                <wp:lineTo x="0" y="21423"/>
                <wp:lineTo x="21333" y="21423"/>
                <wp:lineTo x="21333" y="0"/>
                <wp:lineTo x="0" y="0"/>
              </wp:wrapPolygon>
            </wp:wrapTight>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234440" cy="1863090"/>
                    </a:xfrm>
                    <a:prstGeom prst="rect">
                      <a:avLst/>
                    </a:prstGeom>
                    <a:noFill/>
                    <a:ln w="9525">
                      <a:noFill/>
                    </a:ln>
                  </pic:spPr>
                </pic:pic>
              </a:graphicData>
            </a:graphic>
          </wp:anchor>
        </w:drawing>
      </w:r>
      <w:r>
        <w:rPr>
          <w:rFonts w:hint="eastAsia"/>
          <w:b/>
          <w:szCs w:val="21"/>
        </w:rPr>
        <w:t>中文书名：《</w:t>
      </w:r>
      <w:r>
        <w:rPr>
          <w:rFonts w:hint="eastAsia"/>
          <w:b/>
          <w:szCs w:val="21"/>
          <w:lang w:val="en-US" w:eastAsia="zh-CN"/>
        </w:rPr>
        <w:t>美国家庭法</w:t>
      </w:r>
      <w:r>
        <w:rPr>
          <w:rFonts w:hint="eastAsia"/>
          <w:b/>
          <w:szCs w:val="21"/>
        </w:rPr>
        <w:t>》</w:t>
      </w:r>
    </w:p>
    <w:p>
      <w:pPr>
        <w:rPr>
          <w:b/>
          <w:i/>
          <w:iCs/>
          <w:szCs w:val="21"/>
        </w:rPr>
      </w:pPr>
      <w:r>
        <w:rPr>
          <w:rFonts w:hint="eastAsia"/>
          <w:b/>
          <w:szCs w:val="21"/>
        </w:rPr>
        <w:t>英文书名：FAMILY LAW IN AMERICA </w:t>
      </w:r>
      <w:r>
        <w:rPr>
          <w:rFonts w:hint="eastAsia"/>
          <w:b/>
          <w:szCs w:val="21"/>
          <w:lang w:val="en-US" w:eastAsia="zh-CN"/>
        </w:rPr>
        <w:t>3</w:t>
      </w:r>
      <w:r>
        <w:rPr>
          <w:rFonts w:hint="eastAsia"/>
          <w:b/>
          <w:szCs w:val="21"/>
        </w:rPr>
        <w:t>E</w:t>
      </w:r>
    </w:p>
    <w:p>
      <w:pPr>
        <w:rPr>
          <w:rFonts w:hint="eastAsia"/>
          <w:b/>
          <w:szCs w:val="21"/>
        </w:rPr>
      </w:pPr>
      <w:r>
        <w:rPr>
          <w:rFonts w:hint="eastAsia"/>
          <w:b/>
          <w:szCs w:val="21"/>
        </w:rPr>
        <w:t>作    者：Sanford N. Katz</w:t>
      </w:r>
    </w:p>
    <w:p>
      <w:pPr>
        <w:rPr>
          <w:rFonts w:hint="default" w:eastAsia="宋体"/>
          <w:b/>
          <w:szCs w:val="21"/>
          <w:lang w:val="en-US" w:eastAsia="zh-CN"/>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lang w:val="en-US" w:eastAsia="zh-CN"/>
        </w:rPr>
        <w:t>Oxford Publishing Limited</w:t>
      </w:r>
    </w:p>
    <w:p>
      <w:pPr>
        <w:rPr>
          <w:rFonts w:hint="default" w:eastAsia="宋体"/>
          <w:b/>
          <w:szCs w:val="21"/>
          <w:lang w:val="en-US" w:eastAsia="zh-CN"/>
        </w:rPr>
      </w:pPr>
      <w:r>
        <w:rPr>
          <w:rFonts w:hint="eastAsia"/>
          <w:b/>
          <w:szCs w:val="21"/>
        </w:rPr>
        <w:t>代理公司：ANA</w:t>
      </w:r>
      <w:r>
        <w:rPr>
          <w:rFonts w:hint="eastAsia"/>
          <w:b/>
        </w:rPr>
        <w:t>/</w:t>
      </w:r>
      <w:r>
        <w:rPr>
          <w:rFonts w:hint="eastAsia"/>
          <w:b/>
          <w:lang w:val="en-US" w:eastAsia="zh-CN"/>
        </w:rPr>
        <w:t>Jessica</w:t>
      </w:r>
    </w:p>
    <w:p>
      <w:pPr>
        <w:rPr>
          <w:b/>
          <w:szCs w:val="21"/>
        </w:rPr>
      </w:pPr>
      <w:r>
        <w:rPr>
          <w:rFonts w:hint="eastAsia"/>
          <w:b/>
          <w:szCs w:val="21"/>
        </w:rPr>
        <w:t>页    数：</w:t>
      </w:r>
      <w:r>
        <w:rPr>
          <w:rFonts w:hint="eastAsia"/>
          <w:b/>
          <w:szCs w:val="21"/>
          <w:lang w:val="en-US" w:eastAsia="zh-CN"/>
        </w:rPr>
        <w:t>322</w:t>
      </w:r>
      <w:r>
        <w:rPr>
          <w:rFonts w:hint="eastAsia"/>
          <w:b/>
          <w:szCs w:val="21"/>
        </w:rPr>
        <w:t>页</w:t>
      </w:r>
    </w:p>
    <w:p>
      <w:pPr>
        <w:rPr>
          <w:rFonts w:hint="eastAsia"/>
          <w:b/>
          <w:szCs w:val="21"/>
        </w:rPr>
      </w:pPr>
      <w:r>
        <w:rPr>
          <w:rFonts w:hint="eastAsia"/>
          <w:b/>
          <w:szCs w:val="21"/>
        </w:rPr>
        <w:t>出版时间：</w:t>
      </w:r>
      <w:r>
        <w:rPr>
          <w:rFonts w:hint="eastAsia"/>
          <w:b/>
          <w:szCs w:val="21"/>
          <w:lang w:val="en-US" w:eastAsia="zh-CN"/>
        </w:rPr>
        <w:t>2021</w:t>
      </w:r>
      <w:r>
        <w:rPr>
          <w:rFonts w:hint="eastAsia"/>
          <w:b/>
          <w:szCs w:val="21"/>
        </w:rPr>
        <w:t>年</w:t>
      </w:r>
      <w:r>
        <w:rPr>
          <w:rFonts w:hint="eastAsia"/>
          <w:b/>
          <w:szCs w:val="21"/>
          <w:lang w:val="en-US" w:eastAsia="zh-CN"/>
        </w:rPr>
        <w:t>4</w:t>
      </w:r>
      <w:r>
        <w:rPr>
          <w:rFonts w:hint="eastAsia"/>
          <w:b/>
          <w:szCs w:val="21"/>
        </w:rPr>
        <w:t>月</w:t>
      </w:r>
    </w:p>
    <w:p>
      <w:pPr>
        <w:rPr>
          <w:b/>
          <w:szCs w:val="21"/>
        </w:rPr>
      </w:pPr>
      <w:r>
        <w:rPr>
          <w:rFonts w:hint="eastAsia"/>
          <w:b/>
          <w:szCs w:val="21"/>
        </w:rPr>
        <w:t>代理地区：中国大陆、台湾</w:t>
      </w:r>
      <w:bookmarkStart w:id="2" w:name="_GoBack"/>
      <w:bookmarkEnd w:id="2"/>
    </w:p>
    <w:p>
      <w:pPr>
        <w:rPr>
          <w:rFonts w:hint="eastAsia" w:eastAsia="宋体"/>
          <w:b/>
          <w:szCs w:val="21"/>
          <w:lang w:val="en-US" w:eastAsia="zh-CN"/>
        </w:rPr>
      </w:pPr>
      <w:r>
        <w:rPr>
          <w:rFonts w:hint="eastAsia"/>
          <w:b/>
          <w:szCs w:val="21"/>
        </w:rPr>
        <w:t>审读资料：</w:t>
      </w:r>
      <w:r>
        <w:rPr>
          <w:rFonts w:hint="eastAsia"/>
          <w:b/>
          <w:szCs w:val="21"/>
          <w:lang w:val="en-US" w:eastAsia="zh-CN"/>
        </w:rPr>
        <w:t>电子书稿</w:t>
      </w:r>
    </w:p>
    <w:p>
      <w:pPr>
        <w:rPr>
          <w:rFonts w:hint="default"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社科/法律</w:t>
      </w:r>
    </w:p>
    <w:p>
      <w:pPr>
        <w:rPr>
          <w:b/>
          <w:color w:val="FF0000"/>
          <w:szCs w:val="21"/>
        </w:rPr>
      </w:pPr>
      <w:r>
        <w:rPr>
          <w:rFonts w:hint="eastAsia"/>
          <w:b/>
          <w:color w:val="FF0000"/>
          <w:szCs w:val="21"/>
        </w:rPr>
        <w:t>版权</w:t>
      </w:r>
      <w:r>
        <w:rPr>
          <w:rFonts w:hint="eastAsia"/>
          <w:b/>
          <w:color w:val="FF0000"/>
          <w:szCs w:val="21"/>
          <w:lang w:val="en-US" w:eastAsia="zh-CN"/>
        </w:rPr>
        <w:t>曾授，</w:t>
      </w:r>
      <w:r>
        <w:rPr>
          <w:rFonts w:hint="eastAsia"/>
          <w:b/>
          <w:color w:val="FF0000"/>
          <w:szCs w:val="21"/>
        </w:rPr>
        <w:t>版权已回归</w:t>
      </w:r>
    </w:p>
    <w:p>
      <w:pPr>
        <w:rPr>
          <w:b/>
          <w:bCs/>
          <w:szCs w:val="21"/>
        </w:rPr>
      </w:pPr>
    </w:p>
    <w:p>
      <w:pPr>
        <w:rPr>
          <w:b/>
          <w:bCs/>
          <w:szCs w:val="21"/>
        </w:rPr>
      </w:pPr>
    </w:p>
    <w:p>
      <w:pPr>
        <w:rPr>
          <w:rFonts w:hint="eastAsia"/>
          <w:b/>
          <w:bCs/>
          <w:szCs w:val="21"/>
        </w:rPr>
      </w:pPr>
      <w:r>
        <w:rPr>
          <w:rFonts w:hint="eastAsia"/>
          <w:b/>
          <w:bCs/>
          <w:szCs w:val="21"/>
        </w:rPr>
        <w:t>内容简介：</w:t>
      </w:r>
    </w:p>
    <w:p>
      <w:pPr>
        <w:rPr>
          <w:rFonts w:hint="eastAsia"/>
          <w:color w:val="000000"/>
          <w:szCs w:val="21"/>
        </w:rPr>
      </w:pPr>
    </w:p>
    <w:p>
      <w:pPr>
        <w:ind w:firstLine="420" w:firstLineChars="0"/>
        <w:rPr>
          <w:rFonts w:hint="eastAsia"/>
          <w:color w:val="000000"/>
          <w:szCs w:val="21"/>
        </w:rPr>
      </w:pPr>
      <w:r>
        <w:rPr>
          <w:rFonts w:hint="eastAsia"/>
          <w:color w:val="000000"/>
          <w:szCs w:val="21"/>
        </w:rPr>
        <w:t>本书探讨了美国家庭法的现状。第三版捕捉到了近期的发展，包括婚姻制度向同性婚姻的转变。在讨论同性婚姻时，卡茨教授分析了美国最高法院解除同性婚姻禁令的奥伯格费尔诉霍奇斯一案中的多数意见和反对意见。</w:t>
      </w:r>
    </w:p>
    <w:p>
      <w:pPr>
        <w:ind w:firstLine="420" w:firstLineChars="0"/>
        <w:rPr>
          <w:rFonts w:hint="eastAsia"/>
          <w:color w:val="000000"/>
          <w:szCs w:val="21"/>
        </w:rPr>
      </w:pPr>
    </w:p>
    <w:p>
      <w:pPr>
        <w:ind w:firstLine="420" w:firstLineChars="0"/>
        <w:rPr>
          <w:rFonts w:hint="eastAsia"/>
          <w:color w:val="000000"/>
          <w:szCs w:val="21"/>
        </w:rPr>
      </w:pPr>
      <w:r>
        <w:rPr>
          <w:rFonts w:hint="eastAsia"/>
          <w:color w:val="000000"/>
          <w:szCs w:val="21"/>
        </w:rPr>
        <w:t>该书的主题包括：在家庭法的各个方面，个人自主与政府监管之间的紧张关系；婚前建立的关系在多大程度上受到监管；以及如何重新定义婚姻以考虑性别平等和法律对同性婚姻的承认。报告展示了将婚姻定义为配偶个人权利得到承认的伴侣关系是如何为弱势配偶提供保护的。它还研究了过错离婚和无过错离婚程序，以及这些程序在多大程度上反映了社会现实。</w:t>
      </w:r>
    </w:p>
    <w:p>
      <w:pPr>
        <w:ind w:firstLine="420" w:firstLineChars="0"/>
        <w:rPr>
          <w:rFonts w:hint="eastAsia"/>
          <w:color w:val="000000"/>
          <w:szCs w:val="21"/>
        </w:rPr>
      </w:pPr>
    </w:p>
    <w:p>
      <w:pPr>
        <w:ind w:firstLine="420" w:firstLineChars="0"/>
        <w:rPr>
          <w:rFonts w:hint="eastAsia"/>
          <w:color w:val="000000"/>
          <w:szCs w:val="21"/>
        </w:rPr>
      </w:pPr>
      <w:r>
        <w:rPr>
          <w:rFonts w:hint="eastAsia"/>
          <w:color w:val="000000"/>
          <w:szCs w:val="21"/>
        </w:rPr>
        <w:t>本卷介绍了国家对父母与子女关系的干预，以及这种干预如何反映在对家庭单元隐私的重新审查中。最后讨论了收养儿童的传统模式，以及新的辅助生殖技术如何影响家庭的组成，特别是收养，从而考虑到新的家庭形式。</w:t>
      </w:r>
    </w:p>
    <w:p>
      <w:pPr>
        <w:rPr>
          <w:rFonts w:hint="eastAsia"/>
          <w:color w:val="000000"/>
          <w:szCs w:val="21"/>
        </w:rPr>
      </w:pPr>
    </w:p>
    <w:p>
      <w:pPr>
        <w:rPr>
          <w:rFonts w:hint="eastAsia"/>
          <w:b/>
          <w:bCs/>
          <w:szCs w:val="21"/>
        </w:rPr>
      </w:pPr>
      <w:r>
        <w:rPr>
          <w:rFonts w:hint="eastAsia"/>
          <w:b/>
          <w:bCs/>
          <w:szCs w:val="21"/>
        </w:rPr>
        <w:t>作者简介：</w:t>
      </w:r>
    </w:p>
    <w:p>
      <w:pPr>
        <w:rPr>
          <w:rFonts w:hint="eastAsia"/>
          <w:szCs w:val="21"/>
        </w:rPr>
      </w:pPr>
    </w:p>
    <w:p>
      <w:pPr>
        <w:rPr>
          <w:rFonts w:hint="eastAsia"/>
          <w:szCs w:val="21"/>
        </w:rPr>
      </w:pPr>
      <w:r>
        <w:rPr>
          <w:rFonts w:hint="eastAsia"/>
          <w:b/>
          <w:bCs/>
          <w:szCs w:val="21"/>
        </w:rPr>
        <w:t>桑福德</w:t>
      </w:r>
      <w:r>
        <w:rPr>
          <w:rFonts w:hint="eastAsia"/>
          <w:b/>
          <w:bCs/>
          <w:szCs w:val="21"/>
          <w:lang w:val="en-US" w:eastAsia="zh-CN"/>
        </w:rPr>
        <w:t>·</w:t>
      </w:r>
      <w:r>
        <w:rPr>
          <w:rFonts w:hint="eastAsia"/>
          <w:b/>
          <w:bCs/>
          <w:szCs w:val="21"/>
        </w:rPr>
        <w:t>N</w:t>
      </w:r>
      <w:r>
        <w:rPr>
          <w:rFonts w:hint="eastAsia"/>
          <w:b/>
          <w:bCs/>
          <w:szCs w:val="21"/>
          <w:lang w:val="en-US" w:eastAsia="zh-CN"/>
        </w:rPr>
        <w:t>·</w:t>
      </w:r>
      <w:r>
        <w:rPr>
          <w:rFonts w:hint="eastAsia"/>
          <w:b/>
          <w:bCs/>
          <w:szCs w:val="21"/>
        </w:rPr>
        <w:t>卡茨</w:t>
      </w:r>
      <w:r>
        <w:rPr>
          <w:rFonts w:hint="eastAsia"/>
          <w:b/>
          <w:bCs/>
          <w:szCs w:val="21"/>
          <w:lang w:eastAsia="zh-CN"/>
        </w:rPr>
        <w:t>（</w:t>
      </w:r>
      <w:r>
        <w:rPr>
          <w:rFonts w:hint="eastAsia"/>
          <w:b/>
          <w:bCs/>
          <w:szCs w:val="21"/>
        </w:rPr>
        <w:t>Sanford N. Katz</w:t>
      </w:r>
      <w:r>
        <w:rPr>
          <w:rFonts w:hint="eastAsia"/>
          <w:b/>
          <w:bCs/>
          <w:szCs w:val="21"/>
          <w:lang w:eastAsia="zh-CN"/>
        </w:rPr>
        <w:t>）</w:t>
      </w:r>
      <w:r>
        <w:rPr>
          <w:rFonts w:hint="eastAsia"/>
          <w:szCs w:val="21"/>
        </w:rPr>
        <w:t>是波士顿学院法学院达拉尔德和朱丽叶</w:t>
      </w:r>
      <w:r>
        <w:rPr>
          <w:rFonts w:hint="eastAsia"/>
          <w:szCs w:val="21"/>
          <w:lang w:val="en-US" w:eastAsia="zh-CN"/>
        </w:rPr>
        <w:t>·</w:t>
      </w:r>
      <w:r>
        <w:rPr>
          <w:rFonts w:hint="eastAsia"/>
          <w:szCs w:val="21"/>
        </w:rPr>
        <w:t>利比名誉法学教授。他是剑桥大学克莱尔堂终身会员，曾任牛津大学万灵学院和彭布罗克学院访问学者。他曾任国际家庭法学会主席，现任该学会执行理事会成员。他还是美国律师协会家庭法分会的前任主席以及《家庭法季刊》的前任主编。</w:t>
      </w:r>
    </w:p>
    <w:p>
      <w:pPr>
        <w:widowControl/>
        <w:shd w:val="clear" w:color="auto" w:fill="FFFFFF"/>
        <w:spacing w:line="330" w:lineRule="atLeast"/>
        <w:rPr>
          <w:rFonts w:hint="eastAsia"/>
          <w:bCs/>
          <w:kern w:val="0"/>
          <w:szCs w:val="21"/>
          <w:shd w:val="clear" w:color="auto" w:fill="FFFFFF"/>
        </w:rPr>
      </w:pPr>
    </w:p>
    <w:p>
      <w:pPr>
        <w:rPr>
          <w:b/>
          <w:color w:val="000000"/>
          <w:szCs w:val="21"/>
        </w:rPr>
      </w:pPr>
    </w:p>
    <w:p>
      <w:pPr>
        <w:rPr>
          <w:b/>
          <w:color w:val="000000"/>
          <w:szCs w:val="21"/>
        </w:rPr>
      </w:pPr>
    </w:p>
    <w:p>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szCs w:val="21"/>
        </w:rPr>
        <w:drawing>
          <wp:inline distT="0" distB="0" distL="114300" distR="114300">
            <wp:extent cx="1200150" cy="130492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7"/>
                    <a:stretch>
                      <a:fillRect/>
                    </a:stretch>
                  </pic:blipFill>
                  <pic:spPr>
                    <a:xfrm>
                      <a:off x="0" y="0"/>
                      <a:ext cx="1200150" cy="1304925"/>
                    </a:xfrm>
                    <a:prstGeom prst="rect">
                      <a:avLst/>
                    </a:prstGeom>
                    <a:noFill/>
                    <a:ln>
                      <a:noFill/>
                    </a:ln>
                  </pic:spPr>
                </pic:pic>
              </a:graphicData>
            </a:graphic>
          </wp:inline>
        </w:drawing>
      </w:r>
    </w:p>
    <w:p>
      <w:pPr>
        <w:ind w:right="420"/>
        <w:rPr>
          <w:rFonts w:eastAsia="Gungsuh"/>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2"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zU4Mjk2YmIwMTljMDY5ZjlkOGIxNmEzNTQ3ZjcifQ=="/>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7805"/>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16C9"/>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64B8"/>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65A9"/>
    <w:rsid w:val="00C40DC8"/>
    <w:rsid w:val="00C51C8B"/>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78F7"/>
    <w:rsid w:val="00DB3297"/>
    <w:rsid w:val="00DB7D8F"/>
    <w:rsid w:val="00DC0285"/>
    <w:rsid w:val="00DE3861"/>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2B6388C"/>
    <w:rsid w:val="04B21E8E"/>
    <w:rsid w:val="055F1B46"/>
    <w:rsid w:val="056F6006"/>
    <w:rsid w:val="065742DF"/>
    <w:rsid w:val="091778CC"/>
    <w:rsid w:val="0F7718EE"/>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55400AE"/>
    <w:rsid w:val="38EA0260"/>
    <w:rsid w:val="3DAC00D1"/>
    <w:rsid w:val="45083B8C"/>
    <w:rsid w:val="4B546352"/>
    <w:rsid w:val="4C746529"/>
    <w:rsid w:val="4DA67147"/>
    <w:rsid w:val="4E9F4AB7"/>
    <w:rsid w:val="564055B9"/>
    <w:rsid w:val="597559EC"/>
    <w:rsid w:val="5E572DEB"/>
    <w:rsid w:val="60197BB5"/>
    <w:rsid w:val="62A4164C"/>
    <w:rsid w:val="636558E0"/>
    <w:rsid w:val="661D5426"/>
    <w:rsid w:val="6C87699C"/>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400</Words>
  <Characters>2285</Characters>
  <Lines>19</Lines>
  <Paragraphs>5</Paragraphs>
  <TotalTime>5</TotalTime>
  <ScaleCrop>false</ScaleCrop>
  <LinksUpToDate>false</LinksUpToDate>
  <CharactersWithSpaces>2680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2023-09-05T09:07:00Z</dcterms:created>
  <dc:creator>Image</dc:creator>
  <cp:lastModifiedBy>SEER</cp:lastModifiedBy>
  <cp:lastPrinted>2005-06-10T06:33:00Z</cp:lastPrinted>
  <dcterms:modified xsi:type="dcterms:W3CDTF">2024-01-12T07:52:28Z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3A9678CEA709426094347BAC36CD1672_13</vt:lpwstr>
  </property>
</Properties>
</file>