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000000"/>
          <w:sz w:val="18"/>
          <w:szCs w:val="18"/>
          <w:shd w:val="pct10" w:color="auto" w:fill="FFFFFF"/>
        </w:rPr>
      </w:pPr>
    </w:p>
    <w:p>
      <w:pPr>
        <w:jc w:val="center"/>
        <w:rPr>
          <w:b/>
          <w:bCs/>
          <w:color w:val="000000"/>
          <w:sz w:val="36"/>
          <w:szCs w:val="36"/>
          <w:shd w:val="pct10" w:color="auto" w:fill="FFFFFF"/>
        </w:rPr>
      </w:pPr>
      <w:r>
        <w:rPr>
          <w:b/>
          <w:bCs/>
          <w:color w:val="000000"/>
          <w:sz w:val="36"/>
          <w:szCs w:val="36"/>
          <w:shd w:val="pct10" w:color="auto" w:fill="FFFFFF"/>
        </w:rPr>
        <w:t>新 书 推 荐</w:t>
      </w:r>
    </w:p>
    <w:p>
      <w:pPr>
        <w:tabs>
          <w:tab w:val="left" w:pos="341"/>
          <w:tab w:val="left" w:pos="5235"/>
        </w:tabs>
        <w:jc w:val="left"/>
        <w:rPr>
          <w:b/>
          <w:bCs/>
          <w:color w:val="000000"/>
          <w:szCs w:val="18"/>
        </w:rPr>
      </w:pPr>
    </w:p>
    <w:p>
      <w:pPr>
        <w:rPr>
          <w:b/>
          <w:color w:val="000000"/>
          <w:szCs w:val="21"/>
        </w:rPr>
      </w:pPr>
    </w:p>
    <w:p>
      <w:pPr>
        <w:rPr>
          <w:b/>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6350</wp:posOffset>
            </wp:positionV>
            <wp:extent cx="1433830" cy="2139315"/>
            <wp:effectExtent l="0" t="0" r="0" b="0"/>
            <wp:wrapSquare wrapText="bothSides"/>
            <wp:docPr id="12" name="图片 12" descr="https://m.media-amazon.com/images/I/81XrCqF0P2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s://m.media-amazon.com/images/I/81XrCqF0P2L._SL15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33830" cy="2139315"/>
                    </a:xfrm>
                    <a:prstGeom prst="rect">
                      <a:avLst/>
                    </a:prstGeom>
                    <a:noFill/>
                    <a:ln>
                      <a:noFill/>
                    </a:ln>
                  </pic:spPr>
                </pic:pic>
              </a:graphicData>
            </a:graphic>
          </wp:anchor>
        </w:drawing>
      </w:r>
      <w:r>
        <w:rPr>
          <w:b/>
          <w:color w:val="000000"/>
          <w:szCs w:val="21"/>
        </w:rPr>
        <w:t>中文书名：《</w:t>
      </w:r>
      <w:r>
        <w:rPr>
          <w:rFonts w:hint="eastAsia"/>
          <w:b/>
          <w:color w:val="000000"/>
          <w:szCs w:val="21"/>
          <w:lang w:val="en-US" w:eastAsia="zh-CN"/>
        </w:rPr>
        <w:t>“女孩日”的力量</w:t>
      </w:r>
      <w:r>
        <w:rPr>
          <w:b/>
          <w:color w:val="000000"/>
          <w:szCs w:val="21"/>
        </w:rPr>
        <w:t>：</w:t>
      </w:r>
      <w:r>
        <w:rPr>
          <w:rFonts w:hint="eastAsia"/>
          <w:b/>
          <w:color w:val="000000"/>
          <w:szCs w:val="21"/>
        </w:rPr>
        <w:t>一个关于韧性、尊严和争取妇女平等的故事</w:t>
      </w:r>
      <w:r>
        <w:rPr>
          <w:b/>
          <w:color w:val="000000"/>
          <w:szCs w:val="21"/>
        </w:rPr>
        <w:t>》</w:t>
      </w:r>
    </w:p>
    <w:p>
      <w:pPr>
        <w:rPr>
          <w:rFonts w:hint="eastAsia"/>
          <w:b/>
          <w:color w:val="000000"/>
          <w:szCs w:val="21"/>
        </w:rPr>
      </w:pPr>
      <w:r>
        <w:rPr>
          <w:b/>
          <w:color w:val="000000"/>
          <w:szCs w:val="21"/>
        </w:rPr>
        <w:t>英文书名：</w:t>
      </w:r>
      <w:r>
        <w:rPr>
          <w:rFonts w:hint="eastAsia"/>
          <w:b/>
          <w:i/>
          <w:iCs/>
          <w:color w:val="000000"/>
          <w:szCs w:val="21"/>
        </w:rPr>
        <w:t xml:space="preserve">The Power of Days: A Story of Resilience, Dignity, and the Fight for Women's Equity </w:t>
      </w:r>
    </w:p>
    <w:p>
      <w:pPr>
        <w:rPr>
          <w:b/>
          <w:color w:val="000000"/>
          <w:szCs w:val="21"/>
        </w:rPr>
      </w:pPr>
      <w:r>
        <w:rPr>
          <w:b/>
          <w:color w:val="000000"/>
          <w:szCs w:val="21"/>
        </w:rPr>
        <w:t>作    者：Celeste Mergens</w:t>
      </w:r>
      <w:bookmarkStart w:id="2" w:name="_GoBack"/>
      <w:bookmarkEnd w:id="2"/>
    </w:p>
    <w:p>
      <w:pPr>
        <w:rPr>
          <w:b/>
          <w:color w:val="000000"/>
          <w:szCs w:val="21"/>
        </w:rPr>
      </w:pPr>
      <w:r>
        <w:rPr>
          <w:b/>
          <w:color w:val="000000"/>
          <w:szCs w:val="21"/>
        </w:rPr>
        <w:t>出 版 社：BenBella</w:t>
      </w:r>
    </w:p>
    <w:p>
      <w:pPr>
        <w:rPr>
          <w:b/>
          <w:color w:val="000000"/>
          <w:szCs w:val="21"/>
        </w:rPr>
      </w:pPr>
      <w:r>
        <w:rPr>
          <w:b/>
          <w:color w:val="000000"/>
          <w:szCs w:val="21"/>
        </w:rPr>
        <w:t>代理公司：Waterside/ANA/Jessica</w:t>
      </w:r>
    </w:p>
    <w:p>
      <w:pPr>
        <w:rPr>
          <w:b/>
          <w:color w:val="000000"/>
          <w:szCs w:val="21"/>
        </w:rPr>
      </w:pPr>
      <w:r>
        <w:rPr>
          <w:b/>
          <w:color w:val="000000"/>
          <w:szCs w:val="21"/>
        </w:rPr>
        <w:t>页    数：352页</w:t>
      </w:r>
    </w:p>
    <w:p>
      <w:pPr>
        <w:rPr>
          <w:b/>
          <w:color w:val="000000"/>
          <w:szCs w:val="21"/>
        </w:rPr>
      </w:pPr>
      <w:r>
        <w:rPr>
          <w:b/>
          <w:color w:val="000000"/>
          <w:szCs w:val="21"/>
        </w:rPr>
        <w:t>出版时间：2023年10月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型：传记/回忆录</w:t>
      </w:r>
    </w:p>
    <w:p>
      <w:pPr>
        <w:rPr>
          <w:b/>
          <w:color w:val="FF0000"/>
          <w:szCs w:val="21"/>
        </w:rPr>
      </w:pPr>
      <w:r>
        <w:rPr>
          <w:b/>
          <w:color w:val="FF0000"/>
          <w:szCs w:val="21"/>
        </w:rPr>
        <w:t>亚马逊畅销书排名：</w:t>
      </w:r>
    </w:p>
    <w:p>
      <w:pPr>
        <w:rPr>
          <w:b/>
          <w:color w:val="FF0000"/>
          <w:szCs w:val="21"/>
        </w:rPr>
      </w:pPr>
      <w:r>
        <w:rPr>
          <w:b/>
          <w:color w:val="FF0000"/>
          <w:szCs w:val="21"/>
        </w:rPr>
        <w:t>#19 in Philanthropy &amp; Charity (Books)</w:t>
      </w:r>
    </w:p>
    <w:p>
      <w:pPr>
        <w:rPr>
          <w:b/>
          <w:color w:val="FF0000"/>
          <w:szCs w:val="21"/>
        </w:rPr>
      </w:pPr>
      <w:r>
        <w:rPr>
          <w:b/>
          <w:color w:val="FF0000"/>
          <w:szCs w:val="21"/>
        </w:rPr>
        <w:t>#56 in Social Activist Biographies</w:t>
      </w:r>
    </w:p>
    <w:p>
      <w:pPr>
        <w:rPr>
          <w:b/>
          <w:color w:val="FF0000"/>
          <w:szCs w:val="21"/>
        </w:rPr>
      </w:pPr>
      <w:r>
        <w:rPr>
          <w:b/>
          <w:color w:val="FF0000"/>
          <w:szCs w:val="21"/>
        </w:rPr>
        <w:t>#157 in Women in History</w:t>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bCs/>
          <w:color w:val="000000"/>
          <w:szCs w:val="21"/>
        </w:rPr>
      </w:pPr>
    </w:p>
    <w:p>
      <w:pPr>
        <w:ind w:firstLine="422" w:firstLineChars="200"/>
        <w:rPr>
          <w:b/>
          <w:bCs/>
          <w:color w:val="000000"/>
          <w:szCs w:val="21"/>
        </w:rPr>
      </w:pPr>
      <w:r>
        <w:rPr>
          <w:b/>
          <w:bCs/>
          <w:color w:val="000000"/>
          <w:szCs w:val="21"/>
        </w:rPr>
        <w:t>克服世界上最普遍的禁忌之一的旅程证明，没有任何鸿沟是不可能弥合的。</w:t>
      </w:r>
    </w:p>
    <w:p>
      <w:pPr>
        <w:ind w:firstLine="422" w:firstLineChars="200"/>
        <w:rPr>
          <w:b/>
          <w:bCs/>
          <w:color w:val="000000"/>
          <w:szCs w:val="21"/>
        </w:rPr>
      </w:pPr>
    </w:p>
    <w:p>
      <w:pPr>
        <w:ind w:firstLine="422" w:firstLineChars="200"/>
        <w:rPr>
          <w:b/>
          <w:bCs/>
          <w:color w:val="000000"/>
          <w:szCs w:val="21"/>
        </w:rPr>
      </w:pPr>
      <w:r>
        <w:rPr>
          <w:rFonts w:hint="eastAsia"/>
          <w:b/>
          <w:bCs/>
          <w:color w:val="000000"/>
          <w:szCs w:val="21"/>
        </w:rPr>
        <w:t>这是一个鼓舞人心的个人故事，关于韧性、希望，并证明我们都可以有所作为，来自屡获殊荣的全球组织“女孩日”的创始人</w:t>
      </w:r>
      <w:r>
        <w:rPr>
          <w:b/>
          <w:bCs/>
          <w:color w:val="000000"/>
          <w:szCs w:val="21"/>
        </w:rPr>
        <w:t>。</w:t>
      </w:r>
    </w:p>
    <w:p>
      <w:pPr>
        <w:ind w:firstLine="422" w:firstLineChars="200"/>
        <w:rPr>
          <w:b/>
          <w:bCs/>
          <w:color w:val="000000"/>
          <w:szCs w:val="21"/>
        </w:rPr>
      </w:pPr>
    </w:p>
    <w:p>
      <w:pPr>
        <w:ind w:firstLine="422" w:firstLineChars="200"/>
        <w:rPr>
          <w:b/>
          <w:bCs/>
          <w:color w:val="000000"/>
          <w:szCs w:val="21"/>
        </w:rPr>
      </w:pPr>
      <w:r>
        <w:rPr>
          <w:rFonts w:hint="eastAsia"/>
          <w:b/>
          <w:bCs/>
          <w:color w:val="000000"/>
          <w:szCs w:val="21"/>
        </w:rPr>
        <w:t>这是一个关于一个女人如何建立一个基层组织的故事，这个组织现在已经帮助了六大洲145个国家的近300万妇女和女孩，而且还不止于此</w:t>
      </w:r>
      <w:r>
        <w:rPr>
          <w:b/>
          <w:bCs/>
          <w:color w:val="000000"/>
          <w:szCs w:val="21"/>
        </w:rPr>
        <w:t>。</w:t>
      </w:r>
    </w:p>
    <w:p>
      <w:pPr>
        <w:ind w:firstLine="422" w:firstLineChars="200"/>
        <w:rPr>
          <w:b/>
          <w:bCs/>
          <w:color w:val="000000"/>
          <w:szCs w:val="21"/>
        </w:rPr>
      </w:pPr>
    </w:p>
    <w:p>
      <w:pPr>
        <w:ind w:firstLine="420" w:firstLineChars="200"/>
        <w:rPr>
          <w:bCs/>
          <w:color w:val="000000"/>
          <w:szCs w:val="21"/>
        </w:rPr>
      </w:pPr>
      <w:r>
        <w:rPr>
          <w:bCs/>
          <w:color w:val="000000"/>
          <w:szCs w:val="21"/>
        </w:rPr>
        <w:t>想象一下，</w:t>
      </w:r>
      <w:r>
        <w:rPr>
          <w:rFonts w:hint="eastAsia"/>
          <w:bCs/>
          <w:color w:val="000000"/>
          <w:szCs w:val="21"/>
        </w:rPr>
        <w:t>你</w:t>
      </w:r>
      <w:r>
        <w:rPr>
          <w:bCs/>
          <w:color w:val="000000"/>
          <w:szCs w:val="21"/>
        </w:rPr>
        <w:t>每个月因为缺乏适当的月经用品而</w:t>
      </w:r>
      <w:r>
        <w:rPr>
          <w:rFonts w:hint="eastAsia"/>
          <w:bCs/>
          <w:color w:val="000000"/>
          <w:szCs w:val="21"/>
        </w:rPr>
        <w:t>不能上学或上班</w:t>
      </w:r>
      <w:r>
        <w:rPr>
          <w:bCs/>
          <w:color w:val="000000"/>
          <w:szCs w:val="21"/>
        </w:rPr>
        <w:t>。仅仅因为你来了月经，你每年会损失多少天的教育和工资？如果没有人教过你关于月经的知识，或者更糟的是，如果月经禁忌和神话让你对自己的身体感到羞耻怎么办？</w:t>
      </w:r>
    </w:p>
    <w:p>
      <w:pPr>
        <w:ind w:firstLine="420" w:firstLineChars="200"/>
        <w:rPr>
          <w:bCs/>
          <w:color w:val="000000"/>
          <w:szCs w:val="21"/>
        </w:rPr>
      </w:pPr>
    </w:p>
    <w:p>
      <w:pPr>
        <w:ind w:firstLine="420" w:firstLineChars="200"/>
        <w:rPr>
          <w:bCs/>
          <w:color w:val="000000"/>
          <w:szCs w:val="21"/>
        </w:rPr>
      </w:pPr>
      <w:r>
        <w:rPr>
          <w:bCs/>
          <w:color w:val="000000"/>
          <w:szCs w:val="21"/>
        </w:rPr>
        <w:t>2008年，塞莱斯特·梅尔根斯（Celeste Mergens）在肯尼亚内罗毕郊区一家人满为患的孤儿院工作，当时她得知那里的月经期女孩每个月都会在房间里的纸板上坐几天。</w:t>
      </w:r>
      <w:r>
        <w:rPr>
          <w:rFonts w:hint="eastAsia"/>
          <w:bCs/>
          <w:color w:val="000000"/>
          <w:szCs w:val="21"/>
        </w:rPr>
        <w:t>这让一个看似简单的想法成为现实——将可洗、持久的卫生巾与打破禁忌的健康教育结合起来——这成为一场不太可能的全球公平运动的催化剂</w:t>
      </w:r>
      <w:r>
        <w:rPr>
          <w:bCs/>
          <w:color w:val="000000"/>
          <w:szCs w:val="21"/>
        </w:rPr>
        <w:t>。通过为其他人创造机会和包容性邀请，</w:t>
      </w:r>
      <w:r>
        <w:rPr>
          <w:rFonts w:hint="eastAsia"/>
          <w:bCs/>
          <w:color w:val="000000"/>
          <w:szCs w:val="21"/>
        </w:rPr>
        <w:t>，该运动逐渐发展成为屡获殊荣的非营利组织“女孩日”</w:t>
      </w:r>
      <w:r>
        <w:rPr>
          <w:bCs/>
          <w:color w:val="000000"/>
          <w:szCs w:val="21"/>
        </w:rPr>
        <w:t>。</w:t>
      </w:r>
    </w:p>
    <w:p>
      <w:pPr>
        <w:ind w:firstLine="420" w:firstLineChars="200"/>
        <w:rPr>
          <w:bCs/>
          <w:color w:val="000000"/>
          <w:szCs w:val="21"/>
        </w:rPr>
      </w:pPr>
    </w:p>
    <w:p>
      <w:pPr>
        <w:ind w:firstLine="420" w:firstLineChars="200"/>
      </w:pPr>
      <w:r>
        <w:t>这本书</w:t>
      </w:r>
      <w:r>
        <w:rPr>
          <w:rFonts w:hint="eastAsia"/>
        </w:rPr>
        <w:t xml:space="preserve">以简短而令人回味的章节写成， </w:t>
      </w:r>
      <w:r>
        <w:t>讲述了</w:t>
      </w:r>
      <w:r>
        <w:rPr>
          <w:bCs/>
          <w:color w:val="000000"/>
          <w:szCs w:val="21"/>
        </w:rPr>
        <w:t>梅尔根斯</w:t>
      </w:r>
      <w:r>
        <w:t>寻求召集全球响应以提升月经健康、增加月经用品的普及性、通过教育打破耻辱感并倡导全球政策变革的故事。梅尔根斯在贫困中长大，父母患有精神疾病，她很早就知道，建立她想要的生活需要同等的决心和谦逊，这些特质使她创造了她在全球范围内闻名的包容性对话和解决方案。</w:t>
      </w:r>
    </w:p>
    <w:p>
      <w:pPr>
        <w:ind w:firstLine="420" w:firstLineChars="200"/>
      </w:pPr>
    </w:p>
    <w:p>
      <w:pPr>
        <w:ind w:firstLine="420" w:firstLineChars="200"/>
      </w:pPr>
      <w:r>
        <w:rPr>
          <w:rFonts w:hint="eastAsia"/>
        </w:rPr>
        <w:t>梅尔根斯所面临的挑战和她在个人和专业方面学到的教训，以及全球各地领导人的成功和足智多谋，对所有希望有所作为、创造一个更公平的世界的人都是有启发的</w:t>
      </w:r>
      <w:r>
        <w:t>。</w:t>
      </w:r>
    </w:p>
    <w:p>
      <w:pPr>
        <w:ind w:firstLine="420" w:firstLineChars="200"/>
      </w:pPr>
    </w:p>
    <w:p>
      <w:pPr>
        <w:ind w:firstLine="420" w:firstLineChars="200"/>
        <w:rPr>
          <w:bCs/>
          <w:color w:val="000000"/>
          <w:szCs w:val="21"/>
        </w:rPr>
      </w:pPr>
      <w:r>
        <w:t>如今，</w:t>
      </w:r>
      <w:r>
        <w:rPr>
          <w:rFonts w:hint="eastAsia"/>
          <w:bCs/>
          <w:color w:val="000000"/>
          <w:szCs w:val="21"/>
        </w:rPr>
        <w:t>“女孩日”</w:t>
      </w:r>
      <w:r>
        <w:t>活动惠及145个国家的260多万名妇女和女童。该组织的影响力持续增长，证明小变化可以带来大变化。克服世界上最普遍的禁忌之一的旅程证明，没有任何鸿沟是不可能弥合的。</w:t>
      </w:r>
    </w:p>
    <w:p>
      <w:pPr>
        <w:ind w:firstLine="420" w:firstLineChars="200"/>
        <w:rPr>
          <w:bCs/>
          <w:color w:val="000000"/>
          <w:szCs w:val="21"/>
        </w:rPr>
      </w:pPr>
    </w:p>
    <w:p>
      <w:pPr>
        <w:ind w:firstLine="420" w:firstLineChars="200"/>
        <w:rPr>
          <w:bCs/>
          <w:color w:val="000000"/>
          <w:szCs w:val="21"/>
        </w:rPr>
      </w:pPr>
      <w:r>
        <w:rPr>
          <w:bCs/>
          <w:color w:val="000000"/>
          <w:szCs w:val="21"/>
        </w:rPr>
        <w:t>在这本书中，</w:t>
      </w:r>
      <w:r>
        <w:rPr>
          <w:rFonts w:hint="eastAsia"/>
        </w:rPr>
        <w:t>梅尔根斯</w:t>
      </w:r>
      <w:r>
        <w:rPr>
          <w:bCs/>
          <w:color w:val="000000"/>
          <w:szCs w:val="21"/>
        </w:rPr>
        <w:t>深入了解了是什么让她以积极的心态、决心和谦逊面对每一个障碍。</w:t>
      </w:r>
      <w:r>
        <w:rPr>
          <w:rFonts w:hint="eastAsia"/>
        </w:rPr>
        <w:t>梅尔根斯所面临的挑战和她在个人和专业方面学到的教训，以及全球各地领导人的成功和足智多谋，对所有希望有所作为、创造一个更公平的世界的人都是有启发的</w:t>
      </w:r>
      <w:r>
        <w:rPr>
          <w:bCs/>
          <w:color w:val="000000"/>
          <w:szCs w:val="21"/>
        </w:rPr>
        <w:t>。</w:t>
      </w:r>
    </w:p>
    <w:p>
      <w:pPr>
        <w:ind w:firstLine="420" w:firstLineChars="200"/>
        <w:rPr>
          <w:bCs/>
          <w:color w:val="000000"/>
          <w:szCs w:val="21"/>
        </w:rPr>
      </w:pPr>
    </w:p>
    <w:p>
      <w:pPr>
        <w:ind w:firstLine="420" w:firstLineChars="200"/>
        <w:rPr>
          <w:bCs/>
          <w:color w:val="000000"/>
          <w:szCs w:val="21"/>
        </w:rPr>
      </w:pPr>
      <w:r>
        <w:rPr>
          <w:bCs/>
          <w:color w:val="000000"/>
          <w:szCs w:val="21"/>
        </w:rPr>
        <w:t>这是一个关于社会转变的故事，也是留给子孙后代的遗产</w:t>
      </w:r>
      <w:r>
        <w:rPr>
          <w:rFonts w:hint="eastAsia"/>
          <w:bCs/>
          <w:color w:val="000000"/>
          <w:szCs w:val="21"/>
        </w:rPr>
        <w:t>——</w:t>
      </w:r>
      <w:r>
        <w:rPr>
          <w:bCs/>
          <w:color w:val="000000"/>
          <w:szCs w:val="21"/>
        </w:rPr>
        <w:t>它凸显了我们</w:t>
      </w:r>
      <w:r>
        <w:rPr>
          <w:rFonts w:hint="eastAsia"/>
          <w:bCs/>
          <w:color w:val="000000"/>
          <w:szCs w:val="21"/>
        </w:rPr>
        <w:t>团结起来所能产生的强大影响</w:t>
      </w:r>
      <w:r>
        <w:rPr>
          <w:bCs/>
          <w:color w:val="000000"/>
          <w:szCs w:val="21"/>
        </w:rPr>
        <w:t>。</w:t>
      </w:r>
    </w:p>
    <w:p>
      <w:pPr>
        <w:rPr>
          <w:color w:val="000000"/>
          <w:szCs w:val="21"/>
        </w:rPr>
      </w:pPr>
    </w:p>
    <w:p>
      <w:pPr>
        <w:rPr>
          <w:color w:val="000000"/>
          <w:szCs w:val="21"/>
        </w:rPr>
      </w:pPr>
    </w:p>
    <w:p>
      <w:pPr>
        <w:rPr>
          <w:b/>
          <w:bCs/>
          <w:color w:val="000000"/>
          <w:szCs w:val="21"/>
        </w:rPr>
      </w:pPr>
      <w:r>
        <w:rPr>
          <w:b/>
          <w:bCs/>
          <w:color w:val="000000"/>
          <w:szCs w:val="21"/>
        </w:rPr>
        <w:t>作者简介：</w:t>
      </w:r>
    </w:p>
    <w:p>
      <w:pPr>
        <w:rPr>
          <w:b/>
          <w:bCs/>
          <w:color w:val="000000"/>
          <w:szCs w:val="21"/>
        </w:rPr>
      </w:pPr>
    </w:p>
    <w:p>
      <w:pPr>
        <w:ind w:firstLine="420" w:firstLineChars="200"/>
      </w:pPr>
      <w:r>
        <w:drawing>
          <wp:anchor distT="0" distB="0" distL="114300" distR="114300" simplePos="0" relativeHeight="251661312" behindDoc="1" locked="0" layoutInCell="1" allowOverlap="1">
            <wp:simplePos x="0" y="0"/>
            <wp:positionH relativeFrom="margin">
              <wp:posOffset>50800</wp:posOffset>
            </wp:positionH>
            <wp:positionV relativeFrom="paragraph">
              <wp:posOffset>23495</wp:posOffset>
            </wp:positionV>
            <wp:extent cx="1328420" cy="1328420"/>
            <wp:effectExtent l="0" t="0" r="5080" b="5080"/>
            <wp:wrapTight wrapText="bothSides">
              <wp:wrapPolygon>
                <wp:start x="0" y="0"/>
                <wp:lineTo x="0" y="21373"/>
                <wp:lineTo x="21373" y="21373"/>
                <wp:lineTo x="21373" y="0"/>
                <wp:lineTo x="0" y="0"/>
              </wp:wrapPolygon>
            </wp:wrapTight>
            <wp:docPr id="15" name="图片 15" descr="https://m.media-amazon.com/images/S/amzn-author-media-prod/1mmrvhsseino5nf402un28tf5t.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https://m.media-amazon.com/images/S/amzn-author-media-prod/1mmrvhsseino5nf402un28tf5t._SY6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28420" cy="1328420"/>
                    </a:xfrm>
                    <a:prstGeom prst="rect">
                      <a:avLst/>
                    </a:prstGeom>
                    <a:noFill/>
                    <a:ln>
                      <a:noFill/>
                    </a:ln>
                  </pic:spPr>
                </pic:pic>
              </a:graphicData>
            </a:graphic>
          </wp:anchor>
        </w:drawing>
      </w:r>
      <w:r>
        <w:rPr>
          <w:b/>
        </w:rPr>
        <w:t>塞莱斯特·梅尔根斯</w:t>
      </w:r>
      <w:r>
        <w:rPr>
          <w:rFonts w:hint="eastAsia"/>
          <w:b/>
        </w:rPr>
        <w:t>（</w:t>
      </w:r>
      <w:r>
        <w:rPr>
          <w:b/>
        </w:rPr>
        <w:t>Celeste Mergens</w:t>
      </w:r>
      <w:r>
        <w:rPr>
          <w:rFonts w:hint="eastAsia"/>
          <w:b/>
        </w:rPr>
        <w:t>）</w:t>
      </w:r>
      <w:r>
        <w:t>是</w:t>
      </w:r>
      <w:r>
        <w:rPr>
          <w:rFonts w:hint="eastAsia"/>
        </w:rPr>
        <w:t>“</w:t>
      </w:r>
      <w:r>
        <w:t>国际女孩日</w:t>
      </w:r>
      <w:r>
        <w:rPr>
          <w:rFonts w:hint="eastAsia"/>
        </w:rPr>
        <w:t>”</w:t>
      </w:r>
      <w:r>
        <w:t>的创始人，这是一家屡获殊荣的全球非营利组织，为145个国家/地区的近300万妇女和女孩提供月经健康资源和健康教育。 《赫芬顿邮报》</w:t>
      </w:r>
      <w:r>
        <w:rPr>
          <w:rFonts w:hint="eastAsia"/>
        </w:rPr>
        <w:t>（</w:t>
      </w:r>
      <w:r>
        <w:rPr>
          <w:i/>
        </w:rPr>
        <w:t>HuffPost</w:t>
      </w:r>
      <w:r>
        <w:rPr>
          <w:rFonts w:hint="eastAsia"/>
        </w:rPr>
        <w:t>）</w:t>
      </w:r>
      <w:r>
        <w:t>将</w:t>
      </w:r>
      <w:r>
        <w:rPr>
          <w:rFonts w:hint="eastAsia"/>
          <w:bCs/>
          <w:color w:val="000000"/>
          <w:szCs w:val="21"/>
        </w:rPr>
        <w:t>“女孩日”</w:t>
      </w:r>
      <w:r>
        <w:t>评为</w:t>
      </w:r>
      <w:r>
        <w:rPr>
          <w:rFonts w:hint="eastAsia"/>
        </w:rPr>
        <w:t>“</w:t>
      </w:r>
      <w:r>
        <w:t>下一个十大</w:t>
      </w:r>
      <w:r>
        <w:rPr>
          <w:rFonts w:hint="eastAsia"/>
        </w:rPr>
        <w:t>”</w:t>
      </w:r>
      <w:r>
        <w:t>组织，准备在未来十年改变世界。</w:t>
      </w:r>
      <w:r>
        <w:rPr>
          <w:bCs/>
        </w:rPr>
        <w:t>塞莱斯特</w:t>
      </w:r>
      <w:r>
        <w:t>被公认为</w:t>
      </w:r>
      <w:r>
        <w:rPr>
          <w:rFonts w:hint="eastAsia"/>
        </w:rPr>
        <w:t>意识公司全球影响力企业家十大女性之一</w:t>
      </w:r>
      <w:r>
        <w:t>、全球华盛顿全球英雄、</w:t>
      </w:r>
      <w:r>
        <w:rPr>
          <w:rFonts w:hint="eastAsia"/>
        </w:rPr>
        <w:t>华盛顿州年度美国母亲，美国退休人员协会目标奖获得者，以及妇女经济论坛十年女性</w:t>
      </w:r>
      <w:r>
        <w:t>。她曾在</w:t>
      </w:r>
      <w:r>
        <w:rPr>
          <w:iCs/>
        </w:rPr>
        <w:t>《奥普拉杂志》</w:t>
      </w:r>
      <w:r>
        <w:rPr>
          <w:rFonts w:hint="eastAsia"/>
          <w:iCs/>
        </w:rPr>
        <w:t>（</w:t>
      </w:r>
      <w:r>
        <w:rPr>
          <w:i/>
        </w:rPr>
        <w:t>The Oprah Magazine</w:t>
      </w:r>
      <w:r>
        <w:rPr>
          <w:rFonts w:hint="eastAsia"/>
          <w:iCs/>
        </w:rPr>
        <w:t>）；《</w:t>
      </w:r>
      <w:r>
        <w:rPr>
          <w:iCs/>
        </w:rPr>
        <w:t>福布斯</w:t>
      </w:r>
      <w:r>
        <w:rPr>
          <w:rFonts w:hint="eastAsia"/>
          <w:iCs/>
        </w:rPr>
        <w:t>》（</w:t>
      </w:r>
      <w:r>
        <w:rPr>
          <w:i/>
        </w:rPr>
        <w:t>Forbes</w:t>
      </w:r>
      <w:r>
        <w:rPr>
          <w:rFonts w:hint="eastAsia"/>
          <w:iCs/>
        </w:rPr>
        <w:t>）</w:t>
      </w:r>
      <w:r>
        <w:rPr>
          <w:iCs/>
        </w:rPr>
        <w:t>; 和《斯坦福社会创新评论》</w:t>
      </w:r>
      <w:r>
        <w:rPr>
          <w:rFonts w:hint="eastAsia"/>
          <w:iCs/>
        </w:rPr>
        <w:t>（</w:t>
      </w:r>
      <w:r>
        <w:rPr>
          <w:i/>
        </w:rPr>
        <w:t>Stanford Social Innovation Review</w:t>
      </w:r>
      <w:r>
        <w:rPr>
          <w:rFonts w:hint="eastAsia"/>
          <w:iCs/>
        </w:rPr>
        <w:t>）</w:t>
      </w:r>
      <w:r>
        <w:rPr>
          <w:iCs/>
        </w:rPr>
        <w:t>上发表过专题报道</w:t>
      </w:r>
      <w:r>
        <w:rPr>
          <w:i/>
        </w:rPr>
        <w:t>。</w:t>
      </w:r>
      <w:r>
        <w:t>塞莱斯特和她40年来最好的朋友，她的丈夫唐</w:t>
      </w:r>
      <w:r>
        <w:rPr>
          <w:rFonts w:hint="eastAsia"/>
        </w:rPr>
        <w:t>（</w:t>
      </w:r>
      <w:r>
        <w:t>Don</w:t>
      </w:r>
      <w:r>
        <w:rPr>
          <w:rFonts w:hint="eastAsia"/>
        </w:rPr>
        <w:t>）</w:t>
      </w:r>
      <w:r>
        <w:t>，住在太平洋西北部。</w:t>
      </w:r>
    </w:p>
    <w:p/>
    <w:p/>
    <w:p>
      <w:pPr>
        <w:rPr>
          <w:b/>
        </w:rPr>
      </w:pPr>
      <w:r>
        <w:rPr>
          <w:b/>
        </w:rPr>
        <w:t>媒体评价：</w:t>
      </w:r>
    </w:p>
    <w:p/>
    <w:p>
      <w:pPr>
        <w:ind w:firstLine="420" w:firstLineChars="200"/>
      </w:pPr>
      <w:r>
        <w:rPr>
          <w:rFonts w:hint="eastAsia"/>
        </w:rPr>
        <w:t>“</w:t>
      </w:r>
      <w:r>
        <w:t>充满决心和坚定不移的精神，</w:t>
      </w:r>
      <w:r>
        <w:rPr>
          <w:rFonts w:hint="eastAsia"/>
        </w:rPr>
        <w:t>“女孩日”</w:t>
      </w:r>
      <w:r>
        <w:t>的创始故事在这本非凡的书中栩栩如生。它传达的勇气和韧性为如何克服障碍以在世界上产生持久的影响提供了宝贵的见解。这本鼓舞人心且必不可少的读物呼吁任何致力于创造积极变化的人采取行动。</w:t>
      </w:r>
      <w:r>
        <w:rPr>
          <w:rFonts w:hint="eastAsia"/>
        </w:rPr>
        <w:t>”</w:t>
      </w:r>
    </w:p>
    <w:p>
      <w:pPr>
        <w:jc w:val="right"/>
      </w:pPr>
      <w:r>
        <w:rPr>
          <w:rFonts w:hint="eastAsia"/>
        </w:rPr>
        <w:t>——</w:t>
      </w:r>
      <w:r>
        <w:t>辛西娅·克西（Cynthia Kersey）</w:t>
      </w:r>
      <w:r>
        <w:rPr>
          <w:rFonts w:hint="eastAsia"/>
        </w:rPr>
        <w:t>，</w:t>
      </w:r>
      <w:r>
        <w:t>《势不可挡》</w:t>
      </w:r>
      <w:r>
        <w:rPr>
          <w:rFonts w:hint="eastAsia"/>
        </w:rPr>
        <w:t>（</w:t>
      </w:r>
      <w:r>
        <w:rPr>
          <w:i/>
        </w:rPr>
        <w:t>Unstoppable</w:t>
      </w:r>
      <w:r>
        <w:rPr>
          <w:rFonts w:hint="eastAsia"/>
        </w:rPr>
        <w:t>）</w:t>
      </w:r>
      <w:r>
        <w:t>的作者，不可阻挡基金会的创始人兼首席执行官</w:t>
      </w:r>
    </w:p>
    <w:p>
      <w:pPr>
        <w:ind w:firstLine="420" w:firstLineChars="200"/>
      </w:pPr>
      <w:r>
        <w:t xml:space="preserve"> </w:t>
      </w:r>
    </w:p>
    <w:p>
      <w:pPr>
        <w:ind w:firstLine="420" w:firstLineChars="200"/>
      </w:pPr>
      <w:r>
        <w:rPr>
          <w:rFonts w:hint="eastAsia"/>
        </w:rPr>
        <w:t>“</w:t>
      </w:r>
      <w:r>
        <w:t>梅尔根斯利用她作为作家和讲故事者的巨大才能，为那些想要促进变革的人提供了一个蓝图，以建立一个更公平、更平等的世界。</w:t>
      </w:r>
      <w:r>
        <w:rPr>
          <w:rFonts w:hint="eastAsia"/>
        </w:rPr>
        <w:t>”</w:t>
      </w:r>
    </w:p>
    <w:p>
      <w:pPr>
        <w:jc w:val="right"/>
      </w:pPr>
      <w:r>
        <w:rPr>
          <w:rFonts w:hint="eastAsia"/>
        </w:rPr>
        <w:t>——</w:t>
      </w:r>
      <w:r>
        <w:t>拉杰·库马尔（Raj Kumar），德维克斯酒店创始人</w:t>
      </w:r>
    </w:p>
    <w:p>
      <w:pPr>
        <w:ind w:firstLine="420" w:firstLineChars="200"/>
      </w:pPr>
      <w:r>
        <w:t xml:space="preserve"> </w:t>
      </w:r>
    </w:p>
    <w:p>
      <w:pPr>
        <w:ind w:firstLine="420" w:firstLineChars="200"/>
      </w:pPr>
      <w:r>
        <w:rPr>
          <w:rFonts w:hint="eastAsia"/>
        </w:rPr>
        <w:t>“</w:t>
      </w:r>
      <w:r>
        <w:t>在这本鼓舞人心和振奋人心的回忆录中，塞莱斯特·梅尔根斯将带您踏上一段充满韧性、希望和治愈的旅程。</w:t>
      </w:r>
      <w:r>
        <w:rPr>
          <w:rFonts w:hint="eastAsia"/>
        </w:rPr>
        <w:t>”</w:t>
      </w:r>
    </w:p>
    <w:p>
      <w:pPr>
        <w:jc w:val="right"/>
      </w:pPr>
      <w:r>
        <w:rPr>
          <w:rFonts w:hint="eastAsia"/>
        </w:rPr>
        <w:t>——</w:t>
      </w:r>
      <w:r>
        <w:t>珍·戈特利布</w:t>
      </w:r>
      <w:r>
        <w:rPr>
          <w:rFonts w:hint="eastAsia"/>
        </w:rPr>
        <w:t>（</w:t>
      </w:r>
      <w:r>
        <w:t>Jen Gottlieb</w:t>
      </w:r>
      <w:r>
        <w:rPr>
          <w:rFonts w:hint="eastAsia"/>
        </w:rPr>
        <w:t>）</w:t>
      </w:r>
      <w:r>
        <w:t>，主讲人，《被看见》</w:t>
      </w:r>
      <w:r>
        <w:rPr>
          <w:rFonts w:hint="eastAsia"/>
        </w:rPr>
        <w:t>（</w:t>
      </w:r>
      <w:r>
        <w:rPr>
          <w:i/>
          <w:iCs/>
        </w:rPr>
        <w:t>Be Seen</w:t>
      </w:r>
      <w:r>
        <w:rPr>
          <w:rFonts w:hint="eastAsia"/>
        </w:rPr>
        <w:t>）</w:t>
      </w:r>
      <w:r>
        <w:t>一书的作者，超级连接器媒体的联合创始人</w:t>
      </w:r>
    </w:p>
    <w:p/>
    <w:p/>
    <w:p>
      <w:pPr>
        <w:shd w:val="clear" w:color="auto" w:fill="FFFFFF"/>
        <w:rPr>
          <w:color w:val="000000"/>
          <w:szCs w:val="21"/>
        </w:rPr>
      </w:pPr>
      <w:bookmarkStart w:id="0" w:name="OLE_LINK38"/>
      <w:bookmarkStart w:id="1" w:name="OLE_LINK43"/>
      <w:r>
        <w:rPr>
          <w:b/>
          <w:bCs/>
          <w:color w:val="000000"/>
          <w:szCs w:val="21"/>
        </w:rPr>
        <w:t>感谢您的阅读！</w:t>
      </w:r>
    </w:p>
    <w:p>
      <w:pPr>
        <w:rPr>
          <w:b/>
          <w:color w:val="000000"/>
          <w:szCs w:val="21"/>
        </w:rPr>
      </w:pPr>
      <w:r>
        <w:rPr>
          <w:b/>
          <w:color w:val="000000"/>
          <w:szCs w:val="21"/>
        </w:rPr>
        <w:t>请将反馈信息发至：版权负责人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 邮编：100872</w:t>
      </w:r>
    </w:p>
    <w:p>
      <w:pPr>
        <w:rPr>
          <w:b/>
          <w:color w:val="000000"/>
          <w:szCs w:val="21"/>
        </w:rPr>
      </w:pPr>
      <w:r>
        <w:rPr>
          <w:color w:val="000000"/>
          <w:szCs w:val="21"/>
        </w:rPr>
        <w:t>电话：010-82504106, 传真：010-82504200</w:t>
      </w:r>
    </w:p>
    <w:p>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pPr>
        <w:shd w:val="clear" w:color="auto" w:fill="FFFFFF"/>
        <w:rPr>
          <w:b/>
          <w:color w:val="000000"/>
        </w:rPr>
      </w:pPr>
      <w:r>
        <w:rPr>
          <w:color w:val="000000"/>
          <w:szCs w:val="21"/>
        </w:rPr>
        <w:t>微信订阅号：ANABJ2002</w:t>
      </w:r>
    </w:p>
    <w:bookmarkEnd w:id="0"/>
    <w:bookmarkEnd w:id="1"/>
    <w:p>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M3M2RjYmIxYjkyYjczZWQ0NTJhOGQ0MjQ2MzQ1NTUifQ=="/>
    <w:docVar w:name="KSO_WPS_MARK_KEY" w:val="0b059547-d9b4-43d3-b85d-e7bdcac6c2a4"/>
  </w:docVars>
  <w:rsids>
    <w:rsidRoot w:val="005D743E"/>
    <w:rsid w:val="00002FAE"/>
    <w:rsid w:val="00005533"/>
    <w:rsid w:val="0000741F"/>
    <w:rsid w:val="00012899"/>
    <w:rsid w:val="00013D7A"/>
    <w:rsid w:val="00014408"/>
    <w:rsid w:val="000226FA"/>
    <w:rsid w:val="00023764"/>
    <w:rsid w:val="00030D63"/>
    <w:rsid w:val="00040304"/>
    <w:rsid w:val="00040430"/>
    <w:rsid w:val="00061C2C"/>
    <w:rsid w:val="000665FD"/>
    <w:rsid w:val="00067C66"/>
    <w:rsid w:val="0007467F"/>
    <w:rsid w:val="000803A7"/>
    <w:rsid w:val="00080CD8"/>
    <w:rsid w:val="000810D5"/>
    <w:rsid w:val="000811E9"/>
    <w:rsid w:val="00082504"/>
    <w:rsid w:val="0008781E"/>
    <w:rsid w:val="000914F5"/>
    <w:rsid w:val="00096F3D"/>
    <w:rsid w:val="000A01BD"/>
    <w:rsid w:val="000A2031"/>
    <w:rsid w:val="000A57E2"/>
    <w:rsid w:val="000A7020"/>
    <w:rsid w:val="000B2F07"/>
    <w:rsid w:val="000B3141"/>
    <w:rsid w:val="000B3EED"/>
    <w:rsid w:val="000B4D73"/>
    <w:rsid w:val="000C0951"/>
    <w:rsid w:val="000C18AC"/>
    <w:rsid w:val="000D0A7C"/>
    <w:rsid w:val="000D293D"/>
    <w:rsid w:val="000D34C3"/>
    <w:rsid w:val="000D3D3A"/>
    <w:rsid w:val="000D5F8D"/>
    <w:rsid w:val="000D7A2E"/>
    <w:rsid w:val="000F4183"/>
    <w:rsid w:val="001010D9"/>
    <w:rsid w:val="001017C7"/>
    <w:rsid w:val="00102500"/>
    <w:rsid w:val="00110260"/>
    <w:rsid w:val="0011264B"/>
    <w:rsid w:val="00121268"/>
    <w:rsid w:val="00126E0D"/>
    <w:rsid w:val="00132921"/>
    <w:rsid w:val="00133C63"/>
    <w:rsid w:val="00134987"/>
    <w:rsid w:val="00134B87"/>
    <w:rsid w:val="00136D1B"/>
    <w:rsid w:val="00137C6A"/>
    <w:rsid w:val="00146F1E"/>
    <w:rsid w:val="00154D32"/>
    <w:rsid w:val="00163F80"/>
    <w:rsid w:val="00167007"/>
    <w:rsid w:val="00171197"/>
    <w:rsid w:val="0018579C"/>
    <w:rsid w:val="00187B77"/>
    <w:rsid w:val="00193733"/>
    <w:rsid w:val="00195D6F"/>
    <w:rsid w:val="001A67BB"/>
    <w:rsid w:val="001B2196"/>
    <w:rsid w:val="001B4A3B"/>
    <w:rsid w:val="001B679D"/>
    <w:rsid w:val="001C1089"/>
    <w:rsid w:val="001C1CE4"/>
    <w:rsid w:val="001C33D4"/>
    <w:rsid w:val="001C6D65"/>
    <w:rsid w:val="001C74C6"/>
    <w:rsid w:val="001D0115"/>
    <w:rsid w:val="001D0FAF"/>
    <w:rsid w:val="001D4144"/>
    <w:rsid w:val="001D4E4F"/>
    <w:rsid w:val="001E5A95"/>
    <w:rsid w:val="001F0F15"/>
    <w:rsid w:val="00205BCC"/>
    <w:rsid w:val="002068EA"/>
    <w:rsid w:val="00215BF8"/>
    <w:rsid w:val="00217003"/>
    <w:rsid w:val="00223092"/>
    <w:rsid w:val="002243E8"/>
    <w:rsid w:val="00236060"/>
    <w:rsid w:val="00244604"/>
    <w:rsid w:val="00244F8F"/>
    <w:rsid w:val="002516C3"/>
    <w:rsid w:val="002523C1"/>
    <w:rsid w:val="00265795"/>
    <w:rsid w:val="00266B6A"/>
    <w:rsid w:val="002727E9"/>
    <w:rsid w:val="002761DB"/>
    <w:rsid w:val="0027765C"/>
    <w:rsid w:val="00295289"/>
    <w:rsid w:val="00295FD8"/>
    <w:rsid w:val="0029676A"/>
    <w:rsid w:val="002A1A26"/>
    <w:rsid w:val="002B16E9"/>
    <w:rsid w:val="002B5ADD"/>
    <w:rsid w:val="002C0257"/>
    <w:rsid w:val="002D009B"/>
    <w:rsid w:val="002D36AA"/>
    <w:rsid w:val="002E13E2"/>
    <w:rsid w:val="002E21FA"/>
    <w:rsid w:val="002E25C3"/>
    <w:rsid w:val="002E4527"/>
    <w:rsid w:val="002F362B"/>
    <w:rsid w:val="002F4176"/>
    <w:rsid w:val="00304C83"/>
    <w:rsid w:val="00310AD2"/>
    <w:rsid w:val="00312D3B"/>
    <w:rsid w:val="00314D8C"/>
    <w:rsid w:val="003169AA"/>
    <w:rsid w:val="003212C8"/>
    <w:rsid w:val="003250A9"/>
    <w:rsid w:val="00330B84"/>
    <w:rsid w:val="0033179B"/>
    <w:rsid w:val="00333EA6"/>
    <w:rsid w:val="00334B09"/>
    <w:rsid w:val="00336416"/>
    <w:rsid w:val="00340C73"/>
    <w:rsid w:val="00341881"/>
    <w:rsid w:val="0034331D"/>
    <w:rsid w:val="00346F46"/>
    <w:rsid w:val="00347499"/>
    <w:rsid w:val="0035054C"/>
    <w:rsid w:val="003514A6"/>
    <w:rsid w:val="00357F6D"/>
    <w:rsid w:val="00360380"/>
    <w:rsid w:val="003646A1"/>
    <w:rsid w:val="003702ED"/>
    <w:rsid w:val="00374360"/>
    <w:rsid w:val="00374961"/>
    <w:rsid w:val="003803C5"/>
    <w:rsid w:val="00387E71"/>
    <w:rsid w:val="003935E9"/>
    <w:rsid w:val="0039543C"/>
    <w:rsid w:val="003A1A20"/>
    <w:rsid w:val="003A3601"/>
    <w:rsid w:val="003B76D1"/>
    <w:rsid w:val="003C524C"/>
    <w:rsid w:val="003D49B4"/>
    <w:rsid w:val="003F4DC2"/>
    <w:rsid w:val="003F745B"/>
    <w:rsid w:val="00401915"/>
    <w:rsid w:val="004039C9"/>
    <w:rsid w:val="00422383"/>
    <w:rsid w:val="00426CAF"/>
    <w:rsid w:val="00427236"/>
    <w:rsid w:val="00435906"/>
    <w:rsid w:val="004655CB"/>
    <w:rsid w:val="00467B07"/>
    <w:rsid w:val="00485E2E"/>
    <w:rsid w:val="00485ECA"/>
    <w:rsid w:val="00486E31"/>
    <w:rsid w:val="00487CC3"/>
    <w:rsid w:val="004A0596"/>
    <w:rsid w:val="004A2487"/>
    <w:rsid w:val="004A4481"/>
    <w:rsid w:val="004C4664"/>
    <w:rsid w:val="004C5ECC"/>
    <w:rsid w:val="004D2C88"/>
    <w:rsid w:val="004D5ADA"/>
    <w:rsid w:val="004F6FDA"/>
    <w:rsid w:val="0050133A"/>
    <w:rsid w:val="00505E3E"/>
    <w:rsid w:val="005068E8"/>
    <w:rsid w:val="00507886"/>
    <w:rsid w:val="00512B81"/>
    <w:rsid w:val="00516879"/>
    <w:rsid w:val="00527595"/>
    <w:rsid w:val="00531E34"/>
    <w:rsid w:val="00540487"/>
    <w:rsid w:val="00542854"/>
    <w:rsid w:val="0054434C"/>
    <w:rsid w:val="005508BD"/>
    <w:rsid w:val="00553CE6"/>
    <w:rsid w:val="00554EB4"/>
    <w:rsid w:val="00561C3F"/>
    <w:rsid w:val="00564FD9"/>
    <w:rsid w:val="0059271E"/>
    <w:rsid w:val="00595266"/>
    <w:rsid w:val="005B2646"/>
    <w:rsid w:val="005B2CF5"/>
    <w:rsid w:val="005B444D"/>
    <w:rsid w:val="005B5B9E"/>
    <w:rsid w:val="005C244E"/>
    <w:rsid w:val="005C27DC"/>
    <w:rsid w:val="005C67FF"/>
    <w:rsid w:val="005D167F"/>
    <w:rsid w:val="005D3FD9"/>
    <w:rsid w:val="005D743E"/>
    <w:rsid w:val="005E31E5"/>
    <w:rsid w:val="005F2EC6"/>
    <w:rsid w:val="005F4D4D"/>
    <w:rsid w:val="005F5420"/>
    <w:rsid w:val="006014AF"/>
    <w:rsid w:val="00602092"/>
    <w:rsid w:val="006066D2"/>
    <w:rsid w:val="006137D0"/>
    <w:rsid w:val="00616A0F"/>
    <w:rsid w:val="006176AA"/>
    <w:rsid w:val="0062127C"/>
    <w:rsid w:val="006369C9"/>
    <w:rsid w:val="00655FA9"/>
    <w:rsid w:val="00656DBD"/>
    <w:rsid w:val="00664422"/>
    <w:rsid w:val="006656BA"/>
    <w:rsid w:val="00667C85"/>
    <w:rsid w:val="00680EFB"/>
    <w:rsid w:val="006B6CAB"/>
    <w:rsid w:val="006D37ED"/>
    <w:rsid w:val="006E2E2E"/>
    <w:rsid w:val="006F0488"/>
    <w:rsid w:val="007078E0"/>
    <w:rsid w:val="00715F9D"/>
    <w:rsid w:val="007217C5"/>
    <w:rsid w:val="00731B19"/>
    <w:rsid w:val="007419C0"/>
    <w:rsid w:val="007457AB"/>
    <w:rsid w:val="00745C81"/>
    <w:rsid w:val="00747520"/>
    <w:rsid w:val="007476C9"/>
    <w:rsid w:val="0075196D"/>
    <w:rsid w:val="00753555"/>
    <w:rsid w:val="00757848"/>
    <w:rsid w:val="00761895"/>
    <w:rsid w:val="00792AB2"/>
    <w:rsid w:val="0079468B"/>
    <w:rsid w:val="007962CA"/>
    <w:rsid w:val="007A3BB7"/>
    <w:rsid w:val="007A513F"/>
    <w:rsid w:val="007A5AA6"/>
    <w:rsid w:val="007B5222"/>
    <w:rsid w:val="007B5693"/>
    <w:rsid w:val="007B6993"/>
    <w:rsid w:val="007C2FC3"/>
    <w:rsid w:val="007C3170"/>
    <w:rsid w:val="007C4BA4"/>
    <w:rsid w:val="007C5D7D"/>
    <w:rsid w:val="007C68DC"/>
    <w:rsid w:val="007D262A"/>
    <w:rsid w:val="007D69A1"/>
    <w:rsid w:val="007E108E"/>
    <w:rsid w:val="007E2BA6"/>
    <w:rsid w:val="007E348E"/>
    <w:rsid w:val="007E37FD"/>
    <w:rsid w:val="007E44C1"/>
    <w:rsid w:val="007E5BCC"/>
    <w:rsid w:val="007F1B8C"/>
    <w:rsid w:val="007F652C"/>
    <w:rsid w:val="00805ED5"/>
    <w:rsid w:val="008129CA"/>
    <w:rsid w:val="00816558"/>
    <w:rsid w:val="008719CB"/>
    <w:rsid w:val="008833DC"/>
    <w:rsid w:val="00895CB6"/>
    <w:rsid w:val="008A6811"/>
    <w:rsid w:val="008A7AE7"/>
    <w:rsid w:val="008C0420"/>
    <w:rsid w:val="008C4BCC"/>
    <w:rsid w:val="008D07F2"/>
    <w:rsid w:val="008D278C"/>
    <w:rsid w:val="008D4F84"/>
    <w:rsid w:val="008E1206"/>
    <w:rsid w:val="008E12F1"/>
    <w:rsid w:val="008E30C6"/>
    <w:rsid w:val="008E5DFE"/>
    <w:rsid w:val="008F46C1"/>
    <w:rsid w:val="00906691"/>
    <w:rsid w:val="00916A50"/>
    <w:rsid w:val="009222F0"/>
    <w:rsid w:val="00931DDB"/>
    <w:rsid w:val="00934F72"/>
    <w:rsid w:val="00937973"/>
    <w:rsid w:val="0095104E"/>
    <w:rsid w:val="00953C63"/>
    <w:rsid w:val="0095747D"/>
    <w:rsid w:val="009601DD"/>
    <w:rsid w:val="00971D91"/>
    <w:rsid w:val="00973993"/>
    <w:rsid w:val="00973E1A"/>
    <w:rsid w:val="00977EB5"/>
    <w:rsid w:val="009836C5"/>
    <w:rsid w:val="00995581"/>
    <w:rsid w:val="00996023"/>
    <w:rsid w:val="009A0088"/>
    <w:rsid w:val="009A1093"/>
    <w:rsid w:val="009A55F6"/>
    <w:rsid w:val="009B01A7"/>
    <w:rsid w:val="009B30B3"/>
    <w:rsid w:val="009B3943"/>
    <w:rsid w:val="009C66BB"/>
    <w:rsid w:val="009D09AC"/>
    <w:rsid w:val="009D7EA7"/>
    <w:rsid w:val="009E5739"/>
    <w:rsid w:val="00A10F0C"/>
    <w:rsid w:val="00A1225E"/>
    <w:rsid w:val="00A20CB0"/>
    <w:rsid w:val="00A241E9"/>
    <w:rsid w:val="00A27B87"/>
    <w:rsid w:val="00A45A3D"/>
    <w:rsid w:val="00A54A8E"/>
    <w:rsid w:val="00A7012B"/>
    <w:rsid w:val="00A71EAE"/>
    <w:rsid w:val="00A866EC"/>
    <w:rsid w:val="00A90D6D"/>
    <w:rsid w:val="00A90FC8"/>
    <w:rsid w:val="00A91D49"/>
    <w:rsid w:val="00AB060D"/>
    <w:rsid w:val="00AB7588"/>
    <w:rsid w:val="00AB762B"/>
    <w:rsid w:val="00AC7610"/>
    <w:rsid w:val="00AD06B7"/>
    <w:rsid w:val="00AD1193"/>
    <w:rsid w:val="00AD23A3"/>
    <w:rsid w:val="00AD5069"/>
    <w:rsid w:val="00AF0671"/>
    <w:rsid w:val="00B057F1"/>
    <w:rsid w:val="00B254DB"/>
    <w:rsid w:val="00B262C1"/>
    <w:rsid w:val="00B42F55"/>
    <w:rsid w:val="00B46E7C"/>
    <w:rsid w:val="00B47582"/>
    <w:rsid w:val="00B50353"/>
    <w:rsid w:val="00B54288"/>
    <w:rsid w:val="00B5540C"/>
    <w:rsid w:val="00B5587F"/>
    <w:rsid w:val="00B62889"/>
    <w:rsid w:val="00B63D45"/>
    <w:rsid w:val="00B648F3"/>
    <w:rsid w:val="00B6616C"/>
    <w:rsid w:val="00B71C53"/>
    <w:rsid w:val="00B7682F"/>
    <w:rsid w:val="00B82CB7"/>
    <w:rsid w:val="00B9197F"/>
    <w:rsid w:val="00B928DA"/>
    <w:rsid w:val="00BA25D1"/>
    <w:rsid w:val="00BA2F96"/>
    <w:rsid w:val="00BB38B3"/>
    <w:rsid w:val="00BB493B"/>
    <w:rsid w:val="00BB6A0E"/>
    <w:rsid w:val="00BC3360"/>
    <w:rsid w:val="00BC558C"/>
    <w:rsid w:val="00BD0F5E"/>
    <w:rsid w:val="00BD20BF"/>
    <w:rsid w:val="00BD418E"/>
    <w:rsid w:val="00BD57A4"/>
    <w:rsid w:val="00BE5A1C"/>
    <w:rsid w:val="00BE6763"/>
    <w:rsid w:val="00BF1CDC"/>
    <w:rsid w:val="00BF20A3"/>
    <w:rsid w:val="00BF237B"/>
    <w:rsid w:val="00BF39E0"/>
    <w:rsid w:val="00BF523C"/>
    <w:rsid w:val="00C01700"/>
    <w:rsid w:val="00C0214E"/>
    <w:rsid w:val="00C061D1"/>
    <w:rsid w:val="00C07E30"/>
    <w:rsid w:val="00C117A9"/>
    <w:rsid w:val="00C1399B"/>
    <w:rsid w:val="00C16D2E"/>
    <w:rsid w:val="00C308BC"/>
    <w:rsid w:val="00C40DC8"/>
    <w:rsid w:val="00C572F0"/>
    <w:rsid w:val="00C60B95"/>
    <w:rsid w:val="00C659EB"/>
    <w:rsid w:val="00C71DBF"/>
    <w:rsid w:val="00C741C0"/>
    <w:rsid w:val="00C835AD"/>
    <w:rsid w:val="00C9021F"/>
    <w:rsid w:val="00C9494E"/>
    <w:rsid w:val="00C95444"/>
    <w:rsid w:val="00CA1DDF"/>
    <w:rsid w:val="00CA54AC"/>
    <w:rsid w:val="00CB6027"/>
    <w:rsid w:val="00CC69DA"/>
    <w:rsid w:val="00CD3036"/>
    <w:rsid w:val="00CD409A"/>
    <w:rsid w:val="00CF49E6"/>
    <w:rsid w:val="00D0416C"/>
    <w:rsid w:val="00D068E5"/>
    <w:rsid w:val="00D153D6"/>
    <w:rsid w:val="00D17732"/>
    <w:rsid w:val="00D206C0"/>
    <w:rsid w:val="00D24A70"/>
    <w:rsid w:val="00D24E00"/>
    <w:rsid w:val="00D31428"/>
    <w:rsid w:val="00D341FB"/>
    <w:rsid w:val="00D34E95"/>
    <w:rsid w:val="00D500BB"/>
    <w:rsid w:val="00D5176B"/>
    <w:rsid w:val="00D55CF3"/>
    <w:rsid w:val="00D56A6F"/>
    <w:rsid w:val="00D56DBD"/>
    <w:rsid w:val="00D63010"/>
    <w:rsid w:val="00D64EE2"/>
    <w:rsid w:val="00D67D8D"/>
    <w:rsid w:val="00D738A1"/>
    <w:rsid w:val="00D749D5"/>
    <w:rsid w:val="00D762D4"/>
    <w:rsid w:val="00D76715"/>
    <w:rsid w:val="00D876B7"/>
    <w:rsid w:val="00DA30E7"/>
    <w:rsid w:val="00DA5F2E"/>
    <w:rsid w:val="00DB0CF7"/>
    <w:rsid w:val="00DB3297"/>
    <w:rsid w:val="00DB7D8F"/>
    <w:rsid w:val="00DC0BB4"/>
    <w:rsid w:val="00DE6A20"/>
    <w:rsid w:val="00DE7579"/>
    <w:rsid w:val="00DF0BB7"/>
    <w:rsid w:val="00DF23E7"/>
    <w:rsid w:val="00E00CC0"/>
    <w:rsid w:val="00E132E9"/>
    <w:rsid w:val="00E15659"/>
    <w:rsid w:val="00E25A81"/>
    <w:rsid w:val="00E37C8D"/>
    <w:rsid w:val="00E40D0D"/>
    <w:rsid w:val="00E43598"/>
    <w:rsid w:val="00E509A5"/>
    <w:rsid w:val="00E54E5E"/>
    <w:rsid w:val="00E557C1"/>
    <w:rsid w:val="00E6318A"/>
    <w:rsid w:val="00E65115"/>
    <w:rsid w:val="00E700DB"/>
    <w:rsid w:val="00E725A1"/>
    <w:rsid w:val="00E76F8E"/>
    <w:rsid w:val="00EA6987"/>
    <w:rsid w:val="00EA74CC"/>
    <w:rsid w:val="00EB27B1"/>
    <w:rsid w:val="00EB60A4"/>
    <w:rsid w:val="00EC129D"/>
    <w:rsid w:val="00EC1CA1"/>
    <w:rsid w:val="00ED1D72"/>
    <w:rsid w:val="00ED30C7"/>
    <w:rsid w:val="00EE4676"/>
    <w:rsid w:val="00EE75F2"/>
    <w:rsid w:val="00EF60DB"/>
    <w:rsid w:val="00F033EC"/>
    <w:rsid w:val="00F05A6A"/>
    <w:rsid w:val="00F25456"/>
    <w:rsid w:val="00F26218"/>
    <w:rsid w:val="00F331B4"/>
    <w:rsid w:val="00F34420"/>
    <w:rsid w:val="00F34483"/>
    <w:rsid w:val="00F349FA"/>
    <w:rsid w:val="00F36745"/>
    <w:rsid w:val="00F54836"/>
    <w:rsid w:val="00F57001"/>
    <w:rsid w:val="00F578E8"/>
    <w:rsid w:val="00F57900"/>
    <w:rsid w:val="00F6382F"/>
    <w:rsid w:val="00F668A4"/>
    <w:rsid w:val="00F7106E"/>
    <w:rsid w:val="00F75A83"/>
    <w:rsid w:val="00F75E87"/>
    <w:rsid w:val="00F80E8A"/>
    <w:rsid w:val="00F82753"/>
    <w:rsid w:val="00F846CD"/>
    <w:rsid w:val="00FA2346"/>
    <w:rsid w:val="00FA66A5"/>
    <w:rsid w:val="00FB277E"/>
    <w:rsid w:val="00FB5963"/>
    <w:rsid w:val="00FC3699"/>
    <w:rsid w:val="00FC6961"/>
    <w:rsid w:val="00FD013F"/>
    <w:rsid w:val="00FD049B"/>
    <w:rsid w:val="00FD087E"/>
    <w:rsid w:val="00FD2972"/>
    <w:rsid w:val="00FD3BC4"/>
    <w:rsid w:val="00FF01D6"/>
    <w:rsid w:val="00FF1579"/>
    <w:rsid w:val="04B21E8E"/>
    <w:rsid w:val="055F1B46"/>
    <w:rsid w:val="065742DF"/>
    <w:rsid w:val="0806583D"/>
    <w:rsid w:val="091A3CEE"/>
    <w:rsid w:val="0AA822B2"/>
    <w:rsid w:val="0C1B0437"/>
    <w:rsid w:val="1264528F"/>
    <w:rsid w:val="12D17378"/>
    <w:rsid w:val="12D81E34"/>
    <w:rsid w:val="14117386"/>
    <w:rsid w:val="14410444"/>
    <w:rsid w:val="14C12F5A"/>
    <w:rsid w:val="162057B7"/>
    <w:rsid w:val="162243BB"/>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Body Text"/>
    <w:basedOn w:val="1"/>
    <w:autoRedefine/>
    <w:qFormat/>
    <w:uiPriority w:val="0"/>
    <w:pPr>
      <w:jc w:val="left"/>
    </w:pPr>
  </w:style>
  <w:style w:type="paragraph" w:styleId="7">
    <w:name w:val="Balloon Text"/>
    <w:basedOn w:val="1"/>
    <w:autoRedefine/>
    <w:semiHidden/>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autoRedefine/>
    <w:qFormat/>
    <w:uiPriority w:val="0"/>
    <w:pPr>
      <w:spacing w:after="120" w:line="480" w:lineRule="auto"/>
    </w:pPr>
  </w:style>
  <w:style w:type="paragraph" w:styleId="11">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autoRedefine/>
    <w:qFormat/>
    <w:uiPriority w:val="0"/>
    <w:rPr>
      <w:b/>
      <w:bCs/>
    </w:rPr>
  </w:style>
  <w:style w:type="character" w:styleId="15">
    <w:name w:val="FollowedHyperlink"/>
    <w:autoRedefine/>
    <w:qFormat/>
    <w:uiPriority w:val="0"/>
    <w:rPr>
      <w:color w:val="800080"/>
      <w:u w:val="single"/>
    </w:rPr>
  </w:style>
  <w:style w:type="character" w:styleId="16">
    <w:name w:val="Emphasis"/>
    <w:autoRedefine/>
    <w:qFormat/>
    <w:uiPriority w:val="20"/>
    <w:rPr>
      <w:i/>
      <w:iCs/>
    </w:rPr>
  </w:style>
  <w:style w:type="character" w:styleId="17">
    <w:name w:val="Hyperlink"/>
    <w:autoRedefine/>
    <w:uiPriority w:val="0"/>
    <w:rPr>
      <w:color w:val="0000FF"/>
      <w:u w:val="single"/>
    </w:rPr>
  </w:style>
  <w:style w:type="paragraph" w:customStyle="1" w:styleId="18">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autoRedefine/>
    <w:qFormat/>
    <w:uiPriority w:val="0"/>
    <w:pPr>
      <w:widowControl/>
      <w:jc w:val="left"/>
    </w:pPr>
    <w:rPr>
      <w:rFonts w:ascii="宋体" w:hAnsi="宋体" w:cs="宋体"/>
      <w:kern w:val="0"/>
      <w:sz w:val="24"/>
    </w:rPr>
  </w:style>
  <w:style w:type="character" w:customStyle="1" w:styleId="21">
    <w:name w:val="apple-style-span"/>
    <w:basedOn w:val="13"/>
    <w:autoRedefine/>
    <w:qFormat/>
    <w:uiPriority w:val="0"/>
  </w:style>
  <w:style w:type="paragraph" w:customStyle="1" w:styleId="22">
    <w:name w:val="endorsement1"/>
    <w:basedOn w:val="1"/>
    <w:autoRedefine/>
    <w:qFormat/>
    <w:uiPriority w:val="0"/>
    <w:pPr>
      <w:widowControl/>
      <w:jc w:val="left"/>
    </w:pPr>
    <w:rPr>
      <w:rFonts w:ascii="宋体" w:hAnsi="宋体" w:cs="宋体"/>
      <w:kern w:val="0"/>
      <w:sz w:val="24"/>
    </w:rPr>
  </w:style>
  <w:style w:type="paragraph" w:customStyle="1" w:styleId="23">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autoRedefine/>
    <w:qFormat/>
    <w:uiPriority w:val="0"/>
    <w:rPr>
      <w:rFonts w:hint="default" w:ascii="Arial" w:hAnsi="Arial" w:cs="Arial"/>
      <w:b/>
      <w:bCs/>
      <w:color w:val="FF6600"/>
      <w:sz w:val="28"/>
      <w:szCs w:val="28"/>
    </w:rPr>
  </w:style>
  <w:style w:type="character" w:customStyle="1" w:styleId="25">
    <w:name w:val="booksubtitle1"/>
    <w:autoRedefine/>
    <w:qFormat/>
    <w:uiPriority w:val="0"/>
    <w:rPr>
      <w:rFonts w:hint="default" w:ascii="Verdana" w:hAnsi="Verdana"/>
      <w:color w:val="000000"/>
      <w:sz w:val="18"/>
      <w:szCs w:val="18"/>
      <w:u w:val="none"/>
    </w:rPr>
  </w:style>
  <w:style w:type="character" w:customStyle="1" w:styleId="26">
    <w:name w:val="bookauthor1"/>
    <w:autoRedefine/>
    <w:qFormat/>
    <w:uiPriority w:val="0"/>
    <w:rPr>
      <w:rFonts w:hint="default" w:ascii="Verdana" w:hAnsi="Verdana"/>
      <w:i/>
      <w:iCs/>
      <w:color w:val="000000"/>
      <w:sz w:val="18"/>
      <w:szCs w:val="18"/>
      <w:u w:val="none"/>
    </w:rPr>
  </w:style>
  <w:style w:type="character" w:customStyle="1" w:styleId="27">
    <w:name w:val="bstitle1"/>
    <w:autoRedefine/>
    <w:qFormat/>
    <w:uiPriority w:val="0"/>
    <w:rPr>
      <w:b/>
      <w:bCs/>
      <w:color w:val="000000"/>
      <w:sz w:val="24"/>
      <w:szCs w:val="24"/>
    </w:rPr>
  </w:style>
  <w:style w:type="character" w:customStyle="1" w:styleId="28">
    <w:name w:val="bssubtitle1"/>
    <w:autoRedefine/>
    <w:qFormat/>
    <w:uiPriority w:val="0"/>
    <w:rPr>
      <w:rFonts w:hint="default" w:ascii="Arial" w:hAnsi="Arial" w:cs="Arial"/>
      <w:b/>
      <w:bCs/>
      <w:color w:val="000000"/>
      <w:sz w:val="18"/>
      <w:szCs w:val="18"/>
    </w:rPr>
  </w:style>
  <w:style w:type="paragraph" w:customStyle="1" w:styleId="29">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autoRedefine/>
    <w:qFormat/>
    <w:uiPriority w:val="0"/>
    <w:rPr>
      <w:rFonts w:hint="default" w:ascii="Arial" w:hAnsi="Arial" w:cs="Arial"/>
      <w:color w:val="000066"/>
      <w:sz w:val="30"/>
      <w:szCs w:val="30"/>
    </w:rPr>
  </w:style>
  <w:style w:type="character" w:customStyle="1" w:styleId="31">
    <w:name w:val="ar141"/>
    <w:autoRedefine/>
    <w:qFormat/>
    <w:uiPriority w:val="0"/>
    <w:rPr>
      <w:rFonts w:hint="default" w:ascii="Arial" w:hAnsi="Arial" w:cs="Arial"/>
      <w:sz w:val="21"/>
      <w:szCs w:val="21"/>
    </w:rPr>
  </w:style>
  <w:style w:type="character" w:customStyle="1" w:styleId="32">
    <w:name w:val="blk12161"/>
    <w:autoRedefine/>
    <w:qFormat/>
    <w:uiPriority w:val="0"/>
    <w:rPr>
      <w:rFonts w:hint="default" w:ascii="Arial" w:hAnsi="Arial" w:cs="Arial"/>
      <w:color w:val="000000"/>
      <w:sz w:val="18"/>
      <w:szCs w:val="18"/>
    </w:rPr>
  </w:style>
  <w:style w:type="character" w:customStyle="1" w:styleId="33">
    <w:name w:val="brgreen121"/>
    <w:autoRedefine/>
    <w:qFormat/>
    <w:uiPriority w:val="0"/>
    <w:rPr>
      <w:rFonts w:hint="default" w:ascii="Arial" w:hAnsi="Arial" w:cs="Arial"/>
      <w:color w:val="339999"/>
      <w:sz w:val="18"/>
      <w:szCs w:val="18"/>
    </w:rPr>
  </w:style>
  <w:style w:type="character" w:customStyle="1" w:styleId="34">
    <w:name w:val="A5"/>
    <w:autoRedefine/>
    <w:qFormat/>
    <w:uiPriority w:val="99"/>
    <w:rPr>
      <w:rFonts w:cs="Myriad Pro"/>
      <w:color w:val="000014"/>
    </w:rPr>
  </w:style>
  <w:style w:type="character" w:customStyle="1" w:styleId="35">
    <w:name w:val="apple-converted-space"/>
    <w:autoRedefine/>
    <w:qFormat/>
    <w:uiPriority w:val="0"/>
  </w:style>
  <w:style w:type="paragraph" w:customStyle="1" w:styleId="36">
    <w:name w:val="Headline"/>
    <w:basedOn w:val="1"/>
    <w:autoRedefine/>
    <w:qFormat/>
    <w:uiPriority w:val="0"/>
    <w:pPr>
      <w:spacing w:after="480"/>
      <w:jc w:val="center"/>
    </w:pPr>
    <w:rPr>
      <w:rFonts w:eastAsia="Calibri"/>
      <w:b/>
      <w:bCs/>
      <w:i/>
      <w:sz w:val="28"/>
      <w:szCs w:val="28"/>
    </w:rPr>
  </w:style>
  <w:style w:type="paragraph" w:customStyle="1" w:styleId="37">
    <w:name w:val="Body"/>
    <w:basedOn w:val="1"/>
    <w:autoRedefine/>
    <w:qFormat/>
    <w:uiPriority w:val="0"/>
    <w:pPr>
      <w:widowControl/>
    </w:pPr>
    <w:rPr>
      <w:kern w:val="0"/>
      <w:sz w:val="24"/>
      <w:lang w:eastAsia="en-US"/>
    </w:rPr>
  </w:style>
  <w:style w:type="paragraph" w:styleId="38">
    <w:name w:val="List Paragraph"/>
    <w:basedOn w:val="1"/>
    <w:autoRedefine/>
    <w:qFormat/>
    <w:uiPriority w:val="99"/>
    <w:pPr>
      <w:ind w:firstLine="420" w:firstLineChars="200"/>
    </w:pPr>
  </w:style>
  <w:style w:type="character" w:customStyle="1" w:styleId="39">
    <w:name w:val="标题 4 字符"/>
    <w:basedOn w:val="13"/>
    <w:link w:val="5"/>
    <w:autoRedefine/>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F35F3-BFD0-4C2F-B532-7120BEB68C4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423</Words>
  <Characters>2412</Characters>
  <Lines>20</Lines>
  <Paragraphs>5</Paragraphs>
  <TotalTime>4</TotalTime>
  <ScaleCrop>false</ScaleCrop>
  <LinksUpToDate>false</LinksUpToDate>
  <CharactersWithSpaces>2830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2023-11-16T08:17:00Z</dcterms:created>
  <dc:creator>Image</dc:creator>
  <cp:lastModifiedBy>Jessica_Wu</cp:lastModifiedBy>
  <cp:lastPrinted>2005-06-10T06:33:00Z</cp:lastPrinted>
  <dcterms:modified xsi:type="dcterms:W3CDTF">2024-01-16T05:02:23Z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