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pct10" w:color="auto" w:fill="FFFFFF"/>
        </w:rPr>
        <w:t>新 书 推 荐</w:t>
      </w:r>
    </w:p>
    <w:p>
      <w:pPr>
        <w:spacing w:line="480" w:lineRule="exact"/>
        <w:jc w:val="center"/>
        <w:rPr>
          <w:b/>
          <w:sz w:val="36"/>
          <w:szCs w:val="36"/>
        </w:rPr>
      </w:pPr>
    </w:p>
    <w:p>
      <w:pPr>
        <w:rPr>
          <w:b/>
        </w:rPr>
      </w:pPr>
    </w:p>
    <w:p>
      <w:pPr>
        <w:rPr>
          <w:b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8255</wp:posOffset>
            </wp:positionV>
            <wp:extent cx="1292860" cy="1981200"/>
            <wp:effectExtent l="0" t="0" r="2540" b="0"/>
            <wp:wrapTight wrapText="bothSides">
              <wp:wrapPolygon>
                <wp:start x="0" y="0"/>
                <wp:lineTo x="0" y="21392"/>
                <wp:lineTo x="21324" y="21392"/>
                <wp:lineTo x="21324" y="0"/>
                <wp:lineTo x="0" y="0"/>
              </wp:wrapPolygon>
            </wp:wrapTight>
            <wp:docPr id="1" name="图片 282" descr="H:/安德鲁/书讯/240122/B+and+H+.jpegB+and+H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2" descr="H:/安德鲁/书讯/240122/B+and+H+.jpegB+and+H+"/>
                    <pic:cNvPicPr>
                      <a:picLocks noChangeAspect="1"/>
                    </pic:cNvPicPr>
                  </pic:nvPicPr>
                  <pic:blipFill>
                    <a:blip r:embed="rId6"/>
                    <a:srcRect l="5160" r="5160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中文书名：《燃情项目》</w:t>
      </w:r>
    </w:p>
    <w:p>
      <w:pPr>
        <w:rPr>
          <w:b/>
        </w:rPr>
      </w:pPr>
      <w:r>
        <w:rPr>
          <w:rFonts w:hint="eastAsia"/>
          <w:b/>
        </w:rPr>
        <w:t>英文书名：PASSION PROJECT</w:t>
      </w:r>
    </w:p>
    <w:p>
      <w:pPr>
        <w:rPr>
          <w:b/>
        </w:rPr>
      </w:pPr>
      <w:r>
        <w:rPr>
          <w:rFonts w:hint="eastAsia"/>
          <w:b/>
        </w:rPr>
        <w:t>作    者：London Sperry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社：Penguin Random House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代理公司：UTA/ANA/</w:t>
      </w:r>
      <w:r>
        <w:rPr>
          <w:rFonts w:hint="eastAsia"/>
          <w:b/>
          <w:lang w:val="en-US" w:eastAsia="zh-CN"/>
        </w:rPr>
        <w:t>Zoey</w:t>
      </w:r>
    </w:p>
    <w:p>
      <w:pPr>
        <w:rPr>
          <w:b/>
        </w:rPr>
      </w:pPr>
      <w:r>
        <w:rPr>
          <w:rFonts w:hint="eastAsia"/>
          <w:b/>
        </w:rPr>
        <w:t>页    数：约328页</w:t>
      </w:r>
    </w:p>
    <w:p>
      <w:pPr>
        <w:rPr>
          <w:b/>
        </w:rPr>
      </w:pPr>
      <w:r>
        <w:rPr>
          <w:rFonts w:hint="eastAsia"/>
          <w:b/>
        </w:rPr>
        <w:t>出版时间：2025年春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型：爱情小说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原来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爱在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门口等待徘徊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，只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是缺少一个推门而入的时机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《燃情项目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写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痛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写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新体验和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重新开始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20多岁本应是人生中最美好的时光，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但</w:t>
      </w:r>
      <w:bookmarkStart w:id="0" w:name="OLE_LINK1"/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</w:t>
      </w:r>
      <w:bookmarkEnd w:id="0"/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泰勒（Bennet Taylor）却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实在是悲惨至极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她只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是纽约市一名兼职临时工，没有职业目标，沉迷于看《犯罪心理》。另外，男朋友山姆死了，这都是她的错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没有方向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没有未来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更没有社交生活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糟糕极了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 xml:space="preserve">。 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被室友逼着去参加一个Hinge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（交友软件）配对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约会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，结果出了大乱子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 xml:space="preserve">，她遇到了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“麻烦”二字的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化身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——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亨利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亚当斯（Henry Adams），一个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长得很帅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却实在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令人讨厌的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人。亨利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似乎在各方面都与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截然相反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。他总是很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快乐、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待人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友好，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似乎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灾难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总不会降临到他身上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。命运让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二人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相遇，深夜披萨和廉价葡萄酒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的催化下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，友谊之花悄然绽放。贝内特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坦白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大多数人不同，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没有自己的爱好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没参加过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有组织的运动，什么都没有。听了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这样的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坦白，亨利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灵光闪现，想到一个冒险计划——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贝内特需要重新找到生活的激情，而亨利会帮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忙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找到。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之后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每周六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两人会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一起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尝试新事物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 xml:space="preserve">当然，是以朋友的身份。 </w:t>
      </w: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随着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“燃情项目”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的继续，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贝内特和亨利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尝试了木工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纹身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还有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跳伞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等等各种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项目，试图帮助贝内特找到人生目标。在这个过程中，贝内特感觉到自己受伤的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外壳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正在慢慢消退。但是，秘密和背叛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随即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浮出水面，贝内特发现了亨利帮助她的真正原因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。现在，贝内特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必须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决定自己要做怎样的人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认识到自己真的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想要什么，以及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考虑好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自己是否真的准备好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了过新的生活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接纳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新的人走进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心里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贝内特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能冒的最大风险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——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在为时已晚之前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，她会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冒这个险吗？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《燃情项目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》既有艾比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希门尼斯（Abby Jimenez）笔下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  <w:shd w:val="clear" w:color="auto" w:fill="FFFFFF"/>
        </w:rPr>
        <w:t xml:space="preserve"> Yours, Truly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的情感共鸣，又有艾米莉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·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亨利（Emily Henry）笔下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  <w:shd w:val="clear" w:color="auto" w:fill="FFFFFF"/>
        </w:rPr>
        <w:t>People We Meet On Vacation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的诙谐戏谑，有趣、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轻松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、文笔优美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是一部探讨悲伤和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“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最大敌人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是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自己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”意味着什么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的作品，必将让读者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爱不释手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</w:p>
    <w:p>
      <w:pPr>
        <w:rPr>
          <w:b/>
        </w:rPr>
      </w:pPr>
      <w:r>
        <w:rPr>
          <w:rFonts w:hint="eastAsia"/>
          <w:b/>
        </w:rPr>
        <w:t>作者简介：</w:t>
      </w:r>
    </w:p>
    <w:p>
      <w:pPr>
        <w:rPr>
          <w:b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206375</wp:posOffset>
            </wp:positionV>
            <wp:extent cx="840105" cy="990600"/>
            <wp:effectExtent l="0" t="0" r="17145" b="0"/>
            <wp:wrapTight wrapText="bothSides">
              <wp:wrapPolygon>
                <wp:start x="0" y="0"/>
                <wp:lineTo x="0" y="21185"/>
                <wp:lineTo x="21061" y="21185"/>
                <wp:lineTo x="21061" y="0"/>
                <wp:lineTo x="0" y="0"/>
              </wp:wrapPolygon>
            </wp:wrapTight>
            <wp:docPr id="2" name="图片 283" descr="H:\安德鲁\书讯\231016\HM4A8862.jpgHM4A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3" descr="H:\安德鲁\书讯\231016\HM4A8862.jpgHM4A8862"/>
                    <pic:cNvPicPr>
                      <a:picLocks noChangeAspect="1"/>
                    </pic:cNvPicPr>
                  </pic:nvPicPr>
                  <pic:blipFill>
                    <a:blip r:embed="rId7"/>
                    <a:srcRect l="21186" r="21186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伦敦·斯佩里（</w:t>
      </w:r>
      <w:r>
        <w:rPr>
          <w:b/>
          <w:bCs/>
          <w:color w:val="000000"/>
          <w:szCs w:val="21"/>
          <w:shd w:val="clear" w:color="auto" w:fill="FFFFFF"/>
        </w:rPr>
        <w:fldChar w:fldCharType="begin"/>
      </w:r>
      <w:r>
        <w:rPr>
          <w:b/>
          <w:bCs/>
          <w:color w:val="000000"/>
          <w:szCs w:val="21"/>
          <w:shd w:val="clear" w:color="auto" w:fill="FFFFFF"/>
        </w:rPr>
        <w:instrText xml:space="preserve"> HYPERLINK "https://www.londonsperry.com/" </w:instrText>
      </w:r>
      <w:r>
        <w:rPr>
          <w:b/>
          <w:bCs/>
          <w:color w:val="000000"/>
          <w:szCs w:val="21"/>
          <w:shd w:val="clear" w:color="auto" w:fill="FFFFFF"/>
        </w:rPr>
        <w:fldChar w:fldCharType="separate"/>
      </w:r>
      <w:r>
        <w:rPr>
          <w:rStyle w:val="13"/>
          <w:b/>
          <w:bCs/>
          <w:color w:val="000000"/>
          <w:szCs w:val="21"/>
          <w:shd w:val="clear" w:color="auto" w:fill="FFFFFF"/>
        </w:rPr>
        <w:t>London Sperry</w:t>
      </w:r>
      <w:r>
        <w:rPr>
          <w:b/>
          <w:bCs/>
          <w:color w:val="000000"/>
          <w:szCs w:val="21"/>
          <w:shd w:val="clear" w:color="auto" w:fill="FFFFFF"/>
        </w:rPr>
        <w:fldChar w:fldCharType="end"/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在</w:t>
      </w:r>
      <w:r>
        <w:rPr>
          <w:color w:val="000000"/>
          <w:szCs w:val="21"/>
          <w:shd w:val="clear" w:color="auto" w:fill="FFFFFF"/>
        </w:rPr>
        <w:t>宾夕法尼亚州立大学获得艺术学士学位。</w:t>
      </w:r>
      <w:r>
        <w:rPr>
          <w:rFonts w:hint="eastAsia"/>
          <w:color w:val="000000"/>
          <w:szCs w:val="21"/>
          <w:shd w:val="clear" w:color="auto" w:fill="FFFFFF"/>
        </w:rPr>
        <w:t>斯佩里</w:t>
      </w:r>
      <w:r>
        <w:rPr>
          <w:color w:val="000000"/>
          <w:szCs w:val="21"/>
          <w:shd w:val="clear" w:color="auto" w:fill="FFFFFF"/>
        </w:rPr>
        <w:t>从事</w:t>
      </w:r>
      <w:r>
        <w:rPr>
          <w:rFonts w:hint="eastAsia"/>
          <w:color w:val="000000"/>
          <w:szCs w:val="21"/>
          <w:shd w:val="clear" w:color="auto" w:fill="FFFFFF"/>
        </w:rPr>
        <w:t>过</w:t>
      </w:r>
      <w:r>
        <w:rPr>
          <w:color w:val="000000"/>
          <w:szCs w:val="21"/>
          <w:shd w:val="clear" w:color="auto" w:fill="FFFFFF"/>
        </w:rPr>
        <w:t>几年表演工作，</w:t>
      </w:r>
      <w:r>
        <w:rPr>
          <w:rFonts w:hint="eastAsia"/>
          <w:color w:val="000000"/>
          <w:szCs w:val="21"/>
          <w:shd w:val="clear" w:color="auto" w:fill="FFFFFF"/>
        </w:rPr>
        <w:t>又因为重新</w:t>
      </w:r>
      <w:r>
        <w:rPr>
          <w:color w:val="000000"/>
          <w:szCs w:val="21"/>
          <w:shd w:val="clear" w:color="auto" w:fill="FFFFFF"/>
        </w:rPr>
        <w:t>燃起了写作的激情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通过作家导师配对计划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Author Mentor Match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与安布尔和丹妮尔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布朗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242424"/>
          <w:shd w:val="clear" w:color="auto" w:fill="FFFFFF"/>
        </w:rPr>
        <w:t>Amber and Danielle Brown</w:t>
      </w:r>
      <w:r>
        <w:rPr>
          <w:rFonts w:hint="eastAsia"/>
          <w:color w:val="000000"/>
          <w:szCs w:val="21"/>
          <w:shd w:val="clear" w:color="auto" w:fill="FFFFFF"/>
        </w:rPr>
        <w:t>）组合，完成了本书的手稿。</w:t>
      </w:r>
      <w:r>
        <w:rPr>
          <w:color w:val="000000"/>
          <w:szCs w:val="21"/>
          <w:shd w:val="clear" w:color="auto" w:fill="FFFFFF"/>
        </w:rPr>
        <w:t>2023年春，</w:t>
      </w:r>
      <w:r>
        <w:rPr>
          <w:rFonts w:hint="eastAsia"/>
          <w:color w:val="000000"/>
          <w:szCs w:val="21"/>
          <w:shd w:val="clear" w:color="auto" w:fill="FFFFFF"/>
        </w:rPr>
        <w:t>斯佩里在</w:t>
      </w:r>
      <w:r>
        <w:rPr>
          <w:color w:val="000000"/>
          <w:szCs w:val="21"/>
          <w:shd w:val="clear" w:color="auto" w:fill="FFFFFF"/>
        </w:rPr>
        <w:t>东北大学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Northeastern University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公共和媒体关系</w:t>
      </w:r>
      <w:r>
        <w:rPr>
          <w:rFonts w:hint="eastAsia"/>
          <w:color w:val="000000"/>
          <w:szCs w:val="21"/>
          <w:shd w:val="clear" w:color="auto" w:fill="FFFFFF"/>
        </w:rPr>
        <w:t>专业取得</w:t>
      </w:r>
      <w:r>
        <w:rPr>
          <w:color w:val="000000"/>
          <w:szCs w:val="21"/>
          <w:shd w:val="clear" w:color="auto" w:fill="FFFFFF"/>
        </w:rPr>
        <w:t>研究生</w:t>
      </w:r>
      <w:r>
        <w:rPr>
          <w:rFonts w:hint="eastAsia"/>
          <w:color w:val="000000"/>
          <w:szCs w:val="21"/>
          <w:shd w:val="clear" w:color="auto" w:fill="FFFFFF"/>
        </w:rPr>
        <w:t>学位</w:t>
      </w:r>
      <w:r>
        <w:rPr>
          <w:color w:val="000000"/>
          <w:szCs w:val="21"/>
          <w:shd w:val="clear" w:color="auto" w:fill="FFFFFF"/>
        </w:rPr>
        <w:t>，目前在纽约州北部从事活动和客户服务工作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242424"/>
          <w:shd w:val="clear" w:color="auto" w:fill="FFFFFF"/>
        </w:rPr>
        <w:t>events and customer service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网站：https://www.londonsperry.com</w:t>
      </w:r>
      <w:r>
        <w:rPr>
          <w:rFonts w:ascii="Times New Roman" w:hAnsi="Times New Roman" w:eastAsia="Microsoft YaHei UI" w:cs="Times New Roman"/>
          <w:color w:val="000000"/>
          <w:sz w:val="21"/>
          <w:szCs w:val="21"/>
          <w:shd w:val="clear" w:color="auto" w:fill="FFFFFF"/>
        </w:rPr>
        <w:t xml:space="preserve">ry </w:t>
      </w:r>
    </w:p>
    <w:p>
      <w:pPr>
        <w:widowControl/>
        <w:shd w:val="clear" w:color="auto" w:fill="FFFFFF"/>
        <w:rPr>
          <w:color w:val="242424"/>
          <w:sz w:val="23"/>
          <w:szCs w:val="23"/>
          <w:shd w:val="clear" w:color="auto" w:fill="FFFFFF"/>
        </w:rPr>
      </w:pPr>
    </w:p>
    <w:p>
      <w:pPr>
        <w:widowControl/>
        <w:shd w:val="clear" w:color="auto" w:fill="FFFFFF"/>
        <w:rPr>
          <w:color w:val="242424"/>
          <w:sz w:val="23"/>
          <w:szCs w:val="23"/>
          <w:shd w:val="clear" w:color="auto" w:fill="FFFFFF"/>
        </w:rPr>
      </w:pPr>
      <w:bookmarkStart w:id="3" w:name="_GoBack"/>
      <w:bookmarkEnd w:id="3"/>
    </w:p>
    <w:p>
      <w:pPr>
        <w:widowControl/>
        <w:shd w:val="clear" w:color="auto" w:fill="FFFFFF"/>
        <w:rPr>
          <w:color w:val="242424"/>
          <w:sz w:val="23"/>
          <w:szCs w:val="23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r>
        <w:rPr>
          <w:color w:val="000000"/>
          <w:szCs w:val="21"/>
        </w:rPr>
        <w:drawing>
          <wp:inline distT="0" distB="0" distL="114300" distR="114300">
            <wp:extent cx="628650" cy="676275"/>
            <wp:effectExtent l="0" t="0" r="0" b="9525"/>
            <wp:docPr id="4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5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3CA"/>
    <w:rsid w:val="0000430B"/>
    <w:rsid w:val="00010866"/>
    <w:rsid w:val="00016A67"/>
    <w:rsid w:val="00030823"/>
    <w:rsid w:val="0006074F"/>
    <w:rsid w:val="000649FF"/>
    <w:rsid w:val="00067E08"/>
    <w:rsid w:val="00070893"/>
    <w:rsid w:val="000721D3"/>
    <w:rsid w:val="00072A2E"/>
    <w:rsid w:val="0007792C"/>
    <w:rsid w:val="00080A1A"/>
    <w:rsid w:val="000828F5"/>
    <w:rsid w:val="000A2E1D"/>
    <w:rsid w:val="000B22DE"/>
    <w:rsid w:val="000C1EE1"/>
    <w:rsid w:val="000C6B43"/>
    <w:rsid w:val="000C780B"/>
    <w:rsid w:val="000D1259"/>
    <w:rsid w:val="000D447B"/>
    <w:rsid w:val="00130704"/>
    <w:rsid w:val="00152CEF"/>
    <w:rsid w:val="00155A99"/>
    <w:rsid w:val="00157258"/>
    <w:rsid w:val="00182905"/>
    <w:rsid w:val="00183480"/>
    <w:rsid w:val="001835F4"/>
    <w:rsid w:val="001859C2"/>
    <w:rsid w:val="00197385"/>
    <w:rsid w:val="001A004E"/>
    <w:rsid w:val="001A170B"/>
    <w:rsid w:val="001A7625"/>
    <w:rsid w:val="001C3065"/>
    <w:rsid w:val="001C47E4"/>
    <w:rsid w:val="001C76A0"/>
    <w:rsid w:val="001E141F"/>
    <w:rsid w:val="001E43B1"/>
    <w:rsid w:val="001E696D"/>
    <w:rsid w:val="001E6A72"/>
    <w:rsid w:val="001F0856"/>
    <w:rsid w:val="001F4A44"/>
    <w:rsid w:val="00202EB5"/>
    <w:rsid w:val="002037EA"/>
    <w:rsid w:val="00215937"/>
    <w:rsid w:val="002228D2"/>
    <w:rsid w:val="00231807"/>
    <w:rsid w:val="00231A84"/>
    <w:rsid w:val="002529AC"/>
    <w:rsid w:val="0025531D"/>
    <w:rsid w:val="002670DA"/>
    <w:rsid w:val="00285D35"/>
    <w:rsid w:val="002904B8"/>
    <w:rsid w:val="00295DF5"/>
    <w:rsid w:val="002B1B16"/>
    <w:rsid w:val="002B51C1"/>
    <w:rsid w:val="002B5DB3"/>
    <w:rsid w:val="002E37FF"/>
    <w:rsid w:val="002E5F2A"/>
    <w:rsid w:val="002F28B7"/>
    <w:rsid w:val="0030073F"/>
    <w:rsid w:val="00303220"/>
    <w:rsid w:val="003036D5"/>
    <w:rsid w:val="00307760"/>
    <w:rsid w:val="00326C8D"/>
    <w:rsid w:val="00337304"/>
    <w:rsid w:val="00344C37"/>
    <w:rsid w:val="0035593A"/>
    <w:rsid w:val="00355EA8"/>
    <w:rsid w:val="003655CE"/>
    <w:rsid w:val="0037085F"/>
    <w:rsid w:val="00383FD0"/>
    <w:rsid w:val="00390940"/>
    <w:rsid w:val="003972FB"/>
    <w:rsid w:val="003A6586"/>
    <w:rsid w:val="003B5916"/>
    <w:rsid w:val="003D4957"/>
    <w:rsid w:val="003E7D2F"/>
    <w:rsid w:val="004148D5"/>
    <w:rsid w:val="00414A9C"/>
    <w:rsid w:val="0042075E"/>
    <w:rsid w:val="00431D1E"/>
    <w:rsid w:val="004611D6"/>
    <w:rsid w:val="00462FAD"/>
    <w:rsid w:val="00463285"/>
    <w:rsid w:val="00484EAC"/>
    <w:rsid w:val="004A090D"/>
    <w:rsid w:val="004A18EB"/>
    <w:rsid w:val="004B4C85"/>
    <w:rsid w:val="004C7A29"/>
    <w:rsid w:val="004E52F4"/>
    <w:rsid w:val="004E7135"/>
    <w:rsid w:val="004F47CD"/>
    <w:rsid w:val="005116BE"/>
    <w:rsid w:val="005232C5"/>
    <w:rsid w:val="00527886"/>
    <w:rsid w:val="005606C9"/>
    <w:rsid w:val="00577751"/>
    <w:rsid w:val="00582EAD"/>
    <w:rsid w:val="00583966"/>
    <w:rsid w:val="005952B7"/>
    <w:rsid w:val="005A40A1"/>
    <w:rsid w:val="005B6FB0"/>
    <w:rsid w:val="005D5F91"/>
    <w:rsid w:val="005D66D1"/>
    <w:rsid w:val="005F4479"/>
    <w:rsid w:val="00602E6C"/>
    <w:rsid w:val="00610C62"/>
    <w:rsid w:val="0062452A"/>
    <w:rsid w:val="006453B2"/>
    <w:rsid w:val="00650B37"/>
    <w:rsid w:val="00653EE1"/>
    <w:rsid w:val="0066111B"/>
    <w:rsid w:val="00697196"/>
    <w:rsid w:val="006A0FFB"/>
    <w:rsid w:val="006A4FA2"/>
    <w:rsid w:val="006A5ACA"/>
    <w:rsid w:val="006B2AA6"/>
    <w:rsid w:val="006B2FAD"/>
    <w:rsid w:val="006C005B"/>
    <w:rsid w:val="006D206A"/>
    <w:rsid w:val="006E3434"/>
    <w:rsid w:val="006E42A2"/>
    <w:rsid w:val="006F043F"/>
    <w:rsid w:val="0070392F"/>
    <w:rsid w:val="00710D20"/>
    <w:rsid w:val="00711B64"/>
    <w:rsid w:val="00727197"/>
    <w:rsid w:val="00730B71"/>
    <w:rsid w:val="00730CF2"/>
    <w:rsid w:val="00732FAC"/>
    <w:rsid w:val="00734EE0"/>
    <w:rsid w:val="0073786A"/>
    <w:rsid w:val="00750C55"/>
    <w:rsid w:val="00751A06"/>
    <w:rsid w:val="00751C71"/>
    <w:rsid w:val="0075278B"/>
    <w:rsid w:val="007535B6"/>
    <w:rsid w:val="007539DD"/>
    <w:rsid w:val="0075676E"/>
    <w:rsid w:val="0075707B"/>
    <w:rsid w:val="00757A53"/>
    <w:rsid w:val="00757B43"/>
    <w:rsid w:val="007706D9"/>
    <w:rsid w:val="00774DF8"/>
    <w:rsid w:val="007766E3"/>
    <w:rsid w:val="00797909"/>
    <w:rsid w:val="007A4BED"/>
    <w:rsid w:val="007B0D11"/>
    <w:rsid w:val="007B543B"/>
    <w:rsid w:val="007D1E89"/>
    <w:rsid w:val="00805764"/>
    <w:rsid w:val="008116C6"/>
    <w:rsid w:val="00843714"/>
    <w:rsid w:val="00856401"/>
    <w:rsid w:val="00857161"/>
    <w:rsid w:val="00857E93"/>
    <w:rsid w:val="00862531"/>
    <w:rsid w:val="00862DBE"/>
    <w:rsid w:val="00866321"/>
    <w:rsid w:val="00867E13"/>
    <w:rsid w:val="008737C0"/>
    <w:rsid w:val="0088708F"/>
    <w:rsid w:val="0089462C"/>
    <w:rsid w:val="008955F8"/>
    <w:rsid w:val="0089589B"/>
    <w:rsid w:val="008B0A5A"/>
    <w:rsid w:val="008B4DCA"/>
    <w:rsid w:val="008B541B"/>
    <w:rsid w:val="008B61E7"/>
    <w:rsid w:val="008D2475"/>
    <w:rsid w:val="008D4D33"/>
    <w:rsid w:val="008F5575"/>
    <w:rsid w:val="0091777E"/>
    <w:rsid w:val="00927BD3"/>
    <w:rsid w:val="00940B93"/>
    <w:rsid w:val="0096089F"/>
    <w:rsid w:val="00961AEF"/>
    <w:rsid w:val="00990942"/>
    <w:rsid w:val="00992608"/>
    <w:rsid w:val="009C28B4"/>
    <w:rsid w:val="009C2F45"/>
    <w:rsid w:val="009C50AB"/>
    <w:rsid w:val="00A13AC1"/>
    <w:rsid w:val="00A174E5"/>
    <w:rsid w:val="00A17769"/>
    <w:rsid w:val="00A25F1D"/>
    <w:rsid w:val="00A42F67"/>
    <w:rsid w:val="00A662DB"/>
    <w:rsid w:val="00A71D38"/>
    <w:rsid w:val="00AA1AA9"/>
    <w:rsid w:val="00AA4414"/>
    <w:rsid w:val="00AB5463"/>
    <w:rsid w:val="00AC5AE0"/>
    <w:rsid w:val="00AE616E"/>
    <w:rsid w:val="00AF374C"/>
    <w:rsid w:val="00B01D5B"/>
    <w:rsid w:val="00B05F67"/>
    <w:rsid w:val="00B11565"/>
    <w:rsid w:val="00B13B15"/>
    <w:rsid w:val="00B1495D"/>
    <w:rsid w:val="00B26A7A"/>
    <w:rsid w:val="00B43536"/>
    <w:rsid w:val="00B44504"/>
    <w:rsid w:val="00B45349"/>
    <w:rsid w:val="00B46A0A"/>
    <w:rsid w:val="00B54518"/>
    <w:rsid w:val="00B61C6E"/>
    <w:rsid w:val="00B65F1C"/>
    <w:rsid w:val="00B66C72"/>
    <w:rsid w:val="00B677EF"/>
    <w:rsid w:val="00B81C0B"/>
    <w:rsid w:val="00B85002"/>
    <w:rsid w:val="00B92B7F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2C47"/>
    <w:rsid w:val="00C612DF"/>
    <w:rsid w:val="00C817C6"/>
    <w:rsid w:val="00C903F7"/>
    <w:rsid w:val="00C9324B"/>
    <w:rsid w:val="00C93394"/>
    <w:rsid w:val="00CB6825"/>
    <w:rsid w:val="00CD2007"/>
    <w:rsid w:val="00CE376A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47902"/>
    <w:rsid w:val="00D55458"/>
    <w:rsid w:val="00D64CC7"/>
    <w:rsid w:val="00D70677"/>
    <w:rsid w:val="00D70B4B"/>
    <w:rsid w:val="00D81549"/>
    <w:rsid w:val="00D87CCE"/>
    <w:rsid w:val="00DA69AC"/>
    <w:rsid w:val="00DD2D61"/>
    <w:rsid w:val="00DD318A"/>
    <w:rsid w:val="00DF42C1"/>
    <w:rsid w:val="00E034B6"/>
    <w:rsid w:val="00E03FA7"/>
    <w:rsid w:val="00E043AE"/>
    <w:rsid w:val="00E17EE6"/>
    <w:rsid w:val="00E2561F"/>
    <w:rsid w:val="00E3059B"/>
    <w:rsid w:val="00E367D0"/>
    <w:rsid w:val="00E44F09"/>
    <w:rsid w:val="00E501B1"/>
    <w:rsid w:val="00E5688B"/>
    <w:rsid w:val="00E5753A"/>
    <w:rsid w:val="00E706AD"/>
    <w:rsid w:val="00E744E4"/>
    <w:rsid w:val="00E76E41"/>
    <w:rsid w:val="00E82CB2"/>
    <w:rsid w:val="00E84329"/>
    <w:rsid w:val="00E97126"/>
    <w:rsid w:val="00EA7939"/>
    <w:rsid w:val="00EB1F90"/>
    <w:rsid w:val="00EB2DAE"/>
    <w:rsid w:val="00EB5E3B"/>
    <w:rsid w:val="00EB6513"/>
    <w:rsid w:val="00EB6580"/>
    <w:rsid w:val="00EC5A14"/>
    <w:rsid w:val="00EC7589"/>
    <w:rsid w:val="00EE7B38"/>
    <w:rsid w:val="00F17C93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1241"/>
    <w:rsid w:val="00F8540D"/>
    <w:rsid w:val="00F937AD"/>
    <w:rsid w:val="00F978A8"/>
    <w:rsid w:val="00FA4A2B"/>
    <w:rsid w:val="00FA5CD8"/>
    <w:rsid w:val="00FC3402"/>
    <w:rsid w:val="00FE4D1B"/>
    <w:rsid w:val="00FF63CA"/>
    <w:rsid w:val="08CA1A25"/>
    <w:rsid w:val="0BCF7EB6"/>
    <w:rsid w:val="0FE05A9A"/>
    <w:rsid w:val="2E1A1300"/>
    <w:rsid w:val="36F8681D"/>
    <w:rsid w:val="663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HTML Cite"/>
    <w:autoRedefine/>
    <w:qFormat/>
    <w:uiPriority w:val="0"/>
    <w:rPr>
      <w:i/>
      <w:iCs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autoRedefine/>
    <w:qFormat/>
    <w:uiPriority w:val="0"/>
    <w:rPr>
      <w:color w:val="000000"/>
      <w:u w:val="single"/>
    </w:rPr>
  </w:style>
  <w:style w:type="character" w:customStyle="1" w:styleId="27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autoRedefine/>
    <w:qFormat/>
    <w:uiPriority w:val="0"/>
  </w:style>
  <w:style w:type="paragraph" w:customStyle="1" w:styleId="34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autoRedefine/>
    <w:qFormat/>
    <w:uiPriority w:val="0"/>
  </w:style>
  <w:style w:type="character" w:customStyle="1" w:styleId="37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317</Words>
  <Characters>1813</Characters>
  <Lines>15</Lines>
  <Paragraphs>4</Paragraphs>
  <TotalTime>9</TotalTime>
  <ScaleCrop>false</ScaleCrop>
  <LinksUpToDate>false</LinksUpToDate>
  <CharactersWithSpaces>2126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2023-08-25T05:27:00Z</dcterms:created>
  <dc:creator>Image</dc:creator>
  <cp:lastModifiedBy>堀  达</cp:lastModifiedBy>
  <cp:lastPrinted>2004-04-23T07:06:00Z</cp:lastPrinted>
  <dcterms:modified xsi:type="dcterms:W3CDTF">2024-01-22T11:10:07Z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30C5711767C94202A8A07A89197A211C_13</vt:lpwstr>
  </property>
</Properties>
</file>