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45AD4D03" w:rsidR="00137C6A" w:rsidRPr="00B44528" w:rsidRDefault="00137C6A">
      <w:pPr>
        <w:jc w:val="center"/>
        <w:rPr>
          <w:b/>
          <w:bCs/>
          <w:color w:val="000000"/>
          <w:sz w:val="18"/>
          <w:szCs w:val="18"/>
          <w:shd w:val="pct10" w:color="auto" w:fill="FFFFFF"/>
        </w:rPr>
      </w:pPr>
    </w:p>
    <w:p w14:paraId="37E178B2" w14:textId="7E9DC4D4" w:rsidR="00137C6A" w:rsidRPr="00B44528" w:rsidRDefault="00FF1579">
      <w:pPr>
        <w:jc w:val="center"/>
        <w:rPr>
          <w:b/>
          <w:bCs/>
          <w:color w:val="000000"/>
          <w:sz w:val="36"/>
          <w:szCs w:val="36"/>
          <w:shd w:val="pct10" w:color="auto" w:fill="FFFFFF"/>
        </w:rPr>
      </w:pPr>
      <w:r w:rsidRPr="00B44528">
        <w:rPr>
          <w:b/>
          <w:bCs/>
          <w:color w:val="000000"/>
          <w:sz w:val="36"/>
          <w:szCs w:val="36"/>
          <w:shd w:val="pct10" w:color="auto" w:fill="FFFFFF"/>
        </w:rPr>
        <w:t>新</w:t>
      </w:r>
      <w:r w:rsidRPr="00B44528">
        <w:rPr>
          <w:b/>
          <w:bCs/>
          <w:color w:val="000000"/>
          <w:sz w:val="36"/>
          <w:szCs w:val="36"/>
          <w:shd w:val="pct10" w:color="auto" w:fill="FFFFFF"/>
        </w:rPr>
        <w:t xml:space="preserve"> </w:t>
      </w:r>
      <w:r w:rsidRPr="00B44528">
        <w:rPr>
          <w:b/>
          <w:bCs/>
          <w:color w:val="000000"/>
          <w:sz w:val="36"/>
          <w:szCs w:val="36"/>
          <w:shd w:val="pct10" w:color="auto" w:fill="FFFFFF"/>
        </w:rPr>
        <w:t>书</w:t>
      </w:r>
      <w:r w:rsidRPr="00B44528">
        <w:rPr>
          <w:b/>
          <w:bCs/>
          <w:color w:val="000000"/>
          <w:sz w:val="36"/>
          <w:szCs w:val="36"/>
          <w:shd w:val="pct10" w:color="auto" w:fill="FFFFFF"/>
        </w:rPr>
        <w:t xml:space="preserve"> </w:t>
      </w:r>
      <w:r w:rsidRPr="00B44528">
        <w:rPr>
          <w:b/>
          <w:bCs/>
          <w:color w:val="000000"/>
          <w:sz w:val="36"/>
          <w:szCs w:val="36"/>
          <w:shd w:val="pct10" w:color="auto" w:fill="FFFFFF"/>
        </w:rPr>
        <w:t>推</w:t>
      </w:r>
      <w:r w:rsidRPr="00B44528">
        <w:rPr>
          <w:b/>
          <w:bCs/>
          <w:color w:val="000000"/>
          <w:sz w:val="36"/>
          <w:szCs w:val="36"/>
          <w:shd w:val="pct10" w:color="auto" w:fill="FFFFFF"/>
        </w:rPr>
        <w:t xml:space="preserve"> </w:t>
      </w:r>
      <w:r w:rsidRPr="00B44528">
        <w:rPr>
          <w:b/>
          <w:bCs/>
          <w:color w:val="000000"/>
          <w:sz w:val="36"/>
          <w:szCs w:val="36"/>
          <w:shd w:val="pct10" w:color="auto" w:fill="FFFFFF"/>
        </w:rPr>
        <w:t>荐</w:t>
      </w:r>
    </w:p>
    <w:p w14:paraId="5FE02731" w14:textId="049FD7E7" w:rsidR="00137C6A" w:rsidRPr="00B44528" w:rsidRDefault="00137C6A">
      <w:pPr>
        <w:tabs>
          <w:tab w:val="left" w:pos="341"/>
          <w:tab w:val="left" w:pos="5235"/>
        </w:tabs>
        <w:jc w:val="left"/>
        <w:rPr>
          <w:b/>
          <w:bCs/>
          <w:color w:val="000000"/>
          <w:szCs w:val="18"/>
        </w:rPr>
      </w:pPr>
    </w:p>
    <w:p w14:paraId="354C7D89" w14:textId="2A3B41B3" w:rsidR="00137C6A" w:rsidRPr="00B44528" w:rsidRDefault="00137C6A">
      <w:pPr>
        <w:rPr>
          <w:b/>
          <w:color w:val="000000"/>
          <w:szCs w:val="21"/>
        </w:rPr>
      </w:pPr>
    </w:p>
    <w:p w14:paraId="6E0F3B84" w14:textId="74CB4BB9" w:rsidR="00934F72" w:rsidRPr="00B44528" w:rsidRDefault="00572B8F" w:rsidP="00E30213">
      <w:pPr>
        <w:rPr>
          <w:b/>
          <w:color w:val="000000"/>
          <w:szCs w:val="21"/>
        </w:rPr>
      </w:pPr>
      <w:r>
        <w:rPr>
          <w:noProof/>
        </w:rPr>
        <w:drawing>
          <wp:anchor distT="0" distB="0" distL="114300" distR="114300" simplePos="0" relativeHeight="251673600" behindDoc="0" locked="0" layoutInCell="1" allowOverlap="1" wp14:anchorId="6EB7BAC6" wp14:editId="23EBC486">
            <wp:simplePos x="0" y="0"/>
            <wp:positionH relativeFrom="margin">
              <wp:align>right</wp:align>
            </wp:positionH>
            <wp:positionV relativeFrom="paragraph">
              <wp:posOffset>15240</wp:posOffset>
            </wp:positionV>
            <wp:extent cx="1351280" cy="2147570"/>
            <wp:effectExtent l="0" t="0" r="127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280" cy="2147570"/>
                    </a:xfrm>
                    <a:prstGeom prst="rect">
                      <a:avLst/>
                    </a:prstGeom>
                  </pic:spPr>
                </pic:pic>
              </a:graphicData>
            </a:graphic>
            <wp14:sizeRelH relativeFrom="margin">
              <wp14:pctWidth>0</wp14:pctWidth>
            </wp14:sizeRelH>
            <wp14:sizeRelV relativeFrom="margin">
              <wp14:pctHeight>0</wp14:pctHeight>
            </wp14:sizeRelV>
          </wp:anchor>
        </w:drawing>
      </w:r>
      <w:r w:rsidR="00FF1579" w:rsidRPr="00B44528">
        <w:rPr>
          <w:b/>
          <w:color w:val="000000"/>
          <w:szCs w:val="21"/>
        </w:rPr>
        <w:t>中文书名：</w:t>
      </w:r>
      <w:r w:rsidR="007E5BCC" w:rsidRPr="00B44528">
        <w:rPr>
          <w:b/>
          <w:color w:val="000000"/>
          <w:szCs w:val="21"/>
        </w:rPr>
        <w:t>《</w:t>
      </w:r>
      <w:r w:rsidR="006D0E09" w:rsidRPr="00B44528">
        <w:rPr>
          <w:b/>
          <w:color w:val="000000"/>
          <w:szCs w:val="21"/>
        </w:rPr>
        <w:t>有效的现代教练：成功商业教练的原则与艺术</w:t>
      </w:r>
      <w:r w:rsidR="002E77B2">
        <w:rPr>
          <w:rFonts w:hint="eastAsia"/>
          <w:b/>
          <w:color w:val="000000"/>
          <w:szCs w:val="21"/>
        </w:rPr>
        <w:t>（新版）</w:t>
      </w:r>
      <w:r w:rsidR="007E5BCC" w:rsidRPr="00B44528">
        <w:rPr>
          <w:b/>
          <w:color w:val="000000"/>
          <w:szCs w:val="21"/>
        </w:rPr>
        <w:t>》</w:t>
      </w:r>
    </w:p>
    <w:p w14:paraId="7C49F3A3" w14:textId="0B5FC9BF" w:rsidR="00137C6A" w:rsidRPr="00B44528" w:rsidRDefault="00FF1579" w:rsidP="008F5552">
      <w:pPr>
        <w:rPr>
          <w:b/>
          <w:color w:val="000000"/>
          <w:szCs w:val="21"/>
        </w:rPr>
      </w:pPr>
      <w:r w:rsidRPr="00B44528">
        <w:rPr>
          <w:b/>
          <w:color w:val="000000"/>
          <w:szCs w:val="21"/>
        </w:rPr>
        <w:t>英文书名：</w:t>
      </w:r>
      <w:r w:rsidR="006D0E09" w:rsidRPr="00B44528">
        <w:rPr>
          <w:b/>
          <w:color w:val="000000"/>
          <w:szCs w:val="21"/>
        </w:rPr>
        <w:t>EFFECTIVE MODERN COACHING: The Principles and Art of Successful Business Coaching</w:t>
      </w:r>
      <w:r w:rsidR="002E77B2">
        <w:rPr>
          <w:b/>
          <w:color w:val="000000"/>
          <w:szCs w:val="21"/>
        </w:rPr>
        <w:t xml:space="preserve"> </w:t>
      </w:r>
      <w:r w:rsidR="002E77B2" w:rsidRPr="002472D7">
        <w:rPr>
          <w:b/>
          <w:color w:val="000000"/>
          <w:szCs w:val="21"/>
        </w:rPr>
        <w:t>(New Edition)</w:t>
      </w:r>
    </w:p>
    <w:p w14:paraId="3C14B3D1" w14:textId="2EAA7D3F" w:rsidR="00137C6A" w:rsidRPr="00B44528" w:rsidRDefault="00FF1579" w:rsidP="00BD0F5E">
      <w:pPr>
        <w:rPr>
          <w:b/>
          <w:color w:val="000000"/>
          <w:szCs w:val="21"/>
        </w:rPr>
      </w:pPr>
      <w:r w:rsidRPr="00B44528">
        <w:rPr>
          <w:b/>
          <w:color w:val="000000"/>
          <w:szCs w:val="21"/>
        </w:rPr>
        <w:t>作</w:t>
      </w:r>
      <w:r w:rsidRPr="00B44528">
        <w:rPr>
          <w:b/>
          <w:color w:val="000000"/>
          <w:szCs w:val="21"/>
        </w:rPr>
        <w:t xml:space="preserve">    </w:t>
      </w:r>
      <w:r w:rsidRPr="00B44528">
        <w:rPr>
          <w:b/>
          <w:color w:val="000000"/>
          <w:szCs w:val="21"/>
        </w:rPr>
        <w:t>者：</w:t>
      </w:r>
      <w:r w:rsidR="00B44528" w:rsidRPr="00B44528">
        <w:rPr>
          <w:b/>
          <w:color w:val="000000"/>
          <w:szCs w:val="21"/>
        </w:rPr>
        <w:t>Myles Downey</w:t>
      </w:r>
    </w:p>
    <w:p w14:paraId="01433FA8" w14:textId="1754398A" w:rsidR="00137C6A" w:rsidRPr="00B44528" w:rsidRDefault="00FF1579">
      <w:pPr>
        <w:rPr>
          <w:b/>
          <w:color w:val="000000"/>
          <w:szCs w:val="21"/>
        </w:rPr>
      </w:pPr>
      <w:r w:rsidRPr="00B44528">
        <w:rPr>
          <w:b/>
          <w:color w:val="000000"/>
          <w:szCs w:val="21"/>
        </w:rPr>
        <w:t>出</w:t>
      </w:r>
      <w:r w:rsidRPr="00B44528">
        <w:rPr>
          <w:b/>
          <w:color w:val="000000"/>
          <w:szCs w:val="21"/>
        </w:rPr>
        <w:t xml:space="preserve"> </w:t>
      </w:r>
      <w:r w:rsidRPr="00B44528">
        <w:rPr>
          <w:b/>
          <w:color w:val="000000"/>
          <w:szCs w:val="21"/>
        </w:rPr>
        <w:t>版</w:t>
      </w:r>
      <w:r w:rsidRPr="00B44528">
        <w:rPr>
          <w:b/>
          <w:color w:val="000000"/>
          <w:szCs w:val="21"/>
        </w:rPr>
        <w:t xml:space="preserve"> </w:t>
      </w:r>
      <w:r w:rsidRPr="00B44528">
        <w:rPr>
          <w:b/>
          <w:color w:val="000000"/>
          <w:szCs w:val="21"/>
        </w:rPr>
        <w:t>社：</w:t>
      </w:r>
      <w:r w:rsidR="00B44528" w:rsidRPr="00B44528">
        <w:rPr>
          <w:b/>
          <w:color w:val="000000"/>
          <w:szCs w:val="21"/>
        </w:rPr>
        <w:t>LID Publishing</w:t>
      </w:r>
    </w:p>
    <w:p w14:paraId="0BEDC4A2" w14:textId="63E6F09E" w:rsidR="00137C6A" w:rsidRPr="00B44528" w:rsidRDefault="00FF1579">
      <w:pPr>
        <w:rPr>
          <w:b/>
          <w:color w:val="000000"/>
          <w:szCs w:val="21"/>
        </w:rPr>
      </w:pPr>
      <w:r w:rsidRPr="00B44528">
        <w:rPr>
          <w:b/>
          <w:color w:val="000000"/>
          <w:szCs w:val="21"/>
        </w:rPr>
        <w:t>代理公司：</w:t>
      </w:r>
      <w:r w:rsidR="004514B5" w:rsidRPr="00B44528">
        <w:rPr>
          <w:b/>
          <w:color w:val="000000"/>
          <w:szCs w:val="21"/>
        </w:rPr>
        <w:t>LID/ANA/Jessica</w:t>
      </w:r>
    </w:p>
    <w:p w14:paraId="3B9D41F6" w14:textId="3664D1F9" w:rsidR="00137C6A" w:rsidRPr="00B44528" w:rsidRDefault="00FF1579">
      <w:pPr>
        <w:rPr>
          <w:b/>
          <w:color w:val="000000"/>
          <w:szCs w:val="21"/>
        </w:rPr>
      </w:pPr>
      <w:r w:rsidRPr="00B44528">
        <w:rPr>
          <w:b/>
          <w:color w:val="000000"/>
          <w:szCs w:val="21"/>
        </w:rPr>
        <w:t>页</w:t>
      </w:r>
      <w:r w:rsidRPr="00B44528">
        <w:rPr>
          <w:b/>
          <w:color w:val="000000"/>
          <w:szCs w:val="21"/>
        </w:rPr>
        <w:t xml:space="preserve">    </w:t>
      </w:r>
      <w:r w:rsidRPr="00B44528">
        <w:rPr>
          <w:b/>
          <w:color w:val="000000"/>
          <w:szCs w:val="21"/>
        </w:rPr>
        <w:t>数：</w:t>
      </w:r>
      <w:r w:rsidR="00EB4781" w:rsidRPr="00B44528">
        <w:rPr>
          <w:b/>
          <w:color w:val="000000"/>
          <w:szCs w:val="21"/>
        </w:rPr>
        <w:t>2</w:t>
      </w:r>
      <w:r w:rsidR="00572B8F">
        <w:rPr>
          <w:b/>
          <w:color w:val="000000"/>
          <w:szCs w:val="21"/>
        </w:rPr>
        <w:t>40</w:t>
      </w:r>
      <w:r w:rsidRPr="00B44528">
        <w:rPr>
          <w:b/>
          <w:color w:val="000000"/>
          <w:szCs w:val="21"/>
        </w:rPr>
        <w:t>页</w:t>
      </w:r>
    </w:p>
    <w:p w14:paraId="1AF847CF" w14:textId="7246AD89" w:rsidR="00137C6A" w:rsidRPr="00B44528" w:rsidRDefault="00FF1579">
      <w:pPr>
        <w:rPr>
          <w:b/>
          <w:color w:val="000000"/>
          <w:szCs w:val="21"/>
        </w:rPr>
      </w:pPr>
      <w:r w:rsidRPr="00B44528">
        <w:rPr>
          <w:b/>
          <w:color w:val="000000"/>
          <w:szCs w:val="21"/>
        </w:rPr>
        <w:t>出版时间：</w:t>
      </w:r>
      <w:r w:rsidR="00F951F0" w:rsidRPr="00B44528">
        <w:rPr>
          <w:b/>
          <w:color w:val="000000"/>
          <w:szCs w:val="21"/>
        </w:rPr>
        <w:t>20</w:t>
      </w:r>
      <w:r w:rsidR="00572B8F">
        <w:rPr>
          <w:b/>
          <w:color w:val="000000"/>
          <w:szCs w:val="21"/>
        </w:rPr>
        <w:t>24</w:t>
      </w:r>
      <w:r w:rsidR="00F951F0" w:rsidRPr="00B44528">
        <w:rPr>
          <w:b/>
          <w:color w:val="000000"/>
          <w:szCs w:val="21"/>
        </w:rPr>
        <w:t>年</w:t>
      </w:r>
      <w:r w:rsidR="00572B8F">
        <w:rPr>
          <w:b/>
          <w:color w:val="000000"/>
          <w:szCs w:val="21"/>
        </w:rPr>
        <w:t>3</w:t>
      </w:r>
      <w:r w:rsidR="00F951F0" w:rsidRPr="00B44528">
        <w:rPr>
          <w:b/>
          <w:color w:val="000000"/>
          <w:szCs w:val="21"/>
        </w:rPr>
        <w:t>月</w:t>
      </w:r>
    </w:p>
    <w:p w14:paraId="41E78C4B" w14:textId="16070E85" w:rsidR="00137C6A" w:rsidRPr="00B44528" w:rsidRDefault="00FF1579">
      <w:pPr>
        <w:rPr>
          <w:b/>
          <w:color w:val="000000"/>
          <w:szCs w:val="21"/>
        </w:rPr>
      </w:pPr>
      <w:r w:rsidRPr="00B44528">
        <w:rPr>
          <w:b/>
          <w:color w:val="000000"/>
          <w:szCs w:val="21"/>
        </w:rPr>
        <w:t>代理地区：中国大陆、台湾</w:t>
      </w:r>
    </w:p>
    <w:p w14:paraId="6AFDE6A5" w14:textId="7DA0C73D" w:rsidR="00137C6A" w:rsidRPr="00B44528" w:rsidRDefault="00FF1579">
      <w:pPr>
        <w:rPr>
          <w:b/>
          <w:color w:val="000000"/>
          <w:szCs w:val="21"/>
        </w:rPr>
      </w:pPr>
      <w:r w:rsidRPr="00B44528">
        <w:rPr>
          <w:b/>
          <w:color w:val="000000"/>
          <w:szCs w:val="21"/>
        </w:rPr>
        <w:t>审读资料：电子稿</w:t>
      </w:r>
    </w:p>
    <w:p w14:paraId="29863A22" w14:textId="2700858B" w:rsidR="00137C6A" w:rsidRPr="00B44528" w:rsidRDefault="00FF1579">
      <w:pPr>
        <w:rPr>
          <w:b/>
          <w:color w:val="000000"/>
          <w:szCs w:val="21"/>
        </w:rPr>
      </w:pPr>
      <w:r w:rsidRPr="00B44528">
        <w:rPr>
          <w:b/>
          <w:color w:val="000000"/>
          <w:szCs w:val="21"/>
        </w:rPr>
        <w:t>类</w:t>
      </w:r>
      <w:r w:rsidRPr="00B44528">
        <w:rPr>
          <w:b/>
          <w:color w:val="000000"/>
          <w:szCs w:val="21"/>
        </w:rPr>
        <w:t xml:space="preserve">    </w:t>
      </w:r>
      <w:r w:rsidRPr="00B44528">
        <w:rPr>
          <w:b/>
          <w:color w:val="000000"/>
          <w:szCs w:val="21"/>
        </w:rPr>
        <w:t>型：</w:t>
      </w:r>
      <w:r w:rsidR="004514B5" w:rsidRPr="00B44528">
        <w:rPr>
          <w:b/>
          <w:color w:val="000000"/>
          <w:szCs w:val="21"/>
        </w:rPr>
        <w:t>经管</w:t>
      </w:r>
    </w:p>
    <w:p w14:paraId="1D70FD4D" w14:textId="6D365B17" w:rsidR="00137C6A" w:rsidRPr="00B44528" w:rsidRDefault="00137C6A">
      <w:pPr>
        <w:rPr>
          <w:b/>
          <w:bCs/>
          <w:color w:val="FF0000"/>
          <w:szCs w:val="21"/>
        </w:rPr>
      </w:pPr>
    </w:p>
    <w:p w14:paraId="12B22960" w14:textId="075F05FB" w:rsidR="00137C6A" w:rsidRPr="00B44528" w:rsidRDefault="00137C6A">
      <w:pPr>
        <w:rPr>
          <w:b/>
          <w:bCs/>
          <w:color w:val="000000"/>
          <w:szCs w:val="21"/>
        </w:rPr>
      </w:pPr>
    </w:p>
    <w:p w14:paraId="57E9F668" w14:textId="4BBEC484" w:rsidR="00137C6A" w:rsidRPr="00B44528" w:rsidRDefault="00FF1579">
      <w:pPr>
        <w:rPr>
          <w:color w:val="000000"/>
          <w:szCs w:val="21"/>
        </w:rPr>
      </w:pPr>
      <w:r w:rsidRPr="00B44528">
        <w:rPr>
          <w:b/>
          <w:bCs/>
          <w:color w:val="000000"/>
          <w:szCs w:val="21"/>
        </w:rPr>
        <w:t>内容简介：</w:t>
      </w:r>
    </w:p>
    <w:p w14:paraId="692E73AE" w14:textId="66F06FFA" w:rsidR="00AD5069" w:rsidRPr="00B44528" w:rsidRDefault="00AD5069" w:rsidP="00AD5069">
      <w:pPr>
        <w:rPr>
          <w:bCs/>
          <w:color w:val="000000"/>
          <w:szCs w:val="21"/>
        </w:rPr>
      </w:pPr>
    </w:p>
    <w:p w14:paraId="0289148B" w14:textId="45AD8B36" w:rsidR="00C61085" w:rsidRPr="00B44528" w:rsidRDefault="00C61085" w:rsidP="00246326">
      <w:pPr>
        <w:ind w:firstLineChars="200" w:firstLine="420"/>
      </w:pPr>
      <w:r w:rsidRPr="00B44528">
        <w:t>本书由世界领先的商业教练之一撰写，</w:t>
      </w:r>
      <w:r w:rsidRPr="00C61085">
        <w:rPr>
          <w:rFonts w:hint="eastAsia"/>
        </w:rPr>
        <w:t>为任何想要通过教练来激发员工和客户的全部潜力的经理、高管或教练提供了权威的、经过验证的指导和技巧</w:t>
      </w:r>
      <w:r w:rsidRPr="00B44528">
        <w:t>。</w:t>
      </w:r>
      <w:r w:rsidRPr="00B44528">
        <w:t xml:space="preserve"> </w:t>
      </w:r>
    </w:p>
    <w:p w14:paraId="5FE5CD3E" w14:textId="77777777" w:rsidR="00C61085" w:rsidRPr="00B44528" w:rsidRDefault="00C61085" w:rsidP="00246326">
      <w:pPr>
        <w:ind w:firstLineChars="200" w:firstLine="420"/>
      </w:pPr>
    </w:p>
    <w:p w14:paraId="0DFFBEF0" w14:textId="77777777" w:rsidR="00C61085" w:rsidRPr="00B44528" w:rsidRDefault="00C61085" w:rsidP="00246326">
      <w:pPr>
        <w:ind w:firstLineChars="200" w:firstLine="420"/>
      </w:pPr>
      <w:r w:rsidRPr="00B44528">
        <w:t>个人绩效是企业绩效的基石，从更少的资源中实现更多目标（无论是生产力还是创新）的需求变得越来越重要。教练是一种明显成功的方法，可以帮助个人达到更高的水平。</w:t>
      </w:r>
      <w:r w:rsidRPr="00B44528">
        <w:t xml:space="preserve"> </w:t>
      </w:r>
    </w:p>
    <w:p w14:paraId="274CA786" w14:textId="77777777" w:rsidR="00C61085" w:rsidRPr="00B44528" w:rsidRDefault="00C61085" w:rsidP="00246326">
      <w:pPr>
        <w:ind w:firstLineChars="200" w:firstLine="420"/>
      </w:pPr>
    </w:p>
    <w:p w14:paraId="42C38B35" w14:textId="21B4A88D" w:rsidR="00C61085" w:rsidRPr="00B44528" w:rsidRDefault="00C61085" w:rsidP="00246326">
      <w:pPr>
        <w:ind w:firstLineChars="200" w:firstLine="420"/>
      </w:pPr>
      <w:r w:rsidRPr="00B44528">
        <w:t>本书旨在将经理和高管培养成优秀的教练，他们可以改变组织中个人和团队的绩效。作者从不同的角度看待教练的艺术，并提供实用的技巧和模型（如</w:t>
      </w:r>
      <w:r>
        <w:rPr>
          <w:rFonts w:hint="eastAsia"/>
        </w:rPr>
        <w:t>“</w:t>
      </w:r>
      <w:r w:rsidRPr="00B44528">
        <w:t>教练技能范围</w:t>
      </w:r>
      <w:r>
        <w:rPr>
          <w:rFonts w:hint="eastAsia"/>
        </w:rPr>
        <w:t>”</w:t>
      </w:r>
      <w:r w:rsidRPr="00B44528">
        <w:t>和</w:t>
      </w:r>
      <w:r>
        <w:rPr>
          <w:rFonts w:hint="eastAsia"/>
        </w:rPr>
        <w:t>“</w:t>
      </w:r>
      <w:r w:rsidRPr="00B44528">
        <w:t>成长</w:t>
      </w:r>
      <w:r>
        <w:rPr>
          <w:rFonts w:hint="eastAsia"/>
        </w:rPr>
        <w:t>”</w:t>
      </w:r>
      <w:r w:rsidRPr="00B44528">
        <w:t>）。</w:t>
      </w:r>
      <w:r w:rsidRPr="00B44528">
        <w:t xml:space="preserve"> </w:t>
      </w:r>
    </w:p>
    <w:p w14:paraId="62C04DB0" w14:textId="77777777" w:rsidR="00C61085" w:rsidRPr="00B44528" w:rsidRDefault="00C61085" w:rsidP="00246326">
      <w:pPr>
        <w:ind w:firstLineChars="200" w:firstLine="420"/>
      </w:pPr>
    </w:p>
    <w:p w14:paraId="39537DD1" w14:textId="06714630" w:rsidR="00FD1C37" w:rsidRPr="00B44528" w:rsidRDefault="00C61085" w:rsidP="00B44528">
      <w:pPr>
        <w:ind w:firstLineChars="200" w:firstLine="420"/>
      </w:pPr>
      <w:r w:rsidRPr="00B44528">
        <w:t>它还包括如何处理各种教练情况的示例对话。</w:t>
      </w:r>
    </w:p>
    <w:p w14:paraId="611B560E" w14:textId="68183F52" w:rsidR="00D575BF" w:rsidRPr="00B44528" w:rsidRDefault="00D575BF" w:rsidP="00D575BF"/>
    <w:p w14:paraId="14D28769" w14:textId="20A3A7A4" w:rsidR="00E76F8E" w:rsidRPr="00B44528" w:rsidRDefault="00E76F8E">
      <w:pPr>
        <w:rPr>
          <w:color w:val="000000"/>
          <w:szCs w:val="21"/>
        </w:rPr>
      </w:pPr>
    </w:p>
    <w:p w14:paraId="5D4432F8" w14:textId="51F3BF78" w:rsidR="00137C6A" w:rsidRPr="00B44528" w:rsidRDefault="00FF1579">
      <w:pPr>
        <w:rPr>
          <w:b/>
          <w:bCs/>
          <w:color w:val="000000"/>
          <w:szCs w:val="21"/>
        </w:rPr>
      </w:pPr>
      <w:r w:rsidRPr="00B44528">
        <w:rPr>
          <w:b/>
          <w:bCs/>
          <w:color w:val="000000"/>
          <w:szCs w:val="21"/>
        </w:rPr>
        <w:t>作者简介：</w:t>
      </w:r>
    </w:p>
    <w:p w14:paraId="0F403ACB" w14:textId="2BF8C0C1" w:rsidR="00C0214E" w:rsidRPr="00B44528" w:rsidRDefault="00C0214E">
      <w:pPr>
        <w:rPr>
          <w:b/>
          <w:bCs/>
          <w:color w:val="000000"/>
          <w:szCs w:val="21"/>
        </w:rPr>
      </w:pPr>
    </w:p>
    <w:p w14:paraId="08E35F1B" w14:textId="4818406E" w:rsidR="00C61085" w:rsidRPr="00B44528" w:rsidRDefault="00C61085" w:rsidP="00410AB6">
      <w:pPr>
        <w:ind w:firstLineChars="200" w:firstLine="420"/>
        <w:rPr>
          <w:noProof/>
        </w:rPr>
      </w:pPr>
      <w:r w:rsidRPr="00B44528">
        <w:rPr>
          <w:noProof/>
        </w:rPr>
        <w:drawing>
          <wp:anchor distT="0" distB="0" distL="114300" distR="114300" simplePos="0" relativeHeight="251672576" behindDoc="1" locked="0" layoutInCell="1" allowOverlap="1" wp14:anchorId="7F6E26C5" wp14:editId="2798D937">
            <wp:simplePos x="0" y="0"/>
            <wp:positionH relativeFrom="margin">
              <wp:align>left</wp:align>
            </wp:positionH>
            <wp:positionV relativeFrom="paragraph">
              <wp:posOffset>19050</wp:posOffset>
            </wp:positionV>
            <wp:extent cx="962025" cy="1222375"/>
            <wp:effectExtent l="0" t="0" r="9525" b="0"/>
            <wp:wrapTight wrapText="bothSides">
              <wp:wrapPolygon edited="0">
                <wp:start x="0" y="0"/>
                <wp:lineTo x="0" y="21207"/>
                <wp:lineTo x="21386" y="21207"/>
                <wp:lineTo x="21386" y="0"/>
                <wp:lineTo x="0" y="0"/>
              </wp:wrapPolygon>
            </wp:wrapTight>
            <wp:docPr id="7" name="图片 7" descr="https://mylesdowney.com/wp-content/uploads/2023/08/Myles-Downey-9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ylesdowney.com/wp-content/uploads/2023/08/Myles-Downey-97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4528">
        <w:rPr>
          <w:b/>
          <w:noProof/>
        </w:rPr>
        <w:t>迈尔斯</w:t>
      </w:r>
      <w:r w:rsidRPr="00B44528">
        <w:rPr>
          <w:b/>
          <w:noProof/>
        </w:rPr>
        <w:t>·</w:t>
      </w:r>
      <w:r w:rsidRPr="00B44528">
        <w:rPr>
          <w:b/>
          <w:noProof/>
        </w:rPr>
        <w:t>唐尼（</w:t>
      </w:r>
      <w:r w:rsidRPr="00B44528">
        <w:rPr>
          <w:b/>
          <w:noProof/>
        </w:rPr>
        <w:t>Myles Downey</w:t>
      </w:r>
      <w:r w:rsidRPr="00B44528">
        <w:rPr>
          <w:noProof/>
        </w:rPr>
        <w:t>）是欧洲领先的高管教练之一，拥有全球经验（欧洲，北美和南美，亚太地区，阿联酋）。在过去的</w:t>
      </w:r>
      <w:r w:rsidRPr="00B44528">
        <w:rPr>
          <w:noProof/>
        </w:rPr>
        <w:t>30</w:t>
      </w:r>
      <w:r w:rsidRPr="00B44528">
        <w:rPr>
          <w:noProof/>
        </w:rPr>
        <w:t>年里，他曾在许多知名组织的高管部门工作，涉及多个行业，包括银行和金融服务、制造业、石油和天然气、专业服务、科技和公共部门。</w:t>
      </w:r>
    </w:p>
    <w:p w14:paraId="53F33619" w14:textId="0E926CA9" w:rsidR="00B44528" w:rsidRPr="00B44528" w:rsidRDefault="00B44528" w:rsidP="00B44528">
      <w:pPr>
        <w:ind w:firstLineChars="200" w:firstLine="420"/>
        <w:rPr>
          <w:noProof/>
        </w:rPr>
      </w:pPr>
    </w:p>
    <w:p w14:paraId="09200119" w14:textId="01E6328A" w:rsidR="00C61085" w:rsidRPr="00B44528" w:rsidRDefault="00C61085" w:rsidP="00E66582">
      <w:pPr>
        <w:ind w:firstLineChars="200" w:firstLine="420"/>
        <w:rPr>
          <w:noProof/>
        </w:rPr>
      </w:pPr>
      <w:r w:rsidRPr="00B44528">
        <w:rPr>
          <w:noProof/>
        </w:rPr>
        <w:t>迈尔斯是公认的绩效、教练和领导力权威，也是教练和绩效领域三部经典著作的作者：</w:t>
      </w:r>
      <w:r>
        <w:rPr>
          <w:rFonts w:hint="eastAsia"/>
          <w:noProof/>
        </w:rPr>
        <w:t>《</w:t>
      </w:r>
      <w:r w:rsidRPr="00B44528">
        <w:rPr>
          <w:noProof/>
        </w:rPr>
        <w:t>有效的现代教练</w:t>
      </w:r>
      <w:r>
        <w:rPr>
          <w:rFonts w:hint="eastAsia"/>
          <w:noProof/>
        </w:rPr>
        <w:t>》（</w:t>
      </w:r>
      <w:r w:rsidRPr="00C61085">
        <w:rPr>
          <w:i/>
          <w:iCs/>
          <w:noProof/>
        </w:rPr>
        <w:t>Effective Modern Coaching</w:t>
      </w:r>
      <w:r>
        <w:rPr>
          <w:rFonts w:hint="eastAsia"/>
          <w:noProof/>
        </w:rPr>
        <w:t>）</w:t>
      </w:r>
      <w:r w:rsidRPr="00B44528">
        <w:rPr>
          <w:noProof/>
        </w:rPr>
        <w:t>、</w:t>
      </w:r>
      <w:r>
        <w:rPr>
          <w:rFonts w:hint="eastAsia"/>
          <w:noProof/>
        </w:rPr>
        <w:t>《</w:t>
      </w:r>
      <w:r w:rsidRPr="00B44528">
        <w:rPr>
          <w:noProof/>
        </w:rPr>
        <w:t>有效的教练</w:t>
      </w:r>
      <w:r>
        <w:rPr>
          <w:rFonts w:hint="eastAsia"/>
          <w:noProof/>
        </w:rPr>
        <w:t>》（</w:t>
      </w:r>
      <w:r w:rsidRPr="00C61085">
        <w:rPr>
          <w:i/>
          <w:iCs/>
          <w:noProof/>
        </w:rPr>
        <w:t>Effective Coaching</w:t>
      </w:r>
      <w:r>
        <w:rPr>
          <w:rFonts w:hint="eastAsia"/>
          <w:noProof/>
        </w:rPr>
        <w:t>）</w:t>
      </w:r>
      <w:r w:rsidRPr="00B44528">
        <w:rPr>
          <w:noProof/>
        </w:rPr>
        <w:t>（</w:t>
      </w:r>
      <w:r w:rsidRPr="00C61085">
        <w:rPr>
          <w:rFonts w:hint="eastAsia"/>
          <w:noProof/>
        </w:rPr>
        <w:t>共售出</w:t>
      </w:r>
      <w:r w:rsidRPr="00C61085">
        <w:rPr>
          <w:rFonts w:hint="eastAsia"/>
          <w:noProof/>
        </w:rPr>
        <w:t>30</w:t>
      </w:r>
      <w:r w:rsidRPr="00C61085">
        <w:rPr>
          <w:rFonts w:hint="eastAsia"/>
          <w:noProof/>
        </w:rPr>
        <w:t>多万本书</w:t>
      </w:r>
      <w:r w:rsidRPr="00B44528">
        <w:rPr>
          <w:noProof/>
        </w:rPr>
        <w:t>）</w:t>
      </w:r>
      <w:r>
        <w:rPr>
          <w:rFonts w:hint="eastAsia"/>
          <w:noProof/>
        </w:rPr>
        <w:t>；《</w:t>
      </w:r>
      <w:r w:rsidRPr="00B44528">
        <w:rPr>
          <w:noProof/>
        </w:rPr>
        <w:t>赋能天才</w:t>
      </w:r>
      <w:r>
        <w:rPr>
          <w:rFonts w:hint="eastAsia"/>
          <w:noProof/>
        </w:rPr>
        <w:t>——</w:t>
      </w:r>
      <w:r w:rsidRPr="00B44528">
        <w:rPr>
          <w:noProof/>
        </w:rPr>
        <w:t>21</w:t>
      </w:r>
      <w:r w:rsidRPr="00B44528">
        <w:rPr>
          <w:noProof/>
        </w:rPr>
        <w:t>世纪成功的心态</w:t>
      </w:r>
      <w:r>
        <w:rPr>
          <w:rFonts w:hint="eastAsia"/>
          <w:noProof/>
        </w:rPr>
        <w:t>》</w:t>
      </w:r>
      <w:r>
        <w:rPr>
          <w:rFonts w:hint="eastAsia"/>
          <w:noProof/>
        </w:rPr>
        <w:lastRenderedPageBreak/>
        <w:t>（</w:t>
      </w:r>
      <w:r w:rsidRPr="00C61085">
        <w:rPr>
          <w:i/>
          <w:iCs/>
          <w:noProof/>
        </w:rPr>
        <w:t>Enabling Genius – a mindset for success in the 21st Century</w:t>
      </w:r>
      <w:r>
        <w:rPr>
          <w:rFonts w:hint="eastAsia"/>
          <w:noProof/>
        </w:rPr>
        <w:t>）；</w:t>
      </w:r>
      <w:r w:rsidRPr="00B44528">
        <w:rPr>
          <w:noProof/>
        </w:rPr>
        <w:t>2022</w:t>
      </w:r>
      <w:r w:rsidRPr="00B44528">
        <w:rPr>
          <w:noProof/>
        </w:rPr>
        <w:t>年</w:t>
      </w:r>
      <w:r w:rsidRPr="00B44528">
        <w:rPr>
          <w:noProof/>
        </w:rPr>
        <w:t>7</w:t>
      </w:r>
      <w:r w:rsidRPr="00B44528">
        <w:rPr>
          <w:noProof/>
        </w:rPr>
        <w:t>月出版的《赋能经理</w:t>
      </w:r>
      <w:r>
        <w:rPr>
          <w:rFonts w:hint="eastAsia"/>
          <w:noProof/>
        </w:rPr>
        <w:t>——</w:t>
      </w:r>
      <w:r w:rsidRPr="00B44528">
        <w:rPr>
          <w:noProof/>
        </w:rPr>
        <w:t>如何充分利用您的团队》</w:t>
      </w:r>
      <w:r>
        <w:rPr>
          <w:rFonts w:hint="eastAsia"/>
          <w:noProof/>
        </w:rPr>
        <w:t>（</w:t>
      </w:r>
      <w:r w:rsidR="00797BFB" w:rsidRPr="00797BFB">
        <w:rPr>
          <w:i/>
          <w:iCs/>
          <w:noProof/>
        </w:rPr>
        <w:t>The</w:t>
      </w:r>
      <w:r w:rsidR="00797BFB" w:rsidRPr="00C61085">
        <w:rPr>
          <w:i/>
          <w:iCs/>
          <w:noProof/>
        </w:rPr>
        <w:t xml:space="preserve"> </w:t>
      </w:r>
      <w:r w:rsidRPr="00C61085">
        <w:rPr>
          <w:i/>
          <w:iCs/>
          <w:noProof/>
        </w:rPr>
        <w:t>Enabling Manager – how to get the best out of your team</w:t>
      </w:r>
      <w:r>
        <w:rPr>
          <w:rFonts w:hint="eastAsia"/>
          <w:noProof/>
        </w:rPr>
        <w:t>）</w:t>
      </w:r>
      <w:r w:rsidRPr="00B44528">
        <w:rPr>
          <w:noProof/>
        </w:rPr>
        <w:t>。</w:t>
      </w:r>
    </w:p>
    <w:p w14:paraId="2BD6D5C7" w14:textId="318BC64A" w:rsidR="00C61085" w:rsidRPr="00B44528" w:rsidRDefault="00C61085" w:rsidP="00E66582">
      <w:pPr>
        <w:ind w:firstLineChars="200" w:firstLine="420"/>
        <w:rPr>
          <w:noProof/>
        </w:rPr>
      </w:pPr>
    </w:p>
    <w:p w14:paraId="6BD407E2" w14:textId="0E7D387C" w:rsidR="00C61085" w:rsidRPr="00B44528" w:rsidRDefault="00C61085" w:rsidP="00E66582">
      <w:pPr>
        <w:ind w:firstLineChars="200" w:firstLine="420"/>
        <w:rPr>
          <w:noProof/>
        </w:rPr>
      </w:pPr>
      <w:r w:rsidRPr="00B44528">
        <w:rPr>
          <w:noProof/>
        </w:rPr>
        <w:t>迈尔斯与英格兰橄榄球队的高级教练和新西兰精英橄榄球教练一起部署了他的</w:t>
      </w:r>
      <w:r w:rsidR="00BF20D3">
        <w:rPr>
          <w:rFonts w:hint="eastAsia"/>
          <w:noProof/>
        </w:rPr>
        <w:t>绩效</w:t>
      </w:r>
      <w:r w:rsidRPr="00B44528">
        <w:rPr>
          <w:noProof/>
        </w:rPr>
        <w:t>教练计划。</w:t>
      </w:r>
    </w:p>
    <w:p w14:paraId="7E902483" w14:textId="0806891C" w:rsidR="00B44528" w:rsidRPr="00B44528" w:rsidRDefault="00B44528" w:rsidP="00B44528">
      <w:pPr>
        <w:ind w:firstLineChars="200" w:firstLine="420"/>
        <w:rPr>
          <w:noProof/>
        </w:rPr>
      </w:pPr>
    </w:p>
    <w:p w14:paraId="206CF646" w14:textId="20526059" w:rsidR="00C61085" w:rsidRPr="00B44528" w:rsidRDefault="00C61085" w:rsidP="00004291">
      <w:pPr>
        <w:ind w:firstLineChars="200" w:firstLine="420"/>
        <w:rPr>
          <w:noProof/>
        </w:rPr>
      </w:pPr>
      <w:r w:rsidRPr="00B44528">
        <w:rPr>
          <w:noProof/>
        </w:rPr>
        <w:t>迈尔斯曾在许多领导力会议上发表演讲，包括</w:t>
      </w:r>
      <w:r w:rsidR="00BF20D3" w:rsidRPr="00B44528">
        <w:rPr>
          <w:noProof/>
        </w:rPr>
        <w:t>英国广播公司</w:t>
      </w:r>
      <w:r w:rsidRPr="00B44528">
        <w:rPr>
          <w:noProof/>
        </w:rPr>
        <w:t>的</w:t>
      </w:r>
      <w:r w:rsidRPr="00B44528">
        <w:rPr>
          <w:noProof/>
        </w:rPr>
        <w:t>400</w:t>
      </w:r>
      <w:r w:rsidRPr="00B44528">
        <w:rPr>
          <w:noProof/>
        </w:rPr>
        <w:t>名高级管理人员会议、新加坡麦肯锡全球合作伙伴会议和马尔默</w:t>
      </w:r>
      <w:r w:rsidR="00BF20D3">
        <w:rPr>
          <w:rFonts w:hint="eastAsia"/>
          <w:noProof/>
        </w:rPr>
        <w:t>国际教练联合会</w:t>
      </w:r>
      <w:r w:rsidRPr="00B44528">
        <w:rPr>
          <w:noProof/>
        </w:rPr>
        <w:t>全球会议等。在伦敦生活了</w:t>
      </w:r>
      <w:r w:rsidRPr="00B44528">
        <w:rPr>
          <w:noProof/>
        </w:rPr>
        <w:t>33</w:t>
      </w:r>
      <w:r w:rsidRPr="00B44528">
        <w:rPr>
          <w:noProof/>
        </w:rPr>
        <w:t>年后，迈尔斯现在住在英国诺福克。他于</w:t>
      </w:r>
      <w:r w:rsidRPr="00B44528">
        <w:rPr>
          <w:noProof/>
        </w:rPr>
        <w:t>1959</w:t>
      </w:r>
      <w:r w:rsidRPr="00B44528">
        <w:rPr>
          <w:noProof/>
        </w:rPr>
        <w:t>年出生于爱尔兰都柏林。迈尔斯效力于诺福克退伍军人网球队，偶尔参加</w:t>
      </w:r>
      <w:r w:rsidR="00BF20D3">
        <w:rPr>
          <w:rFonts w:hint="eastAsia"/>
          <w:noProof/>
        </w:rPr>
        <w:t>国际网球联合会的</w:t>
      </w:r>
      <w:r w:rsidRPr="00B44528">
        <w:rPr>
          <w:noProof/>
        </w:rPr>
        <w:t>大师巡回赛。</w:t>
      </w:r>
      <w:r w:rsidRPr="00B44528">
        <w:rPr>
          <w:noProof/>
        </w:rPr>
        <w:t xml:space="preserve"> </w:t>
      </w:r>
    </w:p>
    <w:p w14:paraId="0F30A131" w14:textId="77777777" w:rsidR="00C61085" w:rsidRPr="00B44528" w:rsidRDefault="00C61085" w:rsidP="00004291">
      <w:pPr>
        <w:rPr>
          <w:noProof/>
        </w:rPr>
      </w:pPr>
    </w:p>
    <w:p w14:paraId="57A48C65" w14:textId="77777777" w:rsidR="00C61085" w:rsidRPr="00B44528" w:rsidRDefault="00C61085" w:rsidP="00004291">
      <w:pPr>
        <w:rPr>
          <w:noProof/>
        </w:rPr>
      </w:pPr>
    </w:p>
    <w:p w14:paraId="5EAAF65A" w14:textId="77777777" w:rsidR="00C61085" w:rsidRPr="00B44528" w:rsidRDefault="00C61085" w:rsidP="00004291">
      <w:pPr>
        <w:rPr>
          <w:b/>
          <w:noProof/>
        </w:rPr>
      </w:pPr>
      <w:r w:rsidRPr="00B44528">
        <w:rPr>
          <w:b/>
          <w:noProof/>
        </w:rPr>
        <w:t>媒体评价：</w:t>
      </w:r>
    </w:p>
    <w:p w14:paraId="5FB9B79B" w14:textId="77777777" w:rsidR="00C61085" w:rsidRPr="00B44528" w:rsidRDefault="00C61085" w:rsidP="00004291">
      <w:pPr>
        <w:ind w:firstLineChars="200" w:firstLine="420"/>
        <w:rPr>
          <w:noProof/>
        </w:rPr>
      </w:pPr>
    </w:p>
    <w:p w14:paraId="72C59823" w14:textId="0BAECF8C" w:rsidR="00C61085" w:rsidRPr="00B44528" w:rsidRDefault="00557C98" w:rsidP="00004291">
      <w:pPr>
        <w:ind w:firstLineChars="200" w:firstLine="420"/>
        <w:rPr>
          <w:noProof/>
        </w:rPr>
      </w:pPr>
      <w:r>
        <w:rPr>
          <w:rFonts w:hint="eastAsia"/>
          <w:noProof/>
        </w:rPr>
        <w:t>“</w:t>
      </w:r>
      <w:r w:rsidR="00C61085" w:rsidRPr="00B44528">
        <w:rPr>
          <w:noProof/>
        </w:rPr>
        <w:t>婴儿潮一代的成员正在退休。他们在劳动力中正在被千禧一代所取代。一般来说，这些人往往对自己的价值更有信心。</w:t>
      </w:r>
      <w:r w:rsidR="007D79F0" w:rsidRPr="007D79F0">
        <w:rPr>
          <w:rFonts w:hint="eastAsia"/>
          <w:noProof/>
        </w:rPr>
        <w:t>他们往往不像婴儿潮一代那样顺从</w:t>
      </w:r>
      <w:r w:rsidR="00C61085" w:rsidRPr="00B44528">
        <w:rPr>
          <w:noProof/>
        </w:rPr>
        <w:t>。他们中的许多人也更有创造力，</w:t>
      </w:r>
      <w:r w:rsidR="007D79F0" w:rsidRPr="007D79F0">
        <w:rPr>
          <w:rFonts w:hint="eastAsia"/>
          <w:noProof/>
        </w:rPr>
        <w:t>而且几乎所有人都更容易使用信息技术</w:t>
      </w:r>
      <w:r w:rsidR="00C61085" w:rsidRPr="00B44528">
        <w:rPr>
          <w:noProof/>
        </w:rPr>
        <w:t>。然而，雇主往往很难找到应对这一系列新行为的方法。他们的问题之所以加剧，是因为</w:t>
      </w:r>
      <w:r w:rsidR="007D79F0">
        <w:rPr>
          <w:rFonts w:hint="eastAsia"/>
          <w:noProof/>
        </w:rPr>
        <w:t>这一系列新行为</w:t>
      </w:r>
      <w:r w:rsidR="00C61085" w:rsidRPr="00B44528">
        <w:rPr>
          <w:noProof/>
        </w:rPr>
        <w:t>发生在一个更加动荡的商业世界的背景下。在某种程度上，</w:t>
      </w:r>
      <w:r w:rsidR="007D79F0" w:rsidRPr="007D79F0">
        <w:rPr>
          <w:rFonts w:hint="eastAsia"/>
          <w:noProof/>
        </w:rPr>
        <w:t>适当的回应是要找到方法，让千禧一代参与到他们的组织中来，帮助他们开发和利用自己的才能，为自己和雇主带来利益</w:t>
      </w:r>
      <w:r w:rsidR="00C61085" w:rsidRPr="00B44528">
        <w:rPr>
          <w:noProof/>
        </w:rPr>
        <w:t>。</w:t>
      </w:r>
    </w:p>
    <w:p w14:paraId="216A66F6" w14:textId="6EE293AF" w:rsidR="00C61085" w:rsidRPr="00B44528" w:rsidRDefault="00C61085" w:rsidP="00004291">
      <w:pPr>
        <w:ind w:firstLineChars="200" w:firstLine="420"/>
        <w:rPr>
          <w:noProof/>
        </w:rPr>
      </w:pPr>
      <w:r w:rsidRPr="00B44528">
        <w:rPr>
          <w:noProof/>
        </w:rPr>
        <w:t>商业教练迈尔斯</w:t>
      </w:r>
      <w:r w:rsidRPr="00B44528">
        <w:rPr>
          <w:noProof/>
        </w:rPr>
        <w:t>·</w:t>
      </w:r>
      <w:r w:rsidRPr="00B44528">
        <w:rPr>
          <w:noProof/>
        </w:rPr>
        <w:t>唐尼（</w:t>
      </w:r>
      <w:r w:rsidRPr="00B44528">
        <w:rPr>
          <w:noProof/>
        </w:rPr>
        <w:t>Myles Downey</w:t>
      </w:r>
      <w:r w:rsidRPr="00B44528">
        <w:rPr>
          <w:noProof/>
        </w:rPr>
        <w:t>）为希望通过教练充分发挥千禧一代员工潜力的经理、高管和教练提供技巧。他从不同的角度和实践模型来研究教练的艺术。例如，教练的范围从指导性教练到非指导性教练，经过指导、</w:t>
      </w:r>
      <w:r w:rsidR="007D79F0" w:rsidRPr="007D79F0">
        <w:rPr>
          <w:rFonts w:hint="eastAsia"/>
          <w:noProof/>
        </w:rPr>
        <w:t>给出建议</w:t>
      </w:r>
      <w:r w:rsidRPr="00B44528">
        <w:rPr>
          <w:noProof/>
        </w:rPr>
        <w:t>、提供建议、提供反馈、</w:t>
      </w:r>
      <w:r w:rsidR="007D79F0">
        <w:rPr>
          <w:rFonts w:hint="eastAsia"/>
          <w:noProof/>
        </w:rPr>
        <w:t>给出意见</w:t>
      </w:r>
      <w:r w:rsidRPr="00B44528">
        <w:rPr>
          <w:noProof/>
        </w:rPr>
        <w:t>、提出提高意识的问题、总结、释义、反思和学习理解等阶段。作者的</w:t>
      </w:r>
      <w:r w:rsidRPr="00B44528">
        <w:rPr>
          <w:noProof/>
        </w:rPr>
        <w:t>TGROW</w:t>
      </w:r>
      <w:r w:rsidRPr="00B44528">
        <w:rPr>
          <w:noProof/>
        </w:rPr>
        <w:t>模型涉及主题澄清和探索、目标设定、了解人现在与他或她的目标相关的位置、探索前进的方式</w:t>
      </w:r>
      <w:r w:rsidR="007D79F0" w:rsidRPr="007D79F0">
        <w:rPr>
          <w:rFonts w:hint="eastAsia"/>
          <w:noProof/>
        </w:rPr>
        <w:t>以及确定和同意具体的行动</w:t>
      </w:r>
      <w:r w:rsidRPr="00B44528">
        <w:rPr>
          <w:noProof/>
        </w:rPr>
        <w:t>。</w:t>
      </w:r>
    </w:p>
    <w:p w14:paraId="09FCA2BE" w14:textId="0548843C" w:rsidR="00C61085" w:rsidRPr="00B44528" w:rsidRDefault="00C61085" w:rsidP="00004291">
      <w:pPr>
        <w:ind w:firstLineChars="200" w:firstLine="420"/>
        <w:rPr>
          <w:noProof/>
        </w:rPr>
      </w:pPr>
      <w:r w:rsidRPr="00B44528">
        <w:rPr>
          <w:noProof/>
        </w:rPr>
        <w:t>本书还提供了如何处理各种教练情况的示例对话。《有效的现代教练》</w:t>
      </w:r>
      <w:r w:rsidR="007D79F0">
        <w:rPr>
          <w:rFonts w:hint="eastAsia"/>
          <w:noProof/>
        </w:rPr>
        <w:t>的</w:t>
      </w:r>
      <w:r w:rsidRPr="00B44528">
        <w:rPr>
          <w:noProof/>
        </w:rPr>
        <w:t>主要目标就是帮助培养能够提高组织中个人和团队绩效的教练。</w:t>
      </w:r>
      <w:r w:rsidR="00557C98">
        <w:rPr>
          <w:rFonts w:hint="eastAsia"/>
          <w:noProof/>
        </w:rPr>
        <w:t>”</w:t>
      </w:r>
    </w:p>
    <w:p w14:paraId="3BFC0F6B" w14:textId="257D1A87" w:rsidR="00C61085" w:rsidRPr="00B44528" w:rsidRDefault="00557C98" w:rsidP="00557C98">
      <w:pPr>
        <w:jc w:val="right"/>
        <w:rPr>
          <w:noProof/>
        </w:rPr>
      </w:pPr>
      <w:r>
        <w:rPr>
          <w:rFonts w:hint="eastAsia"/>
          <w:noProof/>
        </w:rPr>
        <w:t>——</w:t>
      </w:r>
      <w:r w:rsidRPr="00B44528">
        <w:rPr>
          <w:noProof/>
        </w:rPr>
        <w:t>大卫</w:t>
      </w:r>
      <w:r w:rsidRPr="00B44528">
        <w:rPr>
          <w:noProof/>
        </w:rPr>
        <w:t>·</w:t>
      </w:r>
      <w:r w:rsidRPr="00B44528">
        <w:rPr>
          <w:noProof/>
        </w:rPr>
        <w:t>波利特</w:t>
      </w:r>
      <w:r>
        <w:rPr>
          <w:rFonts w:hint="eastAsia"/>
          <w:noProof/>
        </w:rPr>
        <w:t>（</w:t>
      </w:r>
      <w:r w:rsidRPr="00B44528">
        <w:rPr>
          <w:noProof/>
        </w:rPr>
        <w:t>David Pollitt</w:t>
      </w:r>
      <w:r>
        <w:rPr>
          <w:rFonts w:hint="eastAsia"/>
          <w:noProof/>
        </w:rPr>
        <w:t>）</w:t>
      </w:r>
      <w:r w:rsidR="00C61085" w:rsidRPr="00B44528">
        <w:rPr>
          <w:noProof/>
        </w:rPr>
        <w:t>，</w:t>
      </w:r>
      <w:r w:rsidR="00C61085" w:rsidRPr="00557C98">
        <w:rPr>
          <w:noProof/>
        </w:rPr>
        <w:t>《</w:t>
      </w:r>
      <w:r w:rsidR="00C61085" w:rsidRPr="00557C98">
        <w:rPr>
          <w:noProof/>
        </w:rPr>
        <w:t>人力资源管理国际文摘》</w:t>
      </w:r>
      <w:r>
        <w:rPr>
          <w:rFonts w:hint="eastAsia"/>
          <w:noProof/>
        </w:rPr>
        <w:t>（</w:t>
      </w:r>
      <w:r w:rsidRPr="00B44528">
        <w:rPr>
          <w:i/>
          <w:noProof/>
        </w:rPr>
        <w:t>Human Resource Management International Digest</w:t>
      </w:r>
      <w:r>
        <w:rPr>
          <w:rFonts w:hint="eastAsia"/>
          <w:noProof/>
        </w:rPr>
        <w:t>）</w:t>
      </w:r>
      <w:r w:rsidR="00C61085" w:rsidRPr="00557C98">
        <w:rPr>
          <w:iCs/>
          <w:noProof/>
        </w:rPr>
        <w:t>编辑</w:t>
      </w:r>
      <w:r w:rsidR="00C61085" w:rsidRPr="00B44528">
        <w:rPr>
          <w:noProof/>
        </w:rPr>
        <w:t>。</w:t>
      </w:r>
    </w:p>
    <w:p w14:paraId="71A34C79" w14:textId="77777777" w:rsidR="00040E55" w:rsidRPr="00B44528" w:rsidRDefault="00040E55" w:rsidP="00040E55"/>
    <w:p w14:paraId="08D6838B" w14:textId="77777777" w:rsidR="00040E55" w:rsidRPr="00B44528" w:rsidRDefault="00040E55" w:rsidP="00040E55"/>
    <w:p w14:paraId="05292C33" w14:textId="40F67B4F" w:rsidR="00137C6A" w:rsidRPr="00B44528" w:rsidRDefault="00FF1579">
      <w:pPr>
        <w:shd w:val="clear" w:color="auto" w:fill="FFFFFF"/>
        <w:rPr>
          <w:color w:val="000000"/>
          <w:szCs w:val="21"/>
        </w:rPr>
      </w:pPr>
      <w:bookmarkStart w:id="0" w:name="OLE_LINK43"/>
      <w:bookmarkStart w:id="1" w:name="OLE_LINK38"/>
      <w:r w:rsidRPr="00B44528">
        <w:rPr>
          <w:b/>
          <w:bCs/>
          <w:color w:val="000000"/>
          <w:szCs w:val="21"/>
        </w:rPr>
        <w:t>感谢您的阅读！</w:t>
      </w:r>
    </w:p>
    <w:p w14:paraId="17914F49" w14:textId="197A4AC7" w:rsidR="00137C6A" w:rsidRPr="00B44528" w:rsidRDefault="00FF1579">
      <w:pPr>
        <w:rPr>
          <w:b/>
          <w:color w:val="000000"/>
          <w:szCs w:val="21"/>
        </w:rPr>
      </w:pPr>
      <w:r w:rsidRPr="00B44528">
        <w:rPr>
          <w:b/>
          <w:color w:val="000000"/>
          <w:szCs w:val="21"/>
        </w:rPr>
        <w:t>请将反馈信息发至：版权负责人</w:t>
      </w:r>
    </w:p>
    <w:p w14:paraId="3C9B642F" w14:textId="14ED97C4" w:rsidR="00137C6A" w:rsidRPr="00B44528" w:rsidRDefault="00FF1579">
      <w:pPr>
        <w:rPr>
          <w:b/>
          <w:color w:val="000000"/>
          <w:szCs w:val="21"/>
        </w:rPr>
      </w:pPr>
      <w:r w:rsidRPr="00B44528">
        <w:rPr>
          <w:b/>
          <w:color w:val="000000"/>
          <w:szCs w:val="21"/>
        </w:rPr>
        <w:t>Email</w:t>
      </w:r>
      <w:r w:rsidRPr="00B44528">
        <w:rPr>
          <w:color w:val="000000"/>
          <w:szCs w:val="21"/>
        </w:rPr>
        <w:t>：</w:t>
      </w:r>
      <w:hyperlink r:id="rId10" w:history="1">
        <w:r w:rsidRPr="00B44528">
          <w:rPr>
            <w:rStyle w:val="ab"/>
            <w:b/>
            <w:szCs w:val="21"/>
          </w:rPr>
          <w:t>Rights@nurnberg.com.cn</w:t>
        </w:r>
      </w:hyperlink>
    </w:p>
    <w:p w14:paraId="305F2F8C" w14:textId="5EA44359" w:rsidR="00137C6A" w:rsidRPr="00B44528" w:rsidRDefault="00FF1579">
      <w:pPr>
        <w:rPr>
          <w:b/>
          <w:color w:val="000000"/>
          <w:szCs w:val="21"/>
        </w:rPr>
      </w:pPr>
      <w:r w:rsidRPr="00B44528">
        <w:rPr>
          <w:color w:val="000000"/>
          <w:szCs w:val="21"/>
        </w:rPr>
        <w:t>安德鲁</w:t>
      </w:r>
      <w:r w:rsidRPr="00B44528">
        <w:rPr>
          <w:color w:val="000000"/>
          <w:szCs w:val="21"/>
        </w:rPr>
        <w:t>·</w:t>
      </w:r>
      <w:r w:rsidRPr="00B44528">
        <w:rPr>
          <w:color w:val="000000"/>
          <w:szCs w:val="21"/>
        </w:rPr>
        <w:t>纳伯格联合国际有限公司北京代表处</w:t>
      </w:r>
    </w:p>
    <w:p w14:paraId="4EAFEAD8" w14:textId="5261E48F" w:rsidR="00137C6A" w:rsidRPr="00B44528" w:rsidRDefault="00FF1579">
      <w:pPr>
        <w:rPr>
          <w:b/>
          <w:color w:val="000000"/>
          <w:szCs w:val="21"/>
        </w:rPr>
      </w:pPr>
      <w:r w:rsidRPr="00B44528">
        <w:rPr>
          <w:color w:val="000000"/>
          <w:szCs w:val="21"/>
        </w:rPr>
        <w:t>北京市海淀区中关村大街甲</w:t>
      </w:r>
      <w:r w:rsidRPr="00B44528">
        <w:rPr>
          <w:color w:val="000000"/>
          <w:szCs w:val="21"/>
        </w:rPr>
        <w:t>59</w:t>
      </w:r>
      <w:r w:rsidRPr="00B44528">
        <w:rPr>
          <w:color w:val="000000"/>
          <w:szCs w:val="21"/>
        </w:rPr>
        <w:t>号中国人民大学文化大厦</w:t>
      </w:r>
      <w:r w:rsidRPr="00B44528">
        <w:rPr>
          <w:color w:val="000000"/>
          <w:szCs w:val="21"/>
        </w:rPr>
        <w:t>1705</w:t>
      </w:r>
      <w:r w:rsidRPr="00B44528">
        <w:rPr>
          <w:color w:val="000000"/>
          <w:szCs w:val="21"/>
        </w:rPr>
        <w:t>室</w:t>
      </w:r>
      <w:r w:rsidRPr="00B44528">
        <w:rPr>
          <w:color w:val="000000"/>
          <w:szCs w:val="21"/>
        </w:rPr>
        <w:t xml:space="preserve">, </w:t>
      </w:r>
      <w:r w:rsidRPr="00B44528">
        <w:rPr>
          <w:color w:val="000000"/>
          <w:szCs w:val="21"/>
        </w:rPr>
        <w:t>邮编：</w:t>
      </w:r>
      <w:r w:rsidRPr="00B44528">
        <w:rPr>
          <w:color w:val="000000"/>
          <w:szCs w:val="21"/>
        </w:rPr>
        <w:t>100872</w:t>
      </w:r>
    </w:p>
    <w:p w14:paraId="4DD14A44" w14:textId="052953EA" w:rsidR="00137C6A" w:rsidRPr="00B44528" w:rsidRDefault="00FF1579">
      <w:pPr>
        <w:rPr>
          <w:b/>
          <w:color w:val="000000"/>
          <w:szCs w:val="21"/>
        </w:rPr>
      </w:pPr>
      <w:r w:rsidRPr="00B44528">
        <w:rPr>
          <w:color w:val="000000"/>
          <w:szCs w:val="21"/>
        </w:rPr>
        <w:t>电话：</w:t>
      </w:r>
      <w:r w:rsidRPr="00B44528">
        <w:rPr>
          <w:color w:val="000000"/>
          <w:szCs w:val="21"/>
        </w:rPr>
        <w:t xml:space="preserve">010-82504106, </w:t>
      </w:r>
      <w:r w:rsidRPr="00B44528">
        <w:rPr>
          <w:color w:val="000000"/>
          <w:szCs w:val="21"/>
        </w:rPr>
        <w:t>传真：</w:t>
      </w:r>
      <w:r w:rsidRPr="00B44528">
        <w:rPr>
          <w:color w:val="000000"/>
          <w:szCs w:val="21"/>
        </w:rPr>
        <w:t>010-82504200</w:t>
      </w:r>
    </w:p>
    <w:p w14:paraId="711AFED2" w14:textId="77777777" w:rsidR="00137C6A" w:rsidRPr="00B44528" w:rsidRDefault="00FF1579">
      <w:pPr>
        <w:rPr>
          <w:rStyle w:val="ab"/>
          <w:szCs w:val="21"/>
        </w:rPr>
      </w:pPr>
      <w:r w:rsidRPr="00B44528">
        <w:rPr>
          <w:color w:val="000000"/>
          <w:szCs w:val="21"/>
        </w:rPr>
        <w:t>公司网址：</w:t>
      </w:r>
      <w:hyperlink r:id="rId11" w:history="1">
        <w:r w:rsidRPr="00B44528">
          <w:rPr>
            <w:rStyle w:val="ab"/>
            <w:szCs w:val="21"/>
          </w:rPr>
          <w:t>http://www.nurnberg.com.cn</w:t>
        </w:r>
      </w:hyperlink>
    </w:p>
    <w:p w14:paraId="33AEC29D" w14:textId="77777777" w:rsidR="00137C6A" w:rsidRPr="00B44528" w:rsidRDefault="00FF1579">
      <w:pPr>
        <w:rPr>
          <w:color w:val="000000"/>
          <w:szCs w:val="21"/>
        </w:rPr>
      </w:pPr>
      <w:r w:rsidRPr="00B44528">
        <w:rPr>
          <w:color w:val="000000"/>
          <w:szCs w:val="21"/>
        </w:rPr>
        <w:t>书目下载：</w:t>
      </w:r>
      <w:hyperlink r:id="rId12" w:history="1">
        <w:r w:rsidRPr="00B44528">
          <w:rPr>
            <w:rStyle w:val="ab"/>
            <w:szCs w:val="21"/>
          </w:rPr>
          <w:t>http://www.nurnberg.com.cn/booklist_zh/list.aspx</w:t>
        </w:r>
      </w:hyperlink>
    </w:p>
    <w:p w14:paraId="526CD27B" w14:textId="77777777" w:rsidR="00137C6A" w:rsidRPr="00B44528" w:rsidRDefault="00FF1579">
      <w:pPr>
        <w:rPr>
          <w:color w:val="000000"/>
          <w:szCs w:val="21"/>
        </w:rPr>
      </w:pPr>
      <w:r w:rsidRPr="00B44528">
        <w:rPr>
          <w:color w:val="000000"/>
          <w:szCs w:val="21"/>
        </w:rPr>
        <w:t>书讯浏览：</w:t>
      </w:r>
      <w:hyperlink r:id="rId13" w:history="1">
        <w:r w:rsidRPr="00B44528">
          <w:rPr>
            <w:rStyle w:val="ab"/>
            <w:szCs w:val="21"/>
          </w:rPr>
          <w:t>http://www.nurnberg.com.cn/book/book.aspx</w:t>
        </w:r>
      </w:hyperlink>
    </w:p>
    <w:p w14:paraId="33D3A388" w14:textId="77777777" w:rsidR="00137C6A" w:rsidRPr="00B44528" w:rsidRDefault="00FF1579">
      <w:pPr>
        <w:rPr>
          <w:color w:val="000000"/>
          <w:szCs w:val="21"/>
        </w:rPr>
      </w:pPr>
      <w:r w:rsidRPr="00B44528">
        <w:rPr>
          <w:color w:val="000000"/>
          <w:szCs w:val="21"/>
        </w:rPr>
        <w:t>视频推荐：</w:t>
      </w:r>
      <w:hyperlink r:id="rId14" w:history="1">
        <w:r w:rsidRPr="00B44528">
          <w:rPr>
            <w:rStyle w:val="ab"/>
            <w:szCs w:val="21"/>
          </w:rPr>
          <w:t>http://www.nurnberg.com.cn/video/video.aspx</w:t>
        </w:r>
      </w:hyperlink>
    </w:p>
    <w:p w14:paraId="593572FE" w14:textId="77777777" w:rsidR="00137C6A" w:rsidRPr="00B44528" w:rsidRDefault="00FF1579">
      <w:pPr>
        <w:rPr>
          <w:rStyle w:val="ab"/>
          <w:szCs w:val="21"/>
        </w:rPr>
      </w:pPr>
      <w:r w:rsidRPr="00B44528">
        <w:rPr>
          <w:color w:val="000000"/>
          <w:szCs w:val="21"/>
        </w:rPr>
        <w:lastRenderedPageBreak/>
        <w:t>豆瓣小站：</w:t>
      </w:r>
      <w:hyperlink r:id="rId15" w:history="1">
        <w:r w:rsidRPr="00B44528">
          <w:rPr>
            <w:rStyle w:val="ab"/>
            <w:szCs w:val="21"/>
          </w:rPr>
          <w:t>http://site.douban.com/110577/</w:t>
        </w:r>
      </w:hyperlink>
    </w:p>
    <w:p w14:paraId="72896B43" w14:textId="77777777" w:rsidR="00137C6A" w:rsidRPr="00B44528" w:rsidRDefault="00FF1579">
      <w:pPr>
        <w:rPr>
          <w:color w:val="000000"/>
          <w:shd w:val="clear" w:color="auto" w:fill="FFFFFF"/>
        </w:rPr>
      </w:pPr>
      <w:r w:rsidRPr="00B44528">
        <w:rPr>
          <w:color w:val="000000"/>
          <w:shd w:val="clear" w:color="auto" w:fill="FFFFFF"/>
        </w:rPr>
        <w:t>新浪微博</w:t>
      </w:r>
      <w:r w:rsidRPr="00B44528">
        <w:rPr>
          <w:bCs/>
          <w:color w:val="000000"/>
          <w:shd w:val="clear" w:color="auto" w:fill="FFFFFF"/>
        </w:rPr>
        <w:t>：</w:t>
      </w:r>
      <w:hyperlink r:id="rId16" w:history="1">
        <w:r w:rsidRPr="00B44528">
          <w:rPr>
            <w:color w:val="0000FF"/>
            <w:u w:val="single"/>
            <w:shd w:val="clear" w:color="auto" w:fill="FFFFFF"/>
          </w:rPr>
          <w:t>安德鲁纳伯格公司的微博</w:t>
        </w:r>
        <w:r w:rsidRPr="00B44528">
          <w:rPr>
            <w:color w:val="0000FF"/>
            <w:u w:val="single"/>
            <w:shd w:val="clear" w:color="auto" w:fill="FFFFFF"/>
          </w:rPr>
          <w:t>_</w:t>
        </w:r>
        <w:r w:rsidRPr="00B44528">
          <w:rPr>
            <w:color w:val="0000FF"/>
            <w:u w:val="single"/>
            <w:shd w:val="clear" w:color="auto" w:fill="FFFFFF"/>
          </w:rPr>
          <w:t>微博</w:t>
        </w:r>
        <w:r w:rsidRPr="00B44528">
          <w:rPr>
            <w:color w:val="0000FF"/>
            <w:u w:val="single"/>
            <w:shd w:val="clear" w:color="auto" w:fill="FFFFFF"/>
          </w:rPr>
          <w:t> (weibo.com)</w:t>
        </w:r>
      </w:hyperlink>
    </w:p>
    <w:p w14:paraId="1CE4E63F" w14:textId="77777777" w:rsidR="00137C6A" w:rsidRPr="00B44528" w:rsidRDefault="00FF1579">
      <w:pPr>
        <w:shd w:val="clear" w:color="auto" w:fill="FFFFFF"/>
        <w:rPr>
          <w:b/>
          <w:color w:val="000000"/>
        </w:rPr>
      </w:pPr>
      <w:r w:rsidRPr="00B44528">
        <w:rPr>
          <w:color w:val="000000"/>
          <w:szCs w:val="21"/>
        </w:rPr>
        <w:t>微信订阅号：</w:t>
      </w:r>
      <w:r w:rsidRPr="00B44528">
        <w:rPr>
          <w:color w:val="000000"/>
          <w:szCs w:val="21"/>
        </w:rPr>
        <w:t>ANABJ2002</w:t>
      </w:r>
    </w:p>
    <w:bookmarkEnd w:id="0"/>
    <w:bookmarkEnd w:id="1"/>
    <w:p w14:paraId="1461D0F0" w14:textId="6C161EEC" w:rsidR="00137C6A" w:rsidRPr="00B44528" w:rsidRDefault="00F05A6A">
      <w:pPr>
        <w:ind w:right="420"/>
        <w:rPr>
          <w:color w:val="000000"/>
          <w:kern w:val="0"/>
          <w:szCs w:val="21"/>
        </w:rPr>
      </w:pPr>
      <w:r w:rsidRPr="00B44528">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B44528" w:rsidRDefault="00C60B95">
      <w:pPr>
        <w:ind w:right="420"/>
        <w:rPr>
          <w:color w:val="000000"/>
          <w:kern w:val="0"/>
          <w:szCs w:val="21"/>
        </w:rPr>
      </w:pPr>
    </w:p>
    <w:p w14:paraId="46A2507A" w14:textId="77777777" w:rsidR="00D73AA5" w:rsidRPr="00B44528" w:rsidRDefault="00D73AA5">
      <w:pPr>
        <w:ind w:right="420"/>
        <w:rPr>
          <w:color w:val="000000"/>
          <w:kern w:val="0"/>
          <w:szCs w:val="21"/>
        </w:rPr>
      </w:pPr>
    </w:p>
    <w:p w14:paraId="7F5B9EA2" w14:textId="77777777" w:rsidR="00870450" w:rsidRPr="00B44528" w:rsidRDefault="00870450">
      <w:pPr>
        <w:ind w:right="420"/>
        <w:rPr>
          <w:color w:val="000000"/>
          <w:kern w:val="0"/>
          <w:szCs w:val="21"/>
        </w:rPr>
      </w:pPr>
    </w:p>
    <w:sectPr w:rsidR="00870450" w:rsidRPr="00B44528">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01BC" w14:textId="77777777" w:rsidR="0039379A" w:rsidRDefault="0039379A">
      <w:r>
        <w:separator/>
      </w:r>
    </w:p>
  </w:endnote>
  <w:endnote w:type="continuationSeparator" w:id="0">
    <w:p w14:paraId="641BB6C3" w14:textId="77777777" w:rsidR="0039379A" w:rsidRDefault="0039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9DA" w14:textId="77777777" w:rsidR="0039379A" w:rsidRDefault="0039379A">
      <w:r>
        <w:separator/>
      </w:r>
    </w:p>
  </w:footnote>
  <w:footnote w:type="continuationSeparator" w:id="0">
    <w:p w14:paraId="4377F550" w14:textId="77777777" w:rsidR="0039379A" w:rsidRDefault="0039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7"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2"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90837040">
    <w:abstractNumId w:val="6"/>
  </w:num>
  <w:num w:numId="2" w16cid:durableId="1385250588">
    <w:abstractNumId w:val="21"/>
  </w:num>
  <w:num w:numId="3" w16cid:durableId="146822731">
    <w:abstractNumId w:val="13"/>
  </w:num>
  <w:num w:numId="4" w16cid:durableId="1392926875">
    <w:abstractNumId w:val="26"/>
  </w:num>
  <w:num w:numId="5" w16cid:durableId="1411345630">
    <w:abstractNumId w:val="8"/>
  </w:num>
  <w:num w:numId="6" w16cid:durableId="1819683186">
    <w:abstractNumId w:val="1"/>
  </w:num>
  <w:num w:numId="7" w16cid:durableId="126240136">
    <w:abstractNumId w:val="24"/>
  </w:num>
  <w:num w:numId="8" w16cid:durableId="1940605098">
    <w:abstractNumId w:val="23"/>
  </w:num>
  <w:num w:numId="9" w16cid:durableId="190454378">
    <w:abstractNumId w:val="0"/>
  </w:num>
  <w:num w:numId="10" w16cid:durableId="325280547">
    <w:abstractNumId w:val="14"/>
  </w:num>
  <w:num w:numId="11" w16cid:durableId="1779255750">
    <w:abstractNumId w:val="16"/>
  </w:num>
  <w:num w:numId="12" w16cid:durableId="386611619">
    <w:abstractNumId w:val="11"/>
  </w:num>
  <w:num w:numId="13" w16cid:durableId="944920148">
    <w:abstractNumId w:val="22"/>
  </w:num>
  <w:num w:numId="14" w16cid:durableId="1035083710">
    <w:abstractNumId w:val="17"/>
  </w:num>
  <w:num w:numId="15" w16cid:durableId="298656566">
    <w:abstractNumId w:val="27"/>
  </w:num>
  <w:num w:numId="16" w16cid:durableId="303853751">
    <w:abstractNumId w:val="25"/>
  </w:num>
  <w:num w:numId="17" w16cid:durableId="2066250128">
    <w:abstractNumId w:val="10"/>
  </w:num>
  <w:num w:numId="18" w16cid:durableId="1472283260">
    <w:abstractNumId w:val="4"/>
  </w:num>
  <w:num w:numId="19" w16cid:durableId="1241132901">
    <w:abstractNumId w:val="3"/>
  </w:num>
  <w:num w:numId="20" w16cid:durableId="1429275922">
    <w:abstractNumId w:val="19"/>
  </w:num>
  <w:num w:numId="21" w16cid:durableId="1955594589">
    <w:abstractNumId w:val="2"/>
  </w:num>
  <w:num w:numId="22" w16cid:durableId="559748328">
    <w:abstractNumId w:val="5"/>
  </w:num>
  <w:num w:numId="23" w16cid:durableId="2079746038">
    <w:abstractNumId w:val="7"/>
  </w:num>
  <w:num w:numId="24" w16cid:durableId="910701837">
    <w:abstractNumId w:val="9"/>
  </w:num>
  <w:num w:numId="25" w16cid:durableId="789593894">
    <w:abstractNumId w:val="12"/>
  </w:num>
  <w:num w:numId="26" w16cid:durableId="1000349181">
    <w:abstractNumId w:val="18"/>
  </w:num>
  <w:num w:numId="27" w16cid:durableId="894128030">
    <w:abstractNumId w:val="15"/>
  </w:num>
  <w:num w:numId="28" w16cid:durableId="1517693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472D7"/>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E77B2"/>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379A"/>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57C98"/>
    <w:rsid w:val="00561C3F"/>
    <w:rsid w:val="00564FD9"/>
    <w:rsid w:val="00567D91"/>
    <w:rsid w:val="00572B8F"/>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97BFB"/>
    <w:rsid w:val="007A3BB7"/>
    <w:rsid w:val="007A513F"/>
    <w:rsid w:val="007A5AA6"/>
    <w:rsid w:val="007B5222"/>
    <w:rsid w:val="007B5693"/>
    <w:rsid w:val="007B6993"/>
    <w:rsid w:val="007C2FC3"/>
    <w:rsid w:val="007C3170"/>
    <w:rsid w:val="007C4BA4"/>
    <w:rsid w:val="007C5D7D"/>
    <w:rsid w:val="007C68DC"/>
    <w:rsid w:val="007D262A"/>
    <w:rsid w:val="007D69A1"/>
    <w:rsid w:val="007D79F0"/>
    <w:rsid w:val="007E108E"/>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254DB"/>
    <w:rsid w:val="00B262C1"/>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0D3"/>
    <w:rsid w:val="00BF237B"/>
    <w:rsid w:val="00BF39E0"/>
    <w:rsid w:val="00BF523C"/>
    <w:rsid w:val="00C01700"/>
    <w:rsid w:val="00C0214E"/>
    <w:rsid w:val="00C061D1"/>
    <w:rsid w:val="00C07E30"/>
    <w:rsid w:val="00C10FE6"/>
    <w:rsid w:val="00C117A9"/>
    <w:rsid w:val="00C1399B"/>
    <w:rsid w:val="00C16D2E"/>
    <w:rsid w:val="00C17A50"/>
    <w:rsid w:val="00C223FB"/>
    <w:rsid w:val="00C23011"/>
    <w:rsid w:val="00C308BC"/>
    <w:rsid w:val="00C40DC8"/>
    <w:rsid w:val="00C45A48"/>
    <w:rsid w:val="00C5521F"/>
    <w:rsid w:val="00C572F0"/>
    <w:rsid w:val="00C60B95"/>
    <w:rsid w:val="00C6108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3C5F"/>
    <w:rsid w:val="00EB4781"/>
    <w:rsid w:val="00EB60A4"/>
    <w:rsid w:val="00EC129D"/>
    <w:rsid w:val="00EC1CA1"/>
    <w:rsid w:val="00EC71B4"/>
    <w:rsid w:val="00ED1D72"/>
    <w:rsid w:val="00ED30C7"/>
    <w:rsid w:val="00EE43E0"/>
    <w:rsid w:val="00EE4676"/>
    <w:rsid w:val="00EE75F2"/>
    <w:rsid w:val="00EF4D04"/>
    <w:rsid w:val="00EF60DB"/>
    <w:rsid w:val="00F02CA9"/>
    <w:rsid w:val="00F033EC"/>
    <w:rsid w:val="00F04834"/>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6433718">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199320528">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488907556">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066526">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02645798">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267690649">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24045891">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46986779">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49692587">
      <w:bodyDiv w:val="1"/>
      <w:marLeft w:val="0"/>
      <w:marRight w:val="0"/>
      <w:marTop w:val="0"/>
      <w:marBottom w:val="0"/>
      <w:divBdr>
        <w:top w:val="none" w:sz="0" w:space="0" w:color="auto"/>
        <w:left w:val="none" w:sz="0" w:space="0" w:color="auto"/>
        <w:bottom w:val="none" w:sz="0" w:space="0" w:color="auto"/>
        <w:right w:val="none" w:sz="0" w:space="0" w:color="auto"/>
      </w:divBdr>
    </w:div>
    <w:div w:id="1751006453">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57000489">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879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4D12-4BE1-4B45-A7D6-F8C12455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379</Words>
  <Characters>2166</Characters>
  <Application>Microsoft Office Word</Application>
  <DocSecurity>0</DocSecurity>
  <Lines>18</Lines>
  <Paragraphs>5</Paragraphs>
  <ScaleCrop>false</ScaleCrop>
  <Company>2ndSpAcE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11</cp:revision>
  <cp:lastPrinted>2005-06-10T06:33:00Z</cp:lastPrinted>
  <dcterms:created xsi:type="dcterms:W3CDTF">2023-11-22T08:50:00Z</dcterms:created>
  <dcterms:modified xsi:type="dcterms:W3CDTF">2024-02-02T03:41:00Z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