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DBB3" w14:textId="4BCD0BC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38108AB4" w:rsidR="00CC0E69" w:rsidRPr="00E641BD" w:rsidRDefault="009F26FE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A2FE3E5" wp14:editId="17E6F70C">
                <wp:extent cx="304800" cy="304800"/>
                <wp:effectExtent l="0" t="0" r="0" b="0"/>
                <wp:docPr id="1216231124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131618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10445" w:rsidRPr="00810445">
        <w:t xml:space="preserve"> </w:t>
      </w:r>
    </w:p>
    <w:p w14:paraId="4E790C0B" w14:textId="7FF288D8" w:rsidR="00167885" w:rsidRDefault="0081044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D84591" wp14:editId="684EADC9">
            <wp:simplePos x="0" y="0"/>
            <wp:positionH relativeFrom="column">
              <wp:posOffset>4101097</wp:posOffset>
            </wp:positionH>
            <wp:positionV relativeFrom="paragraph">
              <wp:posOffset>29176</wp:posOffset>
            </wp:positionV>
            <wp:extent cx="1270863" cy="1980000"/>
            <wp:effectExtent l="0" t="0" r="5715" b="1270"/>
            <wp:wrapSquare wrapText="bothSides"/>
            <wp:docPr id="1135047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6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77111D" w:rsidRPr="0077111D">
        <w:rPr>
          <w:rFonts w:hint="eastAsia"/>
          <w:b/>
          <w:bCs/>
          <w:color w:val="000000"/>
          <w:szCs w:val="21"/>
        </w:rPr>
        <w:t>玛格丽特·施泰夫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724B520F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proofErr w:type="spellStart"/>
      <w:r w:rsidR="00810445" w:rsidRPr="00810445">
        <w:rPr>
          <w:b/>
          <w:bCs/>
          <w:color w:val="000000"/>
          <w:szCs w:val="21"/>
        </w:rPr>
        <w:t>Margarete</w:t>
      </w:r>
      <w:proofErr w:type="spellEnd"/>
      <w:r w:rsidR="00810445" w:rsidRPr="00810445">
        <w:rPr>
          <w:b/>
          <w:bCs/>
          <w:color w:val="000000"/>
          <w:szCs w:val="21"/>
        </w:rPr>
        <w:t xml:space="preserve"> </w:t>
      </w:r>
      <w:proofErr w:type="spellStart"/>
      <w:r w:rsidR="00810445" w:rsidRPr="00810445">
        <w:rPr>
          <w:b/>
          <w:bCs/>
          <w:color w:val="000000"/>
          <w:szCs w:val="21"/>
        </w:rPr>
        <w:t>Steiff</w:t>
      </w:r>
      <w:proofErr w:type="spellEnd"/>
    </w:p>
    <w:p w14:paraId="7C939FA6" w14:textId="63E3170C" w:rsidR="005B0F2D" w:rsidRPr="005B0F2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proofErr w:type="spellStart"/>
      <w:r w:rsidR="00810445" w:rsidRPr="00810445">
        <w:rPr>
          <w:b/>
          <w:bCs/>
          <w:color w:val="000000"/>
          <w:szCs w:val="21"/>
        </w:rPr>
        <w:t>Margarete</w:t>
      </w:r>
      <w:proofErr w:type="spellEnd"/>
      <w:r w:rsidR="00810445" w:rsidRPr="00810445">
        <w:rPr>
          <w:b/>
          <w:bCs/>
          <w:color w:val="000000"/>
          <w:szCs w:val="21"/>
        </w:rPr>
        <w:t xml:space="preserve"> </w:t>
      </w:r>
      <w:proofErr w:type="spellStart"/>
      <w:r w:rsidR="00810445" w:rsidRPr="00810445">
        <w:rPr>
          <w:b/>
          <w:bCs/>
          <w:color w:val="000000"/>
          <w:szCs w:val="21"/>
        </w:rPr>
        <w:t>Steiff</w:t>
      </w:r>
      <w:proofErr w:type="spellEnd"/>
      <w:r w:rsidR="00810445" w:rsidRPr="00810445">
        <w:rPr>
          <w:b/>
          <w:bCs/>
          <w:color w:val="000000"/>
          <w:szCs w:val="21"/>
        </w:rPr>
        <w:t xml:space="preserve">: </w:t>
      </w:r>
      <w:proofErr w:type="spellStart"/>
      <w:r w:rsidR="00810445" w:rsidRPr="00810445">
        <w:rPr>
          <w:b/>
          <w:bCs/>
          <w:color w:val="000000"/>
          <w:szCs w:val="21"/>
        </w:rPr>
        <w:t>Teddybären</w:t>
      </w:r>
      <w:proofErr w:type="spellEnd"/>
      <w:r w:rsidR="00810445" w:rsidRPr="00810445">
        <w:rPr>
          <w:b/>
          <w:bCs/>
          <w:color w:val="000000"/>
          <w:szCs w:val="21"/>
        </w:rPr>
        <w:t xml:space="preserve"> und </w:t>
      </w:r>
      <w:proofErr w:type="spellStart"/>
      <w:r w:rsidR="00810445" w:rsidRPr="00810445">
        <w:rPr>
          <w:b/>
          <w:bCs/>
          <w:color w:val="000000"/>
          <w:szCs w:val="21"/>
        </w:rPr>
        <w:t>Kinderträume</w:t>
      </w:r>
      <w:proofErr w:type="spellEnd"/>
    </w:p>
    <w:p w14:paraId="6C3347C5" w14:textId="71825E31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810445" w:rsidRPr="00810445">
        <w:rPr>
          <w:b/>
          <w:bCs/>
          <w:color w:val="000000"/>
          <w:szCs w:val="21"/>
        </w:rPr>
        <w:t xml:space="preserve">Kristina </w:t>
      </w:r>
      <w:proofErr w:type="spellStart"/>
      <w:r w:rsidR="00810445" w:rsidRPr="00810445">
        <w:rPr>
          <w:b/>
          <w:bCs/>
          <w:color w:val="000000"/>
          <w:szCs w:val="21"/>
        </w:rPr>
        <w:t>Lüding</w:t>
      </w:r>
      <w:proofErr w:type="spellEnd"/>
    </w:p>
    <w:p w14:paraId="2CBB5507" w14:textId="2678E4BA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proofErr w:type="spellStart"/>
      <w:r w:rsidR="00A10CFA" w:rsidRPr="00A10CFA">
        <w:rPr>
          <w:b/>
          <w:bCs/>
          <w:kern w:val="0"/>
          <w:szCs w:val="21"/>
        </w:rPr>
        <w:t>Ullstein</w:t>
      </w:r>
      <w:proofErr w:type="spellEnd"/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52A2632D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810445">
        <w:rPr>
          <w:b/>
          <w:bCs/>
          <w:color w:val="000000"/>
          <w:szCs w:val="21"/>
        </w:rPr>
        <w:t>416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7135443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810445">
        <w:rPr>
          <w:b/>
          <w:bCs/>
          <w:color w:val="000000"/>
          <w:szCs w:val="21"/>
        </w:rPr>
        <w:t>22</w:t>
      </w:r>
      <w:r>
        <w:rPr>
          <w:b/>
          <w:bCs/>
          <w:color w:val="000000"/>
          <w:szCs w:val="21"/>
        </w:rPr>
        <w:t>年</w:t>
      </w:r>
      <w:r w:rsidR="00810445">
        <w:rPr>
          <w:b/>
          <w:bCs/>
          <w:color w:val="000000"/>
          <w:szCs w:val="21"/>
        </w:rPr>
        <w:t>6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  <w:bookmarkStart w:id="1" w:name="_GoBack"/>
      <w:bookmarkEnd w:id="1"/>
    </w:p>
    <w:p w14:paraId="6AFBC9DB" w14:textId="1394EAFE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10445">
        <w:rPr>
          <w:rFonts w:hint="eastAsia"/>
          <w:b/>
          <w:bCs/>
          <w:szCs w:val="21"/>
        </w:rPr>
        <w:t>传记</w:t>
      </w:r>
      <w:r w:rsidR="0077111D">
        <w:rPr>
          <w:rFonts w:hint="eastAsia"/>
          <w:b/>
          <w:bCs/>
          <w:szCs w:val="21"/>
        </w:rPr>
        <w:t>回忆录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16866B8" w14:textId="77777777" w:rsidR="00810445" w:rsidRPr="00810445" w:rsidRDefault="00810445" w:rsidP="00810445">
      <w:pPr>
        <w:rPr>
          <w:b/>
          <w:bCs/>
          <w:color w:val="000000"/>
        </w:rPr>
      </w:pPr>
    </w:p>
    <w:p w14:paraId="3D39530C" w14:textId="014EA5D9" w:rsidR="00810445" w:rsidRPr="00810445" w:rsidRDefault="00810445" w:rsidP="00810445">
      <w:pPr>
        <w:ind w:firstLineChars="200" w:firstLine="422"/>
        <w:rPr>
          <w:b/>
          <w:bCs/>
          <w:color w:val="000000"/>
        </w:rPr>
      </w:pPr>
      <w:r w:rsidRPr="00810445">
        <w:rPr>
          <w:rFonts w:hint="eastAsia"/>
          <w:b/>
          <w:bCs/>
          <w:color w:val="000000"/>
        </w:rPr>
        <w:t>这本书讲述了世界著名的泰</w:t>
      </w:r>
      <w:proofErr w:type="gramStart"/>
      <w:r w:rsidRPr="00810445">
        <w:rPr>
          <w:rFonts w:hint="eastAsia"/>
          <w:b/>
          <w:bCs/>
          <w:color w:val="000000"/>
        </w:rPr>
        <w:t>迪</w:t>
      </w:r>
      <w:proofErr w:type="gramEnd"/>
      <w:r w:rsidRPr="00810445">
        <w:rPr>
          <w:rFonts w:hint="eastAsia"/>
          <w:b/>
          <w:bCs/>
          <w:color w:val="000000"/>
        </w:rPr>
        <w:t>熊</w:t>
      </w:r>
      <w:r>
        <w:rPr>
          <w:rFonts w:hint="eastAsia"/>
          <w:b/>
          <w:bCs/>
          <w:color w:val="000000"/>
        </w:rPr>
        <w:t>之</w:t>
      </w:r>
      <w:r w:rsidRPr="00810445">
        <w:rPr>
          <w:rFonts w:hint="eastAsia"/>
          <w:b/>
          <w:bCs/>
          <w:color w:val="000000"/>
        </w:rPr>
        <w:t>母的感人故事。</w:t>
      </w:r>
    </w:p>
    <w:p w14:paraId="5B33C1A8" w14:textId="77777777" w:rsidR="00810445" w:rsidRPr="00810445" w:rsidRDefault="00810445" w:rsidP="00810445">
      <w:pPr>
        <w:rPr>
          <w:b/>
          <w:bCs/>
          <w:color w:val="000000"/>
        </w:rPr>
      </w:pPr>
    </w:p>
    <w:p w14:paraId="6B99431D" w14:textId="20AF7590" w:rsidR="00810445" w:rsidRPr="00810445" w:rsidRDefault="0077111D" w:rsidP="00810445">
      <w:pPr>
        <w:ind w:firstLineChars="200" w:firstLine="420"/>
        <w:rPr>
          <w:color w:val="000000"/>
        </w:rPr>
      </w:pPr>
      <w:r w:rsidRPr="0077111D">
        <w:rPr>
          <w:rFonts w:hint="eastAsia"/>
          <w:color w:val="000000"/>
        </w:rPr>
        <w:t>玛格丽特·施泰夫</w:t>
      </w:r>
      <w:r w:rsidR="00810445" w:rsidRPr="00810445">
        <w:rPr>
          <w:rFonts w:hint="eastAsia"/>
          <w:color w:val="000000"/>
        </w:rPr>
        <w:t>的童年在德国南部度过，医生、治疗和放弃</w:t>
      </w:r>
      <w:r w:rsidR="00810445">
        <w:rPr>
          <w:rFonts w:hint="eastAsia"/>
          <w:color w:val="000000"/>
        </w:rPr>
        <w:t>构成了</w:t>
      </w:r>
      <w:r w:rsidR="00810445" w:rsidRPr="00810445">
        <w:rPr>
          <w:rFonts w:hint="eastAsia"/>
          <w:color w:val="000000"/>
        </w:rPr>
        <w:t>她的童年。由于患有小儿麻痹症，</w:t>
      </w:r>
      <w:r w:rsidR="00AD47F8">
        <w:rPr>
          <w:rFonts w:hint="eastAsia"/>
          <w:color w:val="000000"/>
        </w:rPr>
        <w:t>玛格丽特</w:t>
      </w:r>
      <w:r w:rsidR="00810445" w:rsidRPr="00810445">
        <w:rPr>
          <w:rFonts w:hint="eastAsia"/>
          <w:color w:val="000000"/>
        </w:rPr>
        <w:t>一生都在轮椅上度过。但这并没有影响她对生活的热情。</w:t>
      </w:r>
      <w:r w:rsidRPr="0077111D">
        <w:rPr>
          <w:rFonts w:hint="eastAsia"/>
          <w:color w:val="000000"/>
        </w:rPr>
        <w:t>玛格丽特·施泰夫</w:t>
      </w:r>
      <w:r w:rsidR="00810445" w:rsidRPr="00810445">
        <w:rPr>
          <w:rFonts w:hint="eastAsia"/>
          <w:color w:val="000000"/>
        </w:rPr>
        <w:t>开朗、豁达</w:t>
      </w:r>
      <w:r w:rsidR="00AD47F8">
        <w:rPr>
          <w:rFonts w:hint="eastAsia"/>
          <w:color w:val="000000"/>
        </w:rPr>
        <w:t>，</w:t>
      </w:r>
      <w:r w:rsidR="00810445" w:rsidRPr="00810445">
        <w:rPr>
          <w:rFonts w:hint="eastAsia"/>
          <w:color w:val="000000"/>
        </w:rPr>
        <w:t>具有高度的同情心和对行动的无限渴望。</w:t>
      </w:r>
    </w:p>
    <w:p w14:paraId="71B09DC1" w14:textId="77777777" w:rsidR="00810445" w:rsidRPr="00810445" w:rsidRDefault="00810445" w:rsidP="00810445">
      <w:pPr>
        <w:rPr>
          <w:b/>
          <w:bCs/>
          <w:color w:val="000000"/>
        </w:rPr>
      </w:pPr>
    </w:p>
    <w:p w14:paraId="7399E1AA" w14:textId="120FCA18" w:rsidR="006073D0" w:rsidRPr="00AD47F8" w:rsidRDefault="00810445" w:rsidP="00810445">
      <w:pPr>
        <w:ind w:firstLineChars="200" w:firstLine="420"/>
        <w:rPr>
          <w:color w:val="000000"/>
        </w:rPr>
      </w:pPr>
      <w:r w:rsidRPr="00AD47F8">
        <w:rPr>
          <w:rFonts w:hint="eastAsia"/>
          <w:color w:val="000000"/>
        </w:rPr>
        <w:t>27</w:t>
      </w:r>
      <w:r w:rsidRPr="00AD47F8">
        <w:rPr>
          <w:rFonts w:hint="eastAsia"/>
          <w:color w:val="000000"/>
        </w:rPr>
        <w:t>岁时，</w:t>
      </w:r>
      <w:r w:rsidR="0077111D" w:rsidRPr="0077111D">
        <w:rPr>
          <w:rFonts w:hint="eastAsia"/>
          <w:color w:val="000000"/>
        </w:rPr>
        <w:t>玛格丽特</w:t>
      </w:r>
      <w:r w:rsidRPr="00AD47F8">
        <w:rPr>
          <w:rFonts w:hint="eastAsia"/>
          <w:color w:val="000000"/>
        </w:rPr>
        <w:t>与两个姐姐一起做起了缝纫小生意。后来发展成了一家小店，她在店里出售服装和毛毡制品，不久还出售她自己缝制的可爱动物。大眼睛的泰</w:t>
      </w:r>
      <w:proofErr w:type="gramStart"/>
      <w:r w:rsidRPr="00AD47F8">
        <w:rPr>
          <w:rFonts w:hint="eastAsia"/>
          <w:color w:val="000000"/>
        </w:rPr>
        <w:t>迪熊彻底</w:t>
      </w:r>
      <w:proofErr w:type="gramEnd"/>
      <w:r w:rsidRPr="00AD47F8">
        <w:rPr>
          <w:rFonts w:hint="eastAsia"/>
          <w:color w:val="000000"/>
        </w:rPr>
        <w:t>改变了她的生活，而耳朵上带有标志性纽扣的</w:t>
      </w:r>
      <w:r w:rsidR="0077111D" w:rsidRPr="0077111D">
        <w:rPr>
          <w:rFonts w:hint="eastAsia"/>
          <w:color w:val="000000"/>
        </w:rPr>
        <w:t>施泰夫</w:t>
      </w:r>
      <w:r w:rsidRPr="00AD47F8">
        <w:rPr>
          <w:rFonts w:hint="eastAsia"/>
          <w:color w:val="000000"/>
        </w:rPr>
        <w:t>毛绒玩具也从此走进了世界各地儿童的房间和孩子们的心中。</w:t>
      </w:r>
      <w:r w:rsidR="0077111D">
        <w:rPr>
          <w:rFonts w:hint="eastAsia"/>
          <w:color w:val="000000"/>
        </w:rPr>
        <w:t xml:space="preserve"> </w:t>
      </w:r>
    </w:p>
    <w:p w14:paraId="3A3E26F7" w14:textId="77777777" w:rsidR="006073D0" w:rsidRPr="009F26FE" w:rsidRDefault="006073D0" w:rsidP="006073D0">
      <w:pPr>
        <w:ind w:firstLineChars="200" w:firstLine="420"/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6A314229" w14:textId="28369616" w:rsidR="00E117CB" w:rsidRDefault="00E117CB" w:rsidP="00054781">
      <w:pPr>
        <w:rPr>
          <w:b/>
          <w:bCs/>
          <w:color w:val="000000"/>
        </w:rPr>
      </w:pPr>
    </w:p>
    <w:p w14:paraId="41D63730" w14:textId="51288376" w:rsidR="00E117CB" w:rsidRPr="00E117CB" w:rsidRDefault="00E117CB" w:rsidP="00E117CB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1584F4" wp14:editId="7586AE2C">
            <wp:simplePos x="0" y="0"/>
            <wp:positionH relativeFrom="column">
              <wp:posOffset>31750</wp:posOffset>
            </wp:positionH>
            <wp:positionV relativeFrom="paragraph">
              <wp:posOffset>48895</wp:posOffset>
            </wp:positionV>
            <wp:extent cx="1219200" cy="685800"/>
            <wp:effectExtent l="0" t="0" r="0" b="0"/>
            <wp:wrapSquare wrapText="bothSides"/>
            <wp:docPr id="938434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341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7CB">
        <w:rPr>
          <w:rFonts w:hint="eastAsia"/>
          <w:b/>
          <w:bCs/>
          <w:color w:val="000000"/>
        </w:rPr>
        <w:t>克里斯蒂娜</w:t>
      </w:r>
      <w:r>
        <w:rPr>
          <w:rFonts w:hint="eastAsia"/>
          <w:b/>
          <w:bCs/>
          <w:color w:val="000000"/>
        </w:rPr>
        <w:t>·</w:t>
      </w:r>
      <w:r w:rsidRPr="00E117CB">
        <w:rPr>
          <w:rFonts w:hint="eastAsia"/>
          <w:b/>
          <w:bCs/>
          <w:color w:val="000000"/>
        </w:rPr>
        <w:t>吕丁（</w:t>
      </w:r>
      <w:r w:rsidRPr="00E117CB">
        <w:rPr>
          <w:rFonts w:hint="eastAsia"/>
          <w:b/>
          <w:bCs/>
          <w:color w:val="000000"/>
        </w:rPr>
        <w:t>Kristina L</w:t>
      </w:r>
      <w:r w:rsidRPr="00E117CB">
        <w:rPr>
          <w:rFonts w:hint="eastAsia"/>
          <w:b/>
          <w:bCs/>
          <w:color w:val="000000"/>
        </w:rPr>
        <w:t>ü</w:t>
      </w:r>
      <w:r w:rsidRPr="00E117CB">
        <w:rPr>
          <w:rFonts w:hint="eastAsia"/>
          <w:b/>
          <w:bCs/>
          <w:color w:val="000000"/>
        </w:rPr>
        <w:t>ding</w:t>
      </w:r>
      <w:r w:rsidRPr="00E117CB">
        <w:rPr>
          <w:rFonts w:hint="eastAsia"/>
          <w:b/>
          <w:bCs/>
          <w:color w:val="000000"/>
        </w:rPr>
        <w:t>）</w:t>
      </w:r>
      <w:r w:rsidRPr="00E117CB">
        <w:rPr>
          <w:rFonts w:hint="eastAsia"/>
          <w:color w:val="000000"/>
        </w:rPr>
        <w:t>在威斯特伐利亚的一个小镇长大。她父母的房子毗邻森林</w:t>
      </w:r>
      <w:r>
        <w:rPr>
          <w:rFonts w:hint="eastAsia"/>
          <w:color w:val="000000"/>
        </w:rPr>
        <w:t>。克里斯蒂娜</w:t>
      </w:r>
      <w:r w:rsidRPr="00E117CB">
        <w:rPr>
          <w:rFonts w:hint="eastAsia"/>
          <w:color w:val="000000"/>
        </w:rPr>
        <w:t>在森林里度过的时间比在童年卧室里度过的时间还多。现在，她住在下萨克森州的一个村庄里，隔壁也是一片小森林。克里斯蒂娜有三个儿子和一个孙女。</w:t>
      </w:r>
    </w:p>
    <w:p w14:paraId="1E428DA5" w14:textId="77777777" w:rsidR="002233D7" w:rsidRDefault="002233D7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05F9A94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EAC8C5D" w14:textId="77777777" w:rsidR="006073D0" w:rsidRPr="00D4287E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66F3" w14:textId="77777777" w:rsidR="00D805AA" w:rsidRDefault="00D805AA">
      <w:r>
        <w:separator/>
      </w:r>
    </w:p>
  </w:endnote>
  <w:endnote w:type="continuationSeparator" w:id="0">
    <w:p w14:paraId="700D03A3" w14:textId="77777777" w:rsidR="00D805AA" w:rsidRDefault="00D8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Lingoes Unicode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496F622E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111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CAAF" w14:textId="77777777" w:rsidR="00D805AA" w:rsidRDefault="00D805AA">
      <w:r>
        <w:separator/>
      </w:r>
    </w:p>
  </w:footnote>
  <w:footnote w:type="continuationSeparator" w:id="0">
    <w:p w14:paraId="734F16AE" w14:textId="77777777" w:rsidR="00D805AA" w:rsidRDefault="00D8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317AE"/>
    <w:rsid w:val="00742D59"/>
    <w:rsid w:val="00757985"/>
    <w:rsid w:val="0077111D"/>
    <w:rsid w:val="0078207F"/>
    <w:rsid w:val="00792F7E"/>
    <w:rsid w:val="007B3AEA"/>
    <w:rsid w:val="007B3FCA"/>
    <w:rsid w:val="007C4665"/>
    <w:rsid w:val="007D2630"/>
    <w:rsid w:val="007E53AE"/>
    <w:rsid w:val="00810445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7F8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05AA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117CB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3699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BC4E-8E21-4E59-884F-7FAB76AE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1285</Characters>
  <Application>Microsoft Office Word</Application>
  <DocSecurity>0</DocSecurity>
  <Lines>10</Lines>
  <Paragraphs>3</Paragraphs>
  <ScaleCrop>false</ScaleCrop>
  <Company>2ndSpAcE</Company>
  <LinksUpToDate>false</LinksUpToDate>
  <CharactersWithSpaces>1507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18112</cp:lastModifiedBy>
  <cp:revision>3</cp:revision>
  <cp:lastPrinted>2004-04-23T07:06:00Z</cp:lastPrinted>
  <dcterms:created xsi:type="dcterms:W3CDTF">2024-02-17T13:58:00Z</dcterms:created>
  <dcterms:modified xsi:type="dcterms:W3CDTF">2024-02-18T09:29:00Z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