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409" w:firstLineChars="1004"/>
        <w:rPr>
          <w:b/>
          <w:bCs/>
          <w:sz w:val="36"/>
          <w:shd w:val="pct10" w:color="auto" w:fill="FFFFFF"/>
        </w:rPr>
      </w:pPr>
      <w:bookmarkStart w:id="0" w:name="OLE_LINK3"/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337820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240222/81FEruNHXyL._SY425_.jpg81FEruNHXy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240222/81FEruNHXyL._SY425_.jpg81FEruNHXyL._SY42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5" r="265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骨雨之屋</w:t>
      </w:r>
      <w:r>
        <w:rPr>
          <w:rFonts w:hint="eastAsia"/>
          <w:b/>
          <w:bCs/>
          <w:szCs w:val="21"/>
        </w:rPr>
        <w:t>》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1" w:name="OLE_LINK1"/>
      <w:r>
        <w:rPr>
          <w:rFonts w:hint="eastAsia"/>
          <w:b/>
          <w:bCs/>
          <w:i/>
          <w:iCs/>
          <w:szCs w:val="21"/>
        </w:rPr>
        <w:t>House of Bone and Rain</w:t>
      </w:r>
      <w:bookmarkEnd w:id="1"/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者：Gabino Iglesias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社：Mulholland Books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：Stuart Krichevsky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352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惊悚悬疑</w:t>
      </w:r>
    </w:p>
    <w:p>
      <w:pPr>
        <w:rPr>
          <w:rFonts w:hint="default"/>
          <w:b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雪莉·杰克逊</w:t>
      </w: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奖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和布拉姆·斯托克</w:t>
      </w: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奖获奖作品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《魔鬼带你回家》</w:t>
      </w: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（THE DEVIL TAKES YOU HOME）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作者的最新作品</w:t>
      </w:r>
    </w:p>
    <w:p>
      <w:pPr>
        <w:jc w:val="both"/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拉丁</w:t>
      </w: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文化下的《伴我同行》（</w:t>
      </w:r>
      <w:r>
        <w:rPr>
          <w:rFonts w:ascii="Times New Roman" w:hAnsi="Times New Roman" w:eastAsia="宋体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STAND BY ME</w:t>
      </w:r>
      <w:r>
        <w:rPr>
          <w:rFonts w:hint="eastAsia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）</w:t>
      </w:r>
    </w:p>
    <w:p>
      <w:pPr>
        <w:jc w:val="both"/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center"/>
        <w:rPr>
          <w:rFonts w:hint="default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</w:rPr>
        <w:t>五个波多黎各</w:t>
      </w:r>
      <w:r>
        <w:rPr>
          <w:rFonts w:hint="eastAsia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  <w:lang w:val="en-US" w:eastAsia="zh-CN"/>
        </w:rPr>
        <w:t>青少年为一位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</w:rPr>
        <w:t>被谋杀</w:t>
      </w:r>
      <w:r>
        <w:rPr>
          <w:rFonts w:hint="eastAsia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C752D3"/>
          <w:spacing w:val="0"/>
          <w:sz w:val="21"/>
          <w:szCs w:val="21"/>
          <w:shd w:val="clear" w:fill="FFFFFF"/>
        </w:rPr>
        <w:t>母亲复仇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加布、泽维尔、塔沃、保罗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宾博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从小一起长大，是很好的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朋友，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对于他们来说，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死亡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似乎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总是近在咫尺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飓风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汽车事故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黑帮暴力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还有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自杀。“我们被鬼魂包围着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Estamos rodeados de fantasmas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”是加布祖母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总是挂在嘴头上的话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。我们周围都是鬼。但这一次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有所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不同。宾博的妈妈玛丽亚被枪杀了。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我一定要为她报仇！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”宾博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发誓。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朋友们也都这样想。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很快，他们得知</w:t>
      </w:r>
      <w:bookmarkStart w:id="2" w:name="OLE_LINK4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玛丽亚</w:t>
      </w:r>
      <w:bookmarkEnd w:id="2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是被波多黎各毒枭手下的人枪杀的。男孩们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制定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复仇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计划时，一场风暴正在远离海岸的地方聚集。众所周知，飓风会在其水流中携带邪恶的灵魂，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然后带上岸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一并带来这些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灵魂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维系着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的秩序。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《骨雨之屋》是一个令人痛心的成长故事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模糊了神话、神秘主义和现实世界之间的界限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bookmarkEnd w:id="0"/>
    <w:p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3" w:name="productDetails"/>
      <w:bookmarkEnd w:id="3"/>
    </w:p>
    <w:p>
      <w:pPr>
        <w:rPr>
          <w:b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800100" cy="1016000"/>
            <wp:effectExtent l="0" t="0" r="0" b="1270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hd w:val="clear" w:color="auto" w:fill="FFFFFF"/>
        </w:rPr>
        <w:t>加比诺·伊格莱西亚斯</w:t>
      </w:r>
      <w:r>
        <w:rPr>
          <w:rFonts w:hint="eastAsia"/>
          <w:shd w:val="clear" w:color="auto" w:fill="FFFFFF"/>
        </w:rPr>
        <w:t>（</w:t>
      </w:r>
      <w:r>
        <w:rPr>
          <w:rFonts w:hint="eastAsia"/>
          <w:b/>
          <w:shd w:val="clear" w:color="auto" w:fill="FFFFFF"/>
        </w:rPr>
        <w:t>Gabino Iglesias</w:t>
      </w:r>
      <w:r>
        <w:rPr>
          <w:rFonts w:hint="eastAsia"/>
          <w:shd w:val="clear" w:color="auto" w:fill="FFFFFF"/>
        </w:rPr>
        <w:t>）是记者，教授和文学评论家，生活在德克萨斯州的奥斯汀</w:t>
      </w:r>
      <w:bookmarkStart w:id="4" w:name="_GoBack"/>
      <w:bookmarkEnd w:id="4"/>
      <w:r>
        <w:rPr>
          <w:rFonts w:hint="eastAsia"/>
          <w:shd w:val="clear" w:color="auto" w:fill="FFFFFF"/>
        </w:rPr>
        <w:t>。著有备受赞誉且屡获殊荣的小说《零圣徒》（</w:t>
      </w:r>
      <w:r>
        <w:rPr>
          <w:rFonts w:hint="eastAsia"/>
          <w:i/>
          <w:shd w:val="clear" w:color="auto" w:fill="FFFFFF"/>
        </w:rPr>
        <w:t>Zero Saints</w:t>
      </w:r>
      <w:r>
        <w:rPr>
          <w:rFonts w:hint="eastAsia"/>
          <w:shd w:val="clear" w:color="auto" w:fill="FFFFFF"/>
        </w:rPr>
        <w:t>）和《郊狼之歌》（</w:t>
      </w:r>
      <w:r>
        <w:rPr>
          <w:rFonts w:hint="eastAsia"/>
          <w:i/>
          <w:shd w:val="clear" w:color="auto" w:fill="FFFFFF"/>
        </w:rPr>
        <w:t>Coyote Songs</w:t>
      </w:r>
      <w:r>
        <w:rPr>
          <w:rFonts w:hint="eastAsia"/>
          <w:shd w:val="clear" w:color="auto" w:fill="FFFFFF"/>
        </w:rPr>
        <w:t>）。</w:t>
      </w:r>
      <w:r>
        <w:rPr>
          <w:rFonts w:hint="eastAsia"/>
          <w:bCs/>
          <w:shd w:val="clear" w:color="auto" w:fill="FFFFFF"/>
        </w:rPr>
        <w:t>伊格莱西亚斯</w:t>
      </w:r>
      <w:r>
        <w:rPr>
          <w:rFonts w:hint="eastAsia"/>
          <w:shd w:val="clear" w:color="auto" w:fill="FFFFFF"/>
        </w:rPr>
        <w:t>的非小说类作品刊登在《纽约时报》，《洛杉矶时报》，《电子文学》和《LitReactor》。 他的评论经常出现在美国国家公共电台NPR，《出版商周刊》，《旧金山纪事》，《波士顿环球》，《犯罪要件》，《推理论坛报》，《布鲁克林》第一卷和《洛杉矶图书评论》等媒体。他曾两次为雪莉·杰克逊奖和百万图书锦标赛担任陪审员，也是恐怖小说作家协会，美国推理作家协会和国家图书评论家协会的成员。</w:t>
      </w:r>
    </w:p>
    <w:p>
      <w:pPr>
        <w:rPr>
          <w:bCs/>
          <w:szCs w:val="21"/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32E49E3"/>
    <w:rsid w:val="051179B5"/>
    <w:rsid w:val="057F0D93"/>
    <w:rsid w:val="0D6944C6"/>
    <w:rsid w:val="11306E3F"/>
    <w:rsid w:val="11B756A0"/>
    <w:rsid w:val="148A6443"/>
    <w:rsid w:val="271D1A10"/>
    <w:rsid w:val="27CC0C59"/>
    <w:rsid w:val="2AC44873"/>
    <w:rsid w:val="30FB2B12"/>
    <w:rsid w:val="35E64830"/>
    <w:rsid w:val="3A7D2AF7"/>
    <w:rsid w:val="3A8C639A"/>
    <w:rsid w:val="3D3B2FFA"/>
    <w:rsid w:val="42965CD5"/>
    <w:rsid w:val="49EC197E"/>
    <w:rsid w:val="4AB32BA7"/>
    <w:rsid w:val="4BF90C50"/>
    <w:rsid w:val="4E113159"/>
    <w:rsid w:val="5B6B2FCE"/>
    <w:rsid w:val="5C5E4398"/>
    <w:rsid w:val="5CC5528F"/>
    <w:rsid w:val="67B87EA7"/>
    <w:rsid w:val="713246D9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0</TotalTime>
  <ScaleCrop>false</ScaleCrop>
  <LinksUpToDate>false</LinksUpToDate>
  <CharactersWithSpaces>2501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2024-02-22T03:31:07Z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A19766D2408D4389A8918883C43166B2_13</vt:lpwstr>
  </property>
</Properties>
</file>