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9E" w:rsidRDefault="00534836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2E9E" w:rsidRDefault="00632E9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32E9E" w:rsidRDefault="00E96BC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0" w:name="_GoBack"/>
      <w:r w:rsidRPr="00E96BC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4228272</wp:posOffset>
            </wp:positionH>
            <wp:positionV relativeFrom="paragraph">
              <wp:posOffset>171450</wp:posOffset>
            </wp:positionV>
            <wp:extent cx="116332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223" y="21311"/>
                <wp:lineTo x="21223" y="0"/>
                <wp:lineTo x="0" y="0"/>
              </wp:wrapPolygon>
            </wp:wrapTight>
            <wp:docPr id="5" name="图片 5" descr="C:\Users\admin\AppData\Local\Temp\17087614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08761499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1" w:name="_Hlt89834866"/>
      <w:bookmarkStart w:id="2" w:name="_Hlk148048450"/>
      <w:bookmarkEnd w:id="1"/>
      <w:r>
        <w:rPr>
          <w:rFonts w:hint="eastAsia"/>
          <w:b/>
          <w:bCs/>
          <w:color w:val="000000"/>
          <w:szCs w:val="21"/>
        </w:rPr>
        <w:t>《论性与</w:t>
      </w:r>
      <w:r>
        <w:rPr>
          <w:rFonts w:hint="eastAsia"/>
          <w:b/>
          <w:bCs/>
          <w:color w:val="000000"/>
          <w:szCs w:val="21"/>
        </w:rPr>
        <w:t>性别</w:t>
      </w:r>
      <w:r>
        <w:rPr>
          <w:rFonts w:hint="eastAsia"/>
          <w:b/>
          <w:bCs/>
          <w:color w:val="000000"/>
          <w:szCs w:val="21"/>
        </w:rPr>
        <w:t>》</w:t>
      </w:r>
      <w:bookmarkEnd w:id="2"/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ON SEX AND GENDER</w:t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bookmarkStart w:id="3" w:name="_Hlk148529263"/>
      <w:proofErr w:type="spellStart"/>
      <w:r>
        <w:rPr>
          <w:b/>
          <w:bCs/>
          <w:color w:val="000000"/>
          <w:szCs w:val="21"/>
        </w:rPr>
        <w:t>Doriane</w:t>
      </w:r>
      <w:proofErr w:type="spellEnd"/>
      <w:r>
        <w:rPr>
          <w:b/>
          <w:bCs/>
          <w:color w:val="000000"/>
          <w:szCs w:val="21"/>
        </w:rPr>
        <w:t xml:space="preserve"> Coleman</w:t>
      </w:r>
      <w:bookmarkEnd w:id="3"/>
      <w:r>
        <w:fldChar w:fldCharType="begin"/>
      </w:r>
      <w:r>
        <w:instrText>HYPERLINK "http://www.penguin.com.au/lookinside/spotlight.cfm?SBN=9780143009177&amp;AuthId=0000004220&amp;Page=Profile"</w:instrText>
      </w:r>
      <w:r>
        <w:fldChar w:fldCharType="end"/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Simon &amp; Schuster</w:t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 w:rsidR="00E96BCF">
        <w:rPr>
          <w:b/>
          <w:bCs/>
          <w:color w:val="000000"/>
          <w:szCs w:val="21"/>
        </w:rPr>
        <w:t>Zoey</w:t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 w:rsidR="00632E9E" w:rsidRDefault="00534836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2E9E" w:rsidRDefault="00534836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大众社科</w:t>
      </w:r>
    </w:p>
    <w:p w:rsidR="00E96BCF" w:rsidRDefault="00E96BCF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  <w:r w:rsidRPr="00E96BCF">
        <w:rPr>
          <w:b/>
          <w:bCs/>
          <w:noProof/>
          <w:color w:val="2E74B5" w:themeColor="accent1" w:themeShade="B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100330</wp:posOffset>
            </wp:positionV>
            <wp:extent cx="2543810" cy="255270"/>
            <wp:effectExtent l="0" t="0" r="8890" b="0"/>
            <wp:wrapTight wrapText="bothSides">
              <wp:wrapPolygon edited="0">
                <wp:start x="0" y="0"/>
                <wp:lineTo x="0" y="19343"/>
                <wp:lineTo x="21514" y="19343"/>
                <wp:lineTo x="21514" y="0"/>
                <wp:lineTo x="0" y="0"/>
              </wp:wrapPolygon>
            </wp:wrapTight>
            <wp:docPr id="3" name="图片 3" descr="C:\Users\admin\AppData\Local\Temp\17087613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876139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BCF" w:rsidRDefault="00E96BCF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2E74B5" w:themeColor="accent1" w:themeShade="BF"/>
        </w:rPr>
      </w:pPr>
    </w:p>
    <w:p w:rsidR="00632E9E" w:rsidRDefault="00632E9E">
      <w:pPr>
        <w:spacing w:line="280" w:lineRule="exact"/>
        <w:jc w:val="center"/>
        <w:rPr>
          <w:b/>
          <w:bCs/>
          <w:color w:val="2E74B5" w:themeColor="accent1" w:themeShade="BF"/>
        </w:rPr>
      </w:pPr>
    </w:p>
    <w:bookmarkEnd w:id="0"/>
    <w:p w:rsidR="00632E9E" w:rsidRDefault="00534836">
      <w:pPr>
        <w:spacing w:line="280" w:lineRule="exact"/>
        <w:jc w:val="center"/>
        <w:rPr>
          <w:b/>
          <w:bCs/>
          <w:color w:val="2E74B5" w:themeColor="accent1" w:themeShade="BF"/>
        </w:rPr>
      </w:pPr>
      <w:r>
        <w:rPr>
          <w:rFonts w:hint="eastAsia"/>
          <w:b/>
          <w:bCs/>
          <w:color w:val="2E74B5" w:themeColor="accent1" w:themeShade="BF"/>
        </w:rPr>
        <w:t>左派和右派在性与性别问题上的谬误——</w:t>
      </w:r>
    </w:p>
    <w:p w:rsidR="00632E9E" w:rsidRDefault="00534836">
      <w:pPr>
        <w:spacing w:line="280" w:lineRule="exact"/>
        <w:jc w:val="center"/>
        <w:rPr>
          <w:b/>
          <w:bCs/>
          <w:color w:val="2E74B5" w:themeColor="accent1" w:themeShade="BF"/>
        </w:rPr>
      </w:pPr>
      <w:r>
        <w:rPr>
          <w:rFonts w:hint="eastAsia"/>
          <w:b/>
          <w:bCs/>
          <w:color w:val="2E74B5" w:themeColor="accent1" w:themeShade="BF"/>
        </w:rPr>
        <w:t>以及如何才能让每个人都正确认识性与性别。</w:t>
      </w:r>
    </w:p>
    <w:p w:rsidR="00632E9E" w:rsidRDefault="00632E9E">
      <w:pPr>
        <w:spacing w:line="280" w:lineRule="exact"/>
        <w:rPr>
          <w:b/>
          <w:bCs/>
          <w:color w:val="2F5496" w:themeColor="accent5" w:themeShade="BF"/>
        </w:rPr>
      </w:pPr>
    </w:p>
    <w:p w:rsidR="00632E9E" w:rsidRDefault="00534836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2E9E" w:rsidRDefault="00632E9E">
      <w:pPr>
        <w:spacing w:line="280" w:lineRule="exact"/>
        <w:rPr>
          <w:color w:val="000000"/>
        </w:rPr>
      </w:pPr>
    </w:p>
    <w:p w:rsidR="00632E9E" w:rsidRDefault="00534836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该书重点讨论了三个重要问题：</w:t>
      </w:r>
      <w:r>
        <w:rPr>
          <w:rFonts w:hint="eastAsia"/>
          <w:color w:val="000000"/>
        </w:rPr>
        <w:t>如何区分性与性别？</w:t>
      </w:r>
      <w:r>
        <w:rPr>
          <w:rFonts w:hint="eastAsia"/>
          <w:color w:val="000000"/>
        </w:rPr>
        <w:t>日常生活中，性别有什么重要意义？在法律和政策中应该如何体现？</w:t>
      </w:r>
      <w:proofErr w:type="gramStart"/>
      <w:r>
        <w:rPr>
          <w:rFonts w:hint="eastAsia"/>
          <w:color w:val="000000"/>
        </w:rPr>
        <w:t>自跨性别</w:t>
      </w:r>
      <w:proofErr w:type="gramEnd"/>
      <w:r>
        <w:rPr>
          <w:rFonts w:hint="eastAsia"/>
          <w:color w:val="000000"/>
        </w:rPr>
        <w:t>权利运动兴起以来，这三个</w:t>
      </w:r>
      <w:r>
        <w:rPr>
          <w:rFonts w:hint="eastAsia"/>
          <w:color w:val="000000"/>
        </w:rPr>
        <w:t>问题</w:t>
      </w:r>
      <w:r>
        <w:rPr>
          <w:rFonts w:hint="eastAsia"/>
          <w:color w:val="000000"/>
        </w:rPr>
        <w:t>一直是美国生活和政治的前沿</w:t>
      </w:r>
      <w:r>
        <w:rPr>
          <w:rFonts w:hint="eastAsia"/>
          <w:color w:val="000000"/>
        </w:rPr>
        <w:t>及</w:t>
      </w:r>
      <w:r>
        <w:rPr>
          <w:rFonts w:hint="eastAsia"/>
          <w:color w:val="000000"/>
        </w:rPr>
        <w:t>中心</w:t>
      </w:r>
      <w:r>
        <w:rPr>
          <w:rFonts w:hint="eastAsia"/>
          <w:color w:val="000000"/>
        </w:rPr>
        <w:t>议题，</w:t>
      </w:r>
      <w:r>
        <w:rPr>
          <w:rFonts w:hint="eastAsia"/>
          <w:color w:val="000000"/>
        </w:rPr>
        <w:t>两个主要政党</w:t>
      </w:r>
      <w:r>
        <w:rPr>
          <w:rFonts w:hint="eastAsia"/>
          <w:color w:val="000000"/>
        </w:rPr>
        <w:t>都已将之纳入</w:t>
      </w:r>
      <w:r>
        <w:rPr>
          <w:rFonts w:hint="eastAsia"/>
          <w:color w:val="000000"/>
        </w:rPr>
        <w:t>政治纲领中。</w:t>
      </w:r>
      <w:r>
        <w:rPr>
          <w:rFonts w:hint="eastAsia"/>
          <w:color w:val="000000"/>
        </w:rPr>
        <w:t>此外，许多</w:t>
      </w:r>
      <w:r>
        <w:rPr>
          <w:rFonts w:hint="eastAsia"/>
          <w:color w:val="000000"/>
        </w:rPr>
        <w:t>联邦法院诉讼</w:t>
      </w:r>
      <w:r>
        <w:rPr>
          <w:rFonts w:hint="eastAsia"/>
          <w:color w:val="000000"/>
        </w:rPr>
        <w:t>围绕这些话题展开辩论</w:t>
      </w:r>
      <w:r>
        <w:rPr>
          <w:rFonts w:hint="eastAsia"/>
          <w:color w:val="000000"/>
        </w:rPr>
        <w:t>，国会立法</w:t>
      </w:r>
      <w:r>
        <w:rPr>
          <w:rFonts w:hint="eastAsia"/>
          <w:color w:val="000000"/>
        </w:rPr>
        <w:t>也因之产生诸多</w:t>
      </w:r>
      <w:r>
        <w:rPr>
          <w:rFonts w:hint="eastAsia"/>
          <w:color w:val="000000"/>
        </w:rPr>
        <w:t>争议。餐桌上、校园和学校董事会、专栏</w:t>
      </w:r>
      <w:r>
        <w:rPr>
          <w:rFonts w:hint="eastAsia"/>
          <w:color w:val="000000"/>
        </w:rPr>
        <w:t>文章</w:t>
      </w:r>
      <w:r>
        <w:rPr>
          <w:rFonts w:hint="eastAsia"/>
          <w:color w:val="000000"/>
        </w:rPr>
        <w:t>和公司手册中</w:t>
      </w:r>
      <w:r>
        <w:rPr>
          <w:rFonts w:hint="eastAsia"/>
          <w:color w:val="000000"/>
        </w:rPr>
        <w:t>随处可见左右两</w:t>
      </w:r>
      <w:proofErr w:type="gramStart"/>
      <w:r>
        <w:rPr>
          <w:rFonts w:hint="eastAsia"/>
          <w:color w:val="000000"/>
        </w:rPr>
        <w:t>派针对</w:t>
      </w:r>
      <w:proofErr w:type="gramEnd"/>
      <w:r>
        <w:rPr>
          <w:rFonts w:hint="eastAsia"/>
          <w:color w:val="000000"/>
        </w:rPr>
        <w:t>这些话题展开的讨论</w:t>
      </w:r>
      <w:r>
        <w:rPr>
          <w:rFonts w:hint="eastAsia"/>
          <w:color w:val="000000"/>
        </w:rPr>
        <w:t>。</w:t>
      </w:r>
    </w:p>
    <w:p w:rsidR="00632E9E" w:rsidRDefault="00632E9E">
      <w:pPr>
        <w:spacing w:line="280" w:lineRule="exact"/>
        <w:ind w:firstLineChars="200" w:firstLine="420"/>
        <w:rPr>
          <w:color w:val="000000"/>
        </w:rPr>
      </w:pPr>
    </w:p>
    <w:p w:rsidR="00632E9E" w:rsidRDefault="00534836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多里安·科尔曼</w:t>
      </w:r>
      <w:r>
        <w:rPr>
          <w:rFonts w:hint="eastAsia"/>
          <w:color w:val="000000"/>
        </w:rPr>
        <w:t>（</w:t>
      </w:r>
      <w:proofErr w:type="spellStart"/>
      <w:r>
        <w:rPr>
          <w:rFonts w:hint="eastAsia"/>
          <w:color w:val="000000"/>
        </w:rPr>
        <w:t>Doriane</w:t>
      </w:r>
      <w:proofErr w:type="spellEnd"/>
      <w:r>
        <w:rPr>
          <w:rFonts w:hint="eastAsia"/>
          <w:color w:val="000000"/>
        </w:rPr>
        <w:t xml:space="preserve"> Coleman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不站队任何一边，而是提出了新的、更好的前进方向。</w:t>
      </w:r>
      <w:r>
        <w:rPr>
          <w:rFonts w:hint="eastAsia"/>
          <w:color w:val="000000"/>
        </w:rPr>
        <w:t>在这本集科学解释、历史考证和个人反思于一体的书中，她认为否认生物性别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只关注</w:t>
      </w:r>
      <w:r>
        <w:rPr>
          <w:rFonts w:hint="eastAsia"/>
          <w:color w:val="000000"/>
        </w:rPr>
        <w:t>社会</w:t>
      </w:r>
      <w:r>
        <w:rPr>
          <w:rFonts w:hint="eastAsia"/>
        </w:rPr>
        <w:t>性属</w:t>
      </w:r>
      <w:r>
        <w:rPr>
          <w:rFonts w:hint="eastAsia"/>
          <w:color w:val="000000"/>
        </w:rPr>
        <w:t>会对女性平等机会、男性未来前景以及整个社会的健康和福利产生深远而有害的影响。</w:t>
      </w:r>
      <w:r>
        <w:rPr>
          <w:rFonts w:hint="eastAsia"/>
          <w:color w:val="000000"/>
        </w:rPr>
        <w:t>必须瓦解</w:t>
      </w:r>
      <w:r>
        <w:rPr>
          <w:rFonts w:hint="eastAsia"/>
          <w:color w:val="000000"/>
        </w:rPr>
        <w:t>结构性性别歧视——这</w:t>
      </w:r>
      <w:r>
        <w:rPr>
          <w:rFonts w:hint="eastAsia"/>
          <w:color w:val="000000"/>
        </w:rPr>
        <w:t>才是</w:t>
      </w:r>
      <w:r>
        <w:rPr>
          <w:rFonts w:hint="eastAsia"/>
          <w:color w:val="000000"/>
        </w:rPr>
        <w:t>女权主义真正</w:t>
      </w:r>
      <w:r>
        <w:rPr>
          <w:rFonts w:hint="eastAsia"/>
          <w:color w:val="000000"/>
        </w:rPr>
        <w:t>的目标</w:t>
      </w:r>
      <w:r>
        <w:rPr>
          <w:rFonts w:hint="eastAsia"/>
          <w:color w:val="000000"/>
        </w:rPr>
        <w:t>，也是一场</w:t>
      </w:r>
      <w:r>
        <w:rPr>
          <w:rFonts w:hint="eastAsia"/>
          <w:color w:val="000000"/>
        </w:rPr>
        <w:t>可预见的</w:t>
      </w:r>
      <w:r>
        <w:rPr>
          <w:rFonts w:hint="eastAsia"/>
          <w:color w:val="000000"/>
        </w:rPr>
        <w:t>持续斗争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要想实现这一目标，我们必须更清楚深刻地认知性别，不对其进行深入探讨是无法取得真正胜利的。</w:t>
      </w:r>
    </w:p>
    <w:p w:rsidR="00632E9E" w:rsidRDefault="00632E9E">
      <w:pPr>
        <w:spacing w:line="280" w:lineRule="exact"/>
        <w:rPr>
          <w:color w:val="000000"/>
        </w:rPr>
      </w:pPr>
    </w:p>
    <w:p w:rsidR="00632E9E" w:rsidRDefault="00534836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科尔曼表明，在常识占主导地位的中间地带，我</w:t>
      </w:r>
      <w:r>
        <w:rPr>
          <w:rFonts w:hint="eastAsia"/>
          <w:color w:val="000000"/>
        </w:rPr>
        <w:t>们可以在不否认人类生物学事实的情况下支持变性人。她</w:t>
      </w:r>
      <w:r>
        <w:rPr>
          <w:rFonts w:hint="eastAsia"/>
          <w:color w:val="000000"/>
        </w:rPr>
        <w:t>援引了</w:t>
      </w:r>
      <w:r>
        <w:rPr>
          <w:rFonts w:hint="eastAsia"/>
          <w:color w:val="000000"/>
        </w:rPr>
        <w:t>一系列杰出人物</w:t>
      </w:r>
      <w:r>
        <w:rPr>
          <w:rFonts w:hint="eastAsia"/>
          <w:color w:val="000000"/>
        </w:rPr>
        <w:t>故事来增添叙事活力，如</w:t>
      </w:r>
      <w:r>
        <w:rPr>
          <w:rFonts w:hint="eastAsia"/>
          <w:color w:val="000000"/>
        </w:rPr>
        <w:t>迈拉·布拉德韦尔（</w:t>
      </w:r>
      <w:r>
        <w:rPr>
          <w:rFonts w:hint="eastAsia"/>
          <w:color w:val="000000"/>
        </w:rPr>
        <w:t xml:space="preserve">Myra </w:t>
      </w:r>
      <w:proofErr w:type="spellStart"/>
      <w:r>
        <w:rPr>
          <w:rFonts w:hint="eastAsia"/>
          <w:color w:val="000000"/>
        </w:rPr>
        <w:t>Bradwell</w:t>
      </w:r>
      <w:proofErr w:type="spellEnd"/>
      <w:r>
        <w:rPr>
          <w:rFonts w:hint="eastAsia"/>
          <w:color w:val="000000"/>
        </w:rPr>
        <w:t>）和</w:t>
      </w:r>
      <w:proofErr w:type="gramStart"/>
      <w:r>
        <w:rPr>
          <w:rFonts w:hint="eastAsia"/>
          <w:color w:val="000000"/>
        </w:rPr>
        <w:t>凯</w:t>
      </w:r>
      <w:proofErr w:type="gramEnd"/>
      <w:r>
        <w:rPr>
          <w:rFonts w:hint="eastAsia"/>
          <w:color w:val="000000"/>
        </w:rPr>
        <w:t>坦吉·布朗·杰克逊（</w:t>
      </w:r>
      <w:proofErr w:type="spellStart"/>
      <w:r>
        <w:rPr>
          <w:rFonts w:hint="eastAsia"/>
          <w:color w:val="000000"/>
        </w:rPr>
        <w:t>Ketanji</w:t>
      </w:r>
      <w:proofErr w:type="spellEnd"/>
      <w:r>
        <w:rPr>
          <w:rFonts w:hint="eastAsia"/>
          <w:color w:val="000000"/>
        </w:rPr>
        <w:t xml:space="preserve"> Brown Jackson</w:t>
      </w:r>
      <w:r>
        <w:rPr>
          <w:rFonts w:hint="eastAsia"/>
          <w:color w:val="000000"/>
        </w:rPr>
        <w:t>）这样的法律先驱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卡斯特·塞门亚（</w:t>
      </w:r>
      <w:r>
        <w:rPr>
          <w:rFonts w:hint="eastAsia"/>
          <w:color w:val="000000"/>
        </w:rPr>
        <w:t xml:space="preserve">Caster </w:t>
      </w:r>
      <w:proofErr w:type="spellStart"/>
      <w:r>
        <w:rPr>
          <w:rFonts w:hint="eastAsia"/>
          <w:color w:val="000000"/>
        </w:rPr>
        <w:t>Semenya</w:t>
      </w:r>
      <w:proofErr w:type="spellEnd"/>
      <w:r>
        <w:rPr>
          <w:rFonts w:hint="eastAsia"/>
          <w:color w:val="000000"/>
        </w:rPr>
        <w:t>）和凯特·坎贝尔（</w:t>
      </w:r>
      <w:r>
        <w:rPr>
          <w:rFonts w:hint="eastAsia"/>
          <w:color w:val="000000"/>
        </w:rPr>
        <w:t>Cate Campbell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冠军运动员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露丝·贝德·金斯伯格（</w:t>
      </w:r>
      <w:r>
        <w:rPr>
          <w:rFonts w:hint="eastAsia"/>
          <w:color w:val="000000"/>
        </w:rPr>
        <w:t>Ruth Bader Ginsburg</w:t>
      </w:r>
      <w:r>
        <w:rPr>
          <w:rFonts w:hint="eastAsia"/>
          <w:color w:val="000000"/>
        </w:rPr>
        <w:t>）和保利·穆雷（</w:t>
      </w:r>
      <w:r>
        <w:rPr>
          <w:rFonts w:hint="eastAsia"/>
          <w:color w:val="000000"/>
        </w:rPr>
        <w:t>Pauli Murray</w:t>
      </w:r>
      <w:r>
        <w:rPr>
          <w:rFonts w:hint="eastAsia"/>
          <w:color w:val="000000"/>
        </w:rPr>
        <w:t>）这样的民权巨人。最重要的是，科尔曼提醒我们，性别</w:t>
      </w:r>
      <w:r>
        <w:rPr>
          <w:rFonts w:hint="eastAsia"/>
          <w:color w:val="000000"/>
        </w:rPr>
        <w:t>客观</w:t>
      </w:r>
      <w:r>
        <w:rPr>
          <w:rFonts w:hint="eastAsia"/>
          <w:color w:val="000000"/>
        </w:rPr>
        <w:t>存在，</w:t>
      </w:r>
      <w:r>
        <w:rPr>
          <w:rFonts w:hint="eastAsia"/>
          <w:color w:val="000000"/>
        </w:rPr>
        <w:t>但也不必过于悲观，正确认识和谈论性与性别有益于社会发展。</w:t>
      </w:r>
    </w:p>
    <w:p w:rsidR="00632E9E" w:rsidRDefault="00632E9E">
      <w:pPr>
        <w:spacing w:line="280" w:lineRule="exact"/>
        <w:ind w:firstLineChars="200" w:firstLine="420"/>
        <w:rPr>
          <w:color w:val="000000"/>
        </w:rPr>
      </w:pPr>
    </w:p>
    <w:p w:rsidR="00632E9E" w:rsidRDefault="00632E9E">
      <w:pPr>
        <w:spacing w:line="280" w:lineRule="exact"/>
        <w:ind w:firstLineChars="200" w:firstLine="420"/>
        <w:rPr>
          <w:color w:val="000000"/>
        </w:rPr>
      </w:pPr>
    </w:p>
    <w:p w:rsidR="00632E9E" w:rsidRDefault="00632E9E">
      <w:pPr>
        <w:spacing w:line="280" w:lineRule="exact"/>
        <w:ind w:firstLineChars="200" w:firstLine="420"/>
        <w:rPr>
          <w:color w:val="000000"/>
        </w:rPr>
      </w:pPr>
    </w:p>
    <w:p w:rsidR="00632E9E" w:rsidRDefault="00632E9E">
      <w:pPr>
        <w:spacing w:line="280" w:lineRule="exact"/>
        <w:rPr>
          <w:rFonts w:hint="eastAsia"/>
          <w:color w:val="000000"/>
        </w:rPr>
      </w:pPr>
    </w:p>
    <w:p w:rsidR="00632E9E" w:rsidRDefault="00534836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632E9E" w:rsidRDefault="00632E9E">
      <w:pPr>
        <w:ind w:right="420"/>
        <w:rPr>
          <w:b/>
          <w:bCs/>
          <w:color w:val="000000"/>
          <w:kern w:val="0"/>
          <w:szCs w:val="21"/>
        </w:rPr>
      </w:pPr>
    </w:p>
    <w:p w:rsidR="00632E9E" w:rsidRDefault="00534836">
      <w:pPr>
        <w:ind w:firstLineChars="200" w:firstLine="422"/>
        <w:rPr>
          <w:color w:val="000000"/>
          <w:kern w:val="0"/>
          <w:szCs w:val="21"/>
        </w:rPr>
      </w:pPr>
      <w:r>
        <w:rPr>
          <w:rFonts w:hint="eastAsia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054735" cy="1582420"/>
            <wp:effectExtent l="0" t="0" r="12065" b="17780"/>
            <wp:wrapSquare wrapText="bothSides"/>
            <wp:docPr id="1" name="图片 1" descr="013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64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</w:rPr>
        <w:t>多里安·科尔曼（</w:t>
      </w:r>
      <w:proofErr w:type="spellStart"/>
      <w:r>
        <w:rPr>
          <w:b/>
          <w:bCs/>
          <w:color w:val="000000"/>
          <w:szCs w:val="21"/>
        </w:rPr>
        <w:t>Doriane</w:t>
      </w:r>
      <w:proofErr w:type="spellEnd"/>
      <w:r>
        <w:rPr>
          <w:b/>
          <w:bCs/>
          <w:color w:val="000000"/>
          <w:szCs w:val="21"/>
        </w:rPr>
        <w:t xml:space="preserve"> Coleman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是杜克大学法学院教授，专门从事有关妇女、体育、儿童和法律的跨学科研究。她的研究成果发表在众多期刊上，经常被媒体引用。在杜克大学，她是</w:t>
      </w:r>
      <w:proofErr w:type="gramStart"/>
      <w:r>
        <w:rPr>
          <w:rFonts w:hint="eastAsia"/>
          <w:color w:val="000000"/>
          <w:kern w:val="0"/>
          <w:szCs w:val="21"/>
        </w:rPr>
        <w:t>凯</w:t>
      </w:r>
      <w:proofErr w:type="gramEnd"/>
      <w:r>
        <w:rPr>
          <w:rFonts w:hint="eastAsia"/>
          <w:color w:val="000000"/>
          <w:kern w:val="0"/>
          <w:szCs w:val="21"/>
        </w:rPr>
        <w:t>南伦理学研究所（</w:t>
      </w:r>
      <w:r>
        <w:rPr>
          <w:rFonts w:hint="eastAsia"/>
          <w:color w:val="000000"/>
          <w:kern w:val="0"/>
          <w:szCs w:val="21"/>
        </w:rPr>
        <w:t>Kenan Institute for Ethics</w:t>
      </w:r>
      <w:r>
        <w:rPr>
          <w:rFonts w:hint="eastAsia"/>
          <w:color w:val="000000"/>
          <w:kern w:val="0"/>
          <w:szCs w:val="21"/>
        </w:rPr>
        <w:t>）的教员研究员和顾问委员会成员；医学院</w:t>
      </w:r>
      <w:proofErr w:type="gramStart"/>
      <w:r>
        <w:rPr>
          <w:rFonts w:hint="eastAsia"/>
          <w:color w:val="000000"/>
          <w:kern w:val="0"/>
          <w:szCs w:val="21"/>
        </w:rPr>
        <w:t>特</w:t>
      </w:r>
      <w:proofErr w:type="gramEnd"/>
      <w:r>
        <w:rPr>
          <w:rFonts w:hint="eastAsia"/>
          <w:color w:val="000000"/>
          <w:kern w:val="0"/>
          <w:szCs w:val="21"/>
        </w:rPr>
        <w:t>伦特生物伦理学、人文和医学史中心（</w:t>
      </w:r>
      <w:r>
        <w:rPr>
          <w:rFonts w:hint="eastAsia"/>
          <w:color w:val="000000"/>
          <w:kern w:val="0"/>
          <w:szCs w:val="21"/>
        </w:rPr>
        <w:t xml:space="preserve">Trent Center for Bioethics, Humanities and History </w:t>
      </w:r>
      <w:r>
        <w:rPr>
          <w:rFonts w:hint="eastAsia"/>
          <w:color w:val="000000"/>
          <w:kern w:val="0"/>
          <w:szCs w:val="21"/>
        </w:rPr>
        <w:t>of Medicine</w:t>
      </w:r>
      <w:r>
        <w:rPr>
          <w:rFonts w:hint="eastAsia"/>
          <w:color w:val="000000"/>
          <w:kern w:val="0"/>
          <w:szCs w:val="21"/>
        </w:rPr>
        <w:t>）的教员助理；体育理事会（</w:t>
      </w:r>
      <w:r>
        <w:rPr>
          <w:rFonts w:hint="eastAsia"/>
          <w:color w:val="000000"/>
          <w:kern w:val="0"/>
          <w:szCs w:val="21"/>
        </w:rPr>
        <w:t>Athletic Council</w:t>
      </w:r>
      <w:r>
        <w:rPr>
          <w:rFonts w:hint="eastAsia"/>
          <w:color w:val="000000"/>
          <w:kern w:val="0"/>
          <w:szCs w:val="21"/>
        </w:rPr>
        <w:t>）成员；以及法学院体育法律与政策中心（</w:t>
      </w:r>
      <w:r>
        <w:rPr>
          <w:rFonts w:hint="eastAsia"/>
          <w:color w:val="000000"/>
          <w:kern w:val="0"/>
          <w:szCs w:val="21"/>
        </w:rPr>
        <w:t>Center for Sports Law and Policy</w:t>
      </w:r>
      <w:r>
        <w:rPr>
          <w:rFonts w:hint="eastAsia"/>
          <w:color w:val="000000"/>
          <w:kern w:val="0"/>
          <w:szCs w:val="21"/>
        </w:rPr>
        <w:t>）的共同主任。</w:t>
      </w:r>
    </w:p>
    <w:p w:rsidR="00632E9E" w:rsidRDefault="00632E9E">
      <w:pPr>
        <w:ind w:right="420"/>
        <w:rPr>
          <w:b/>
          <w:bCs/>
          <w:color w:val="000000"/>
          <w:kern w:val="0"/>
          <w:szCs w:val="21"/>
        </w:rPr>
      </w:pPr>
    </w:p>
    <w:p w:rsidR="00E74396" w:rsidRDefault="00E74396">
      <w:pPr>
        <w:ind w:right="420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媒体评价</w:t>
      </w:r>
      <w:r>
        <w:rPr>
          <w:rFonts w:hint="eastAsia"/>
          <w:b/>
          <w:bCs/>
          <w:color w:val="000000"/>
          <w:kern w:val="0"/>
          <w:szCs w:val="21"/>
        </w:rPr>
        <w:t>：</w:t>
      </w:r>
    </w:p>
    <w:p w:rsidR="00E74396" w:rsidRDefault="00E74396">
      <w:pPr>
        <w:ind w:right="420"/>
        <w:rPr>
          <w:b/>
          <w:bCs/>
          <w:color w:val="000000"/>
          <w:kern w:val="0"/>
          <w:szCs w:val="21"/>
        </w:rPr>
      </w:pPr>
    </w:p>
    <w:p w:rsidR="00E74396" w:rsidRPr="00E74396" w:rsidRDefault="00E74396" w:rsidP="00E74396">
      <w:pPr>
        <w:ind w:right="-1" w:firstLine="420"/>
        <w:rPr>
          <w:rFonts w:hint="eastAsia"/>
          <w:bCs/>
          <w:color w:val="000000"/>
          <w:kern w:val="0"/>
          <w:szCs w:val="21"/>
        </w:rPr>
      </w:pPr>
      <w:r w:rsidRPr="00E74396">
        <w:rPr>
          <w:rFonts w:hint="eastAsia"/>
          <w:bCs/>
          <w:color w:val="000000"/>
          <w:kern w:val="0"/>
          <w:szCs w:val="21"/>
        </w:rPr>
        <w:t>“女性的公民权利很重要，要获得这些权利，你不能忽视生物学</w:t>
      </w:r>
      <w:r>
        <w:rPr>
          <w:rFonts w:hint="eastAsia"/>
          <w:bCs/>
          <w:color w:val="000000"/>
          <w:kern w:val="0"/>
          <w:szCs w:val="21"/>
        </w:rPr>
        <w:t>特质</w:t>
      </w:r>
      <w:r w:rsidRPr="00E74396">
        <w:rPr>
          <w:rFonts w:hint="eastAsia"/>
          <w:bCs/>
          <w:color w:val="000000"/>
          <w:kern w:val="0"/>
          <w:szCs w:val="21"/>
        </w:rPr>
        <w:t>。这是一本影响深远的书——科学、法律、政治都解释得如此清楚。左右两派的极端主导着叙事，但多里安·科尔曼告诉我们，对于我们来说，在所有的</w:t>
      </w:r>
      <w:r>
        <w:rPr>
          <w:rFonts w:hint="eastAsia"/>
          <w:bCs/>
          <w:color w:val="000000"/>
          <w:kern w:val="0"/>
          <w:szCs w:val="21"/>
        </w:rPr>
        <w:t>争议</w:t>
      </w:r>
      <w:r w:rsidRPr="00E74396">
        <w:rPr>
          <w:rFonts w:hint="eastAsia"/>
          <w:bCs/>
          <w:color w:val="000000"/>
          <w:kern w:val="0"/>
          <w:szCs w:val="21"/>
        </w:rPr>
        <w:t>中都有一条合理的道路。”</w:t>
      </w:r>
    </w:p>
    <w:p w:rsidR="00E74396" w:rsidRPr="00E74396" w:rsidRDefault="00E74396" w:rsidP="00E74396">
      <w:pPr>
        <w:ind w:right="-1"/>
        <w:jc w:val="right"/>
        <w:rPr>
          <w:rFonts w:hint="eastAsia"/>
          <w:bCs/>
          <w:color w:val="000000"/>
          <w:kern w:val="0"/>
          <w:szCs w:val="21"/>
        </w:rPr>
      </w:pPr>
      <w:r w:rsidRPr="00E74396">
        <w:rPr>
          <w:rFonts w:hint="eastAsia"/>
          <w:bCs/>
          <w:color w:val="000000"/>
          <w:kern w:val="0"/>
          <w:szCs w:val="21"/>
        </w:rPr>
        <w:t>——埃德温·摩西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E74396">
        <w:rPr>
          <w:bCs/>
          <w:color w:val="000000"/>
          <w:kern w:val="0"/>
          <w:szCs w:val="21"/>
        </w:rPr>
        <w:t>Edwin Moses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E74396">
        <w:rPr>
          <w:rFonts w:hint="eastAsia"/>
          <w:bCs/>
          <w:color w:val="000000"/>
          <w:kern w:val="0"/>
          <w:szCs w:val="21"/>
        </w:rPr>
        <w:t>，两届奥运会金牌得主，美国反兴奋剂机构名誉主席</w:t>
      </w:r>
    </w:p>
    <w:p w:rsidR="00E74396" w:rsidRPr="00E74396" w:rsidRDefault="00E74396" w:rsidP="00E74396">
      <w:pPr>
        <w:ind w:right="-1"/>
        <w:rPr>
          <w:bCs/>
          <w:color w:val="000000"/>
          <w:kern w:val="0"/>
          <w:szCs w:val="21"/>
        </w:rPr>
      </w:pPr>
    </w:p>
    <w:p w:rsidR="00632E9E" w:rsidRDefault="00632E9E">
      <w:pPr>
        <w:ind w:right="420"/>
        <w:rPr>
          <w:b/>
          <w:bCs/>
          <w:color w:val="000000"/>
          <w:kern w:val="0"/>
          <w:szCs w:val="21"/>
        </w:rPr>
      </w:pPr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0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632E9E" w:rsidRDefault="0053483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</w:t>
        </w:r>
        <w:r>
          <w:rPr>
            <w:color w:val="0000FF"/>
            <w:kern w:val="0"/>
            <w:szCs w:val="21"/>
            <w:u w:val="single"/>
          </w:rPr>
          <w:t>urnberg.com.cn/booklist_zh/list.aspx</w:t>
        </w:r>
      </w:hyperlink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</w:t>
        </w:r>
        <w:r>
          <w:rPr>
            <w:color w:val="0000FF"/>
            <w:kern w:val="0"/>
            <w:szCs w:val="21"/>
            <w:u w:val="single"/>
          </w:rPr>
          <w:t>n/video/video.aspx</w:t>
        </w:r>
      </w:hyperlink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632E9E" w:rsidRDefault="0053483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632E9E" w:rsidRDefault="00534836">
      <w:pPr>
        <w:ind w:right="420"/>
        <w:rPr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E9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36" w:rsidRDefault="00534836">
      <w:r>
        <w:separator/>
      </w:r>
    </w:p>
  </w:endnote>
  <w:endnote w:type="continuationSeparator" w:id="0">
    <w:p w:rsidR="00534836" w:rsidRDefault="0053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9E" w:rsidRDefault="00632E9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32E9E" w:rsidRDefault="00632E9E">
    <w:pPr>
      <w:jc w:val="center"/>
      <w:rPr>
        <w:rFonts w:ascii="方正姚体" w:eastAsia="方正姚体"/>
        <w:sz w:val="18"/>
      </w:rPr>
    </w:pPr>
  </w:p>
  <w:p w:rsidR="00632E9E" w:rsidRDefault="0053483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632E9E" w:rsidRDefault="0053483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632E9E" w:rsidRDefault="0053483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2E9E" w:rsidRDefault="00632E9E">
    <w:pPr>
      <w:pStyle w:val="a4"/>
      <w:jc w:val="center"/>
      <w:rPr>
        <w:rFonts w:eastAsia="方正姚体"/>
      </w:rPr>
    </w:pPr>
  </w:p>
  <w:p w:rsidR="00632E9E" w:rsidRDefault="0053483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7439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36" w:rsidRDefault="00534836">
      <w:r>
        <w:separator/>
      </w:r>
    </w:p>
  </w:footnote>
  <w:footnote w:type="continuationSeparator" w:id="0">
    <w:p w:rsidR="00534836" w:rsidRDefault="0053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9E" w:rsidRDefault="005348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E9E" w:rsidRDefault="00534836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23629"/>
    <w:rsid w:val="00363E65"/>
    <w:rsid w:val="003745D8"/>
    <w:rsid w:val="00390AEC"/>
    <w:rsid w:val="0039596A"/>
    <w:rsid w:val="003A36BB"/>
    <w:rsid w:val="003B2819"/>
    <w:rsid w:val="003B55BC"/>
    <w:rsid w:val="003D66B4"/>
    <w:rsid w:val="003F39BB"/>
    <w:rsid w:val="00403389"/>
    <w:rsid w:val="004119B3"/>
    <w:rsid w:val="00415E36"/>
    <w:rsid w:val="004359CC"/>
    <w:rsid w:val="004465F5"/>
    <w:rsid w:val="00482BBA"/>
    <w:rsid w:val="004841A4"/>
    <w:rsid w:val="004E42FC"/>
    <w:rsid w:val="00501905"/>
    <w:rsid w:val="00507823"/>
    <w:rsid w:val="00530C04"/>
    <w:rsid w:val="00534836"/>
    <w:rsid w:val="00541E98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2E9E"/>
    <w:rsid w:val="006330BC"/>
    <w:rsid w:val="006435B7"/>
    <w:rsid w:val="00644202"/>
    <w:rsid w:val="00644E25"/>
    <w:rsid w:val="00666FF5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57D10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E69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4396"/>
    <w:rsid w:val="00E75DEF"/>
    <w:rsid w:val="00E80F03"/>
    <w:rsid w:val="00E8521B"/>
    <w:rsid w:val="00E96BCF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333000A"/>
    <w:rsid w:val="49EC197E"/>
    <w:rsid w:val="4AB32BA7"/>
    <w:rsid w:val="4E113159"/>
    <w:rsid w:val="5CC5528F"/>
    <w:rsid w:val="67B87EA7"/>
    <w:rsid w:val="6C7034F3"/>
    <w:rsid w:val="72943E8C"/>
    <w:rsid w:val="76DD48B8"/>
    <w:rsid w:val="77FB01B7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68C657-74DE-4BD9-A15D-268763B4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12AC-F1A7-4AE4-81C7-1B5EE791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2049</Characters>
  <Application>Microsoft Office Word</Application>
  <DocSecurity>0</DocSecurity>
  <Lines>17</Lines>
  <Paragraphs>4</Paragraphs>
  <ScaleCrop>false</ScaleCrop>
  <Company>2ndSpAcE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2024-02-24T07:59:00Z</dcterms:created>
  <dcterms:modified xsi:type="dcterms:W3CDTF">2024-02-24T08:02:00Z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457B4F563E0E4C0C8B85EDA46CDD04E5_13</vt:lpwstr>
  </property>
</Properties>
</file>