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B969F2" w:rsidRPr="00B969F2" w:rsidRDefault="008F6F9C" w:rsidP="00B969F2">
      <w:pPr>
        <w:tabs>
          <w:tab w:val="left" w:pos="341"/>
          <w:tab w:val="left" w:pos="5235"/>
        </w:tabs>
        <w:rPr>
          <w:b/>
          <w:bCs/>
          <w:color w:val="000000"/>
          <w:szCs w:val="21"/>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21590</wp:posOffset>
            </wp:positionV>
            <wp:extent cx="1543050" cy="2314575"/>
            <wp:effectExtent l="0" t="0" r="0" b="9525"/>
            <wp:wrapSquare wrapText="bothSides"/>
            <wp:docPr id="3" name="图片 3" descr="https://m.media-amazon.com/images/I/71SAquXrb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SAquXrbs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9F2" w:rsidRPr="00B969F2">
        <w:rPr>
          <w:b/>
          <w:bCs/>
          <w:color w:val="000000"/>
          <w:szCs w:val="21"/>
        </w:rPr>
        <w:t>中文书名：</w:t>
      </w:r>
      <w:bookmarkStart w:id="0" w:name="_Hlt89834866"/>
      <w:bookmarkEnd w:id="0"/>
      <w:r w:rsidR="00B969F2" w:rsidRPr="00B969F2">
        <w:rPr>
          <w:rFonts w:hint="eastAsia"/>
          <w:b/>
          <w:bCs/>
          <w:color w:val="000000"/>
          <w:szCs w:val="21"/>
        </w:rPr>
        <w:t>《</w:t>
      </w:r>
      <w:r w:rsidR="00D935AE" w:rsidRPr="00D935AE">
        <w:rPr>
          <w:rFonts w:hint="eastAsia"/>
          <w:b/>
          <w:bCs/>
          <w:color w:val="000000"/>
          <w:szCs w:val="21"/>
        </w:rPr>
        <w:t>气候正义教育者的存在主义工具</w:t>
      </w:r>
      <w:r w:rsidR="00D935AE">
        <w:rPr>
          <w:rFonts w:hint="eastAsia"/>
          <w:b/>
          <w:bCs/>
          <w:color w:val="000000"/>
          <w:szCs w:val="21"/>
        </w:rPr>
        <w:t>书</w:t>
      </w:r>
      <w:r w:rsidR="00D935AE" w:rsidRPr="00D935AE">
        <w:rPr>
          <w:rFonts w:hint="eastAsia"/>
          <w:b/>
          <w:bCs/>
          <w:color w:val="000000"/>
          <w:szCs w:val="21"/>
        </w:rPr>
        <w:t>：如何在燃烧的世界中</w:t>
      </w:r>
      <w:r w:rsidR="00D935AE">
        <w:rPr>
          <w:rFonts w:hint="eastAsia"/>
          <w:b/>
          <w:bCs/>
          <w:color w:val="000000"/>
          <w:szCs w:val="21"/>
        </w:rPr>
        <w:t>进行</w:t>
      </w:r>
      <w:r w:rsidR="00D935AE" w:rsidRPr="00D935AE">
        <w:rPr>
          <w:rFonts w:hint="eastAsia"/>
          <w:b/>
          <w:bCs/>
          <w:color w:val="000000"/>
          <w:szCs w:val="21"/>
        </w:rPr>
        <w:t>教学</w:t>
      </w:r>
      <w:r w:rsidR="00D935AE">
        <w:rPr>
          <w:rFonts w:hint="eastAsia"/>
          <w:b/>
          <w:bCs/>
          <w:color w:val="000000"/>
          <w:szCs w:val="21"/>
        </w:rPr>
        <w:t>》</w:t>
      </w:r>
    </w:p>
    <w:p w:rsidR="00B969F2" w:rsidRPr="00B969F2" w:rsidRDefault="00B969F2" w:rsidP="00B969F2">
      <w:pPr>
        <w:tabs>
          <w:tab w:val="left" w:pos="341"/>
          <w:tab w:val="left" w:pos="5235"/>
        </w:tabs>
        <w:rPr>
          <w:b/>
          <w:bCs/>
          <w:color w:val="000000"/>
          <w:szCs w:val="21"/>
        </w:rPr>
      </w:pPr>
      <w:r w:rsidRPr="00B969F2">
        <w:rPr>
          <w:b/>
          <w:bCs/>
          <w:color w:val="000000"/>
          <w:szCs w:val="21"/>
        </w:rPr>
        <w:t>英文书名</w:t>
      </w:r>
      <w:r w:rsidRPr="00B969F2">
        <w:rPr>
          <w:rFonts w:hint="eastAsia"/>
          <w:b/>
          <w:bCs/>
          <w:color w:val="000000"/>
          <w:szCs w:val="21"/>
        </w:rPr>
        <w:t>：</w:t>
      </w:r>
      <w:r w:rsidR="00E07DA5" w:rsidRPr="00E07DA5">
        <w:rPr>
          <w:b/>
        </w:rPr>
        <w:t>THE EXISTENTIAL TOOLKIT FOR CLIMATE JUSTICE EDUCATORS: How to Teach in a Burning World</w:t>
      </w:r>
    </w:p>
    <w:p w:rsidR="00B969F2" w:rsidRPr="00B969F2" w:rsidRDefault="00B969F2" w:rsidP="00B969F2">
      <w:pPr>
        <w:tabs>
          <w:tab w:val="left" w:pos="341"/>
          <w:tab w:val="left" w:pos="5235"/>
        </w:tabs>
        <w:rPr>
          <w:b/>
        </w:rPr>
      </w:pPr>
      <w:r w:rsidRPr="00B969F2">
        <w:rPr>
          <w:b/>
          <w:bCs/>
          <w:color w:val="000000"/>
          <w:szCs w:val="21"/>
        </w:rPr>
        <w:t>作</w:t>
      </w:r>
      <w:r w:rsidRPr="00B969F2">
        <w:rPr>
          <w:b/>
          <w:bCs/>
          <w:color w:val="000000"/>
          <w:szCs w:val="21"/>
        </w:rPr>
        <w:t xml:space="preserve">    </w:t>
      </w:r>
      <w:r w:rsidRPr="00B969F2">
        <w:rPr>
          <w:b/>
          <w:bCs/>
          <w:color w:val="000000"/>
          <w:szCs w:val="21"/>
        </w:rPr>
        <w:t>者：</w:t>
      </w:r>
      <w:r w:rsidR="00D935AE" w:rsidRPr="00D935AE">
        <w:rPr>
          <w:b/>
        </w:rPr>
        <w:t xml:space="preserve">Jennifer Atkinson, Sarah </w:t>
      </w:r>
      <w:proofErr w:type="spellStart"/>
      <w:r w:rsidR="00D935AE" w:rsidRPr="00D935AE">
        <w:rPr>
          <w:b/>
        </w:rPr>
        <w:t>Jaquette</w:t>
      </w:r>
      <w:proofErr w:type="spellEnd"/>
      <w:r w:rsidR="00D935AE" w:rsidRPr="00D935AE">
        <w:rPr>
          <w:b/>
        </w:rPr>
        <w:t xml:space="preserve"> Ray</w:t>
      </w:r>
    </w:p>
    <w:p w:rsidR="00B969F2" w:rsidRPr="00B969F2" w:rsidRDefault="00B969F2" w:rsidP="00B969F2">
      <w:pPr>
        <w:tabs>
          <w:tab w:val="left" w:pos="341"/>
          <w:tab w:val="left" w:pos="5235"/>
        </w:tabs>
        <w:rPr>
          <w:b/>
          <w:bCs/>
          <w:color w:val="000000"/>
          <w:szCs w:val="21"/>
        </w:rPr>
      </w:pPr>
      <w:r w:rsidRPr="00B969F2">
        <w:rPr>
          <w:b/>
          <w:bCs/>
          <w:color w:val="000000"/>
          <w:szCs w:val="21"/>
        </w:rPr>
        <w:t>出</w:t>
      </w:r>
      <w:r w:rsidRPr="00B969F2">
        <w:rPr>
          <w:b/>
          <w:bCs/>
          <w:color w:val="000000"/>
          <w:szCs w:val="21"/>
        </w:rPr>
        <w:t xml:space="preserve"> </w:t>
      </w:r>
      <w:r w:rsidRPr="00B969F2">
        <w:rPr>
          <w:b/>
          <w:bCs/>
          <w:color w:val="000000"/>
          <w:szCs w:val="21"/>
        </w:rPr>
        <w:t>版</w:t>
      </w:r>
      <w:r w:rsidRPr="00B969F2">
        <w:rPr>
          <w:b/>
          <w:bCs/>
          <w:color w:val="000000"/>
          <w:szCs w:val="21"/>
        </w:rPr>
        <w:t xml:space="preserve"> </w:t>
      </w:r>
      <w:r w:rsidRPr="00B969F2">
        <w:rPr>
          <w:b/>
          <w:bCs/>
          <w:color w:val="000000"/>
          <w:szCs w:val="21"/>
        </w:rPr>
        <w:t>社：</w:t>
      </w:r>
      <w:r w:rsidR="00D935AE" w:rsidRPr="00D935AE">
        <w:rPr>
          <w:b/>
          <w:bCs/>
          <w:color w:val="000000"/>
          <w:szCs w:val="21"/>
        </w:rPr>
        <w:t>University of California Press</w:t>
      </w:r>
    </w:p>
    <w:p w:rsidR="00B969F2" w:rsidRPr="00B969F2" w:rsidRDefault="00B969F2" w:rsidP="00B969F2">
      <w:pPr>
        <w:tabs>
          <w:tab w:val="left" w:pos="341"/>
          <w:tab w:val="left" w:pos="5235"/>
        </w:tabs>
        <w:rPr>
          <w:b/>
          <w:bCs/>
          <w:color w:val="000000"/>
          <w:szCs w:val="21"/>
        </w:rPr>
      </w:pPr>
      <w:r w:rsidRPr="00B969F2">
        <w:rPr>
          <w:b/>
          <w:bCs/>
          <w:color w:val="000000"/>
          <w:szCs w:val="21"/>
        </w:rPr>
        <w:t>代理公司：</w:t>
      </w:r>
      <w:r w:rsidRPr="00B969F2">
        <w:rPr>
          <w:b/>
          <w:bCs/>
          <w:color w:val="000000"/>
          <w:szCs w:val="21"/>
        </w:rPr>
        <w:t>ANA/Jessica</w:t>
      </w:r>
    </w:p>
    <w:p w:rsidR="00B969F2" w:rsidRPr="00B969F2" w:rsidRDefault="00B969F2" w:rsidP="00B969F2">
      <w:pPr>
        <w:tabs>
          <w:tab w:val="left" w:pos="341"/>
          <w:tab w:val="left" w:pos="5235"/>
        </w:tabs>
        <w:rPr>
          <w:b/>
          <w:bCs/>
          <w:color w:val="000000"/>
          <w:szCs w:val="21"/>
        </w:rPr>
      </w:pPr>
      <w:r w:rsidRPr="00B969F2">
        <w:rPr>
          <w:b/>
          <w:bCs/>
          <w:color w:val="000000"/>
          <w:szCs w:val="21"/>
        </w:rPr>
        <w:t>页</w:t>
      </w:r>
      <w:r w:rsidRPr="00B969F2">
        <w:rPr>
          <w:b/>
          <w:bCs/>
          <w:color w:val="000000"/>
          <w:szCs w:val="21"/>
        </w:rPr>
        <w:t xml:space="preserve">    </w:t>
      </w:r>
      <w:r w:rsidRPr="00B969F2">
        <w:rPr>
          <w:b/>
          <w:bCs/>
          <w:color w:val="000000"/>
          <w:szCs w:val="21"/>
        </w:rPr>
        <w:t>数：</w:t>
      </w:r>
      <w:r w:rsidR="00D935AE">
        <w:rPr>
          <w:b/>
          <w:bCs/>
          <w:color w:val="000000"/>
          <w:szCs w:val="21"/>
        </w:rPr>
        <w:t>344</w:t>
      </w:r>
      <w:r w:rsidRPr="00B969F2">
        <w:rPr>
          <w:rFonts w:hint="eastAsia"/>
          <w:b/>
          <w:bCs/>
        </w:rPr>
        <w:t>页</w:t>
      </w:r>
    </w:p>
    <w:p w:rsidR="00B969F2" w:rsidRPr="00B969F2" w:rsidRDefault="00B969F2" w:rsidP="00B969F2">
      <w:pPr>
        <w:tabs>
          <w:tab w:val="left" w:pos="341"/>
          <w:tab w:val="left" w:pos="5235"/>
        </w:tabs>
        <w:rPr>
          <w:b/>
          <w:bCs/>
          <w:color w:val="000000"/>
          <w:szCs w:val="21"/>
        </w:rPr>
      </w:pPr>
      <w:r w:rsidRPr="00B969F2">
        <w:rPr>
          <w:b/>
          <w:bCs/>
          <w:color w:val="000000"/>
          <w:szCs w:val="21"/>
        </w:rPr>
        <w:t>出版时间：</w:t>
      </w:r>
      <w:r w:rsidRPr="00B969F2">
        <w:rPr>
          <w:b/>
          <w:bCs/>
          <w:color w:val="000000"/>
          <w:szCs w:val="21"/>
        </w:rPr>
        <w:t>2024</w:t>
      </w:r>
      <w:r w:rsidRPr="00B969F2">
        <w:rPr>
          <w:b/>
          <w:bCs/>
          <w:color w:val="000000"/>
          <w:szCs w:val="21"/>
        </w:rPr>
        <w:t>年</w:t>
      </w:r>
      <w:r w:rsidR="00D935AE">
        <w:rPr>
          <w:b/>
          <w:bCs/>
          <w:color w:val="000000"/>
          <w:szCs w:val="21"/>
        </w:rPr>
        <w:t>5</w:t>
      </w:r>
      <w:r w:rsidRPr="00B969F2">
        <w:rPr>
          <w:b/>
          <w:bCs/>
          <w:color w:val="000000"/>
          <w:szCs w:val="21"/>
        </w:rPr>
        <w:t>月</w:t>
      </w:r>
    </w:p>
    <w:p w:rsidR="00B969F2" w:rsidRPr="00B969F2" w:rsidRDefault="00B969F2" w:rsidP="00B969F2">
      <w:pPr>
        <w:rPr>
          <w:b/>
          <w:bCs/>
          <w:color w:val="000000"/>
        </w:rPr>
      </w:pPr>
      <w:r w:rsidRPr="00B969F2">
        <w:rPr>
          <w:b/>
          <w:bCs/>
          <w:color w:val="000000"/>
        </w:rPr>
        <w:t>代理地区：中国大陆、台湾</w:t>
      </w:r>
    </w:p>
    <w:p w:rsidR="00B969F2" w:rsidRPr="00B969F2" w:rsidRDefault="00B969F2" w:rsidP="00B969F2">
      <w:pPr>
        <w:tabs>
          <w:tab w:val="left" w:pos="341"/>
          <w:tab w:val="left" w:pos="5235"/>
        </w:tabs>
        <w:rPr>
          <w:b/>
          <w:bCs/>
          <w:szCs w:val="21"/>
        </w:rPr>
      </w:pPr>
      <w:r w:rsidRPr="00B969F2">
        <w:rPr>
          <w:b/>
          <w:bCs/>
          <w:szCs w:val="21"/>
        </w:rPr>
        <w:t>审读资料：电子稿</w:t>
      </w:r>
    </w:p>
    <w:p w:rsidR="00B969F2" w:rsidRDefault="00B969F2" w:rsidP="00B969F2">
      <w:pPr>
        <w:tabs>
          <w:tab w:val="left" w:pos="341"/>
          <w:tab w:val="left" w:pos="5235"/>
        </w:tabs>
        <w:rPr>
          <w:b/>
          <w:bCs/>
          <w:szCs w:val="21"/>
        </w:rPr>
      </w:pPr>
      <w:r w:rsidRPr="00B969F2">
        <w:rPr>
          <w:b/>
          <w:bCs/>
          <w:szCs w:val="21"/>
        </w:rPr>
        <w:t>类</w:t>
      </w:r>
      <w:r w:rsidRPr="00B969F2">
        <w:rPr>
          <w:b/>
          <w:bCs/>
          <w:szCs w:val="21"/>
        </w:rPr>
        <w:t xml:space="preserve">    </w:t>
      </w:r>
      <w:r w:rsidRPr="00B969F2">
        <w:rPr>
          <w:b/>
          <w:bCs/>
          <w:szCs w:val="21"/>
        </w:rPr>
        <w:t>型：</w:t>
      </w:r>
      <w:r w:rsidR="008F6F9C">
        <w:rPr>
          <w:b/>
          <w:bCs/>
          <w:szCs w:val="21"/>
        </w:rPr>
        <w:t>教育研究</w:t>
      </w:r>
    </w:p>
    <w:p w:rsidR="00D03EEF" w:rsidRDefault="008F6F9C" w:rsidP="00B969F2">
      <w:pPr>
        <w:tabs>
          <w:tab w:val="left" w:pos="341"/>
          <w:tab w:val="left" w:pos="5235"/>
        </w:tabs>
        <w:rPr>
          <w:b/>
          <w:bCs/>
          <w:color w:val="FF0000"/>
          <w:szCs w:val="21"/>
        </w:rPr>
      </w:pPr>
      <w:r>
        <w:rPr>
          <w:rFonts w:hint="eastAsia"/>
          <w:b/>
          <w:bCs/>
          <w:color w:val="FF0000"/>
          <w:szCs w:val="21"/>
        </w:rPr>
        <w:t>亚马逊畅销书排名：</w:t>
      </w:r>
    </w:p>
    <w:p w:rsidR="008F6F9C" w:rsidRPr="00B969F2" w:rsidRDefault="008F6F9C" w:rsidP="00B969F2">
      <w:pPr>
        <w:tabs>
          <w:tab w:val="left" w:pos="341"/>
          <w:tab w:val="left" w:pos="5235"/>
        </w:tabs>
        <w:rPr>
          <w:rFonts w:hint="eastAsia"/>
          <w:b/>
          <w:bCs/>
          <w:color w:val="FF0000"/>
          <w:szCs w:val="21"/>
        </w:rPr>
      </w:pPr>
      <w:r w:rsidRPr="008F6F9C">
        <w:rPr>
          <w:b/>
          <w:bCs/>
          <w:color w:val="FF0000"/>
          <w:szCs w:val="21"/>
        </w:rPr>
        <w:t>#341 in Climatology</w:t>
      </w:r>
    </w:p>
    <w:p w:rsidR="00CE590F" w:rsidRPr="00B969F2"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F6F9C" w:rsidRPr="008F6F9C" w:rsidRDefault="008F6F9C" w:rsidP="008F6F9C">
      <w:pPr>
        <w:ind w:firstLineChars="200" w:firstLine="422"/>
        <w:rPr>
          <w:rFonts w:hint="eastAsia"/>
          <w:b/>
          <w:szCs w:val="21"/>
        </w:rPr>
      </w:pPr>
      <w:r>
        <w:rPr>
          <w:rFonts w:hint="eastAsia"/>
          <w:b/>
          <w:szCs w:val="21"/>
        </w:rPr>
        <w:t>这是一本易于操作</w:t>
      </w:r>
      <w:r w:rsidRPr="008F6F9C">
        <w:rPr>
          <w:rFonts w:hint="eastAsia"/>
          <w:b/>
          <w:szCs w:val="21"/>
        </w:rPr>
        <w:t>的</w:t>
      </w:r>
      <w:r>
        <w:rPr>
          <w:rFonts w:hint="eastAsia"/>
          <w:b/>
          <w:szCs w:val="21"/>
        </w:rPr>
        <w:t>实用</w:t>
      </w:r>
      <w:r w:rsidRPr="008F6F9C">
        <w:rPr>
          <w:rFonts w:hint="eastAsia"/>
          <w:b/>
          <w:szCs w:val="21"/>
        </w:rPr>
        <w:t>指南，</w:t>
      </w:r>
      <w:r w:rsidRPr="008F6F9C">
        <w:rPr>
          <w:rFonts w:hint="eastAsia"/>
          <w:b/>
          <w:szCs w:val="21"/>
        </w:rPr>
        <w:t>旨在帮助教师在</w:t>
      </w:r>
      <w:r w:rsidRPr="008F6F9C">
        <w:rPr>
          <w:rFonts w:hint="eastAsia"/>
          <w:b/>
          <w:szCs w:val="21"/>
        </w:rPr>
        <w:t>危机时代讲授气候不公正问题</w:t>
      </w:r>
      <w:r>
        <w:rPr>
          <w:rFonts w:hint="eastAsia"/>
          <w:b/>
          <w:szCs w:val="21"/>
        </w:rPr>
        <w:t>，</w:t>
      </w:r>
      <w:r w:rsidRPr="008F6F9C">
        <w:rPr>
          <w:rFonts w:hint="eastAsia"/>
          <w:b/>
          <w:szCs w:val="21"/>
        </w:rPr>
        <w:t>并培养学生</w:t>
      </w:r>
      <w:r>
        <w:rPr>
          <w:rFonts w:hint="eastAsia"/>
          <w:b/>
          <w:szCs w:val="21"/>
        </w:rPr>
        <w:t>以及教师自身</w:t>
      </w:r>
      <w:r w:rsidRPr="008F6F9C">
        <w:rPr>
          <w:rFonts w:hint="eastAsia"/>
          <w:b/>
          <w:szCs w:val="21"/>
        </w:rPr>
        <w:t>的</w:t>
      </w:r>
      <w:r>
        <w:rPr>
          <w:rFonts w:hint="eastAsia"/>
          <w:b/>
          <w:szCs w:val="21"/>
        </w:rPr>
        <w:t>心理韧性</w:t>
      </w:r>
      <w:r w:rsidRPr="008F6F9C">
        <w:rPr>
          <w:rFonts w:hint="eastAsia"/>
          <w:b/>
          <w:szCs w:val="21"/>
        </w:rPr>
        <w:t>。</w:t>
      </w:r>
    </w:p>
    <w:p w:rsidR="008F6F9C" w:rsidRPr="008F6F9C" w:rsidRDefault="008F6F9C" w:rsidP="008F6F9C">
      <w:pPr>
        <w:ind w:firstLineChars="200" w:firstLine="422"/>
        <w:rPr>
          <w:b/>
          <w:szCs w:val="21"/>
        </w:rPr>
      </w:pPr>
    </w:p>
    <w:p w:rsidR="008F6F9C" w:rsidRPr="008F6F9C" w:rsidRDefault="008F6F9C" w:rsidP="008F6F9C">
      <w:pPr>
        <w:ind w:firstLineChars="200" w:firstLine="420"/>
        <w:rPr>
          <w:rFonts w:hint="eastAsia"/>
          <w:szCs w:val="21"/>
        </w:rPr>
      </w:pPr>
      <w:r w:rsidRPr="008F6F9C">
        <w:rPr>
          <w:rFonts w:hint="eastAsia"/>
          <w:szCs w:val="21"/>
        </w:rPr>
        <w:t>随着生态悲伤和气候焦虑情绪</w:t>
      </w:r>
      <w:r w:rsidRPr="008F6F9C">
        <w:rPr>
          <w:rFonts w:hint="eastAsia"/>
          <w:szCs w:val="21"/>
        </w:rPr>
        <w:t>日益增长</w:t>
      </w:r>
      <w:r w:rsidRPr="008F6F9C">
        <w:rPr>
          <w:rFonts w:hint="eastAsia"/>
          <w:szCs w:val="21"/>
        </w:rPr>
        <w:t>，教育工作者正在努力</w:t>
      </w:r>
      <w:r>
        <w:rPr>
          <w:rFonts w:hint="eastAsia"/>
          <w:szCs w:val="21"/>
        </w:rPr>
        <w:t>帮助学生了解造成气候变化的暴力系统，同时控制</w:t>
      </w:r>
      <w:r w:rsidRPr="008F6F9C">
        <w:rPr>
          <w:rFonts w:hint="eastAsia"/>
          <w:szCs w:val="21"/>
        </w:rPr>
        <w:t>这些知识所引发的情绪。本书为在大学课堂上培养学生的情感和生存韧性提供了资源，从而使学生能够保持参与。</w:t>
      </w:r>
    </w:p>
    <w:p w:rsidR="008F6F9C" w:rsidRPr="008F6F9C" w:rsidRDefault="008F6F9C" w:rsidP="008F6F9C">
      <w:pPr>
        <w:ind w:firstLineChars="200" w:firstLine="420"/>
        <w:rPr>
          <w:szCs w:val="21"/>
        </w:rPr>
      </w:pPr>
    </w:p>
    <w:p w:rsidR="00D03EEF" w:rsidRPr="008F6F9C" w:rsidRDefault="008F6F9C" w:rsidP="008F6F9C">
      <w:pPr>
        <w:ind w:firstLineChars="200" w:firstLine="420"/>
        <w:rPr>
          <w:szCs w:val="21"/>
        </w:rPr>
      </w:pPr>
      <w:r w:rsidRPr="008F6F9C">
        <w:rPr>
          <w:rFonts w:hint="eastAsia"/>
          <w:szCs w:val="21"/>
        </w:rPr>
        <w:t>书中收录了来自</w:t>
      </w:r>
      <w:r w:rsidRPr="008F6F9C">
        <w:rPr>
          <w:rFonts w:hint="eastAsia"/>
          <w:szCs w:val="21"/>
        </w:rPr>
        <w:t>学者、教育家、活动家、艺术</w:t>
      </w:r>
      <w:r>
        <w:rPr>
          <w:rFonts w:hint="eastAsia"/>
          <w:szCs w:val="21"/>
        </w:rPr>
        <w:t>家、游戏设计师</w:t>
      </w:r>
      <w:r w:rsidRPr="008F6F9C">
        <w:rPr>
          <w:rFonts w:hint="eastAsia"/>
          <w:szCs w:val="21"/>
        </w:rPr>
        <w:t>等众多</w:t>
      </w:r>
      <w:r>
        <w:rPr>
          <w:rFonts w:hint="eastAsia"/>
          <w:szCs w:val="21"/>
        </w:rPr>
        <w:t>正在</w:t>
      </w:r>
      <w:r w:rsidRPr="008F6F9C">
        <w:rPr>
          <w:rFonts w:hint="eastAsia"/>
          <w:szCs w:val="21"/>
        </w:rPr>
        <w:t>将情感智慧融入气候正义教育</w:t>
      </w:r>
      <w:r>
        <w:rPr>
          <w:rFonts w:hint="eastAsia"/>
          <w:szCs w:val="21"/>
        </w:rPr>
        <w:t>之人的见解</w:t>
      </w:r>
      <w:r w:rsidRPr="008F6F9C">
        <w:rPr>
          <w:rFonts w:hint="eastAsia"/>
          <w:szCs w:val="21"/>
        </w:rPr>
        <w:t>，这本便于使用的指南提供了跨学科的教学策略、</w:t>
      </w:r>
      <w:r w:rsidRPr="008F6F9C">
        <w:rPr>
          <w:rFonts w:hint="eastAsia"/>
          <w:szCs w:val="21"/>
        </w:rPr>
        <w:t>课程计划</w:t>
      </w:r>
      <w:r w:rsidRPr="008F6F9C">
        <w:rPr>
          <w:rFonts w:hint="eastAsia"/>
          <w:szCs w:val="21"/>
        </w:rPr>
        <w:t>和活动</w:t>
      </w:r>
      <w:r>
        <w:rPr>
          <w:rFonts w:hint="eastAsia"/>
          <w:szCs w:val="21"/>
        </w:rPr>
        <w:t>清单</w:t>
      </w:r>
      <w:r w:rsidRPr="008F6F9C">
        <w:rPr>
          <w:rFonts w:hint="eastAsia"/>
          <w:szCs w:val="21"/>
        </w:rPr>
        <w:t>，以</w:t>
      </w:r>
      <w:r>
        <w:rPr>
          <w:rFonts w:hint="eastAsia"/>
          <w:szCs w:val="21"/>
        </w:rPr>
        <w:t>促进</w:t>
      </w:r>
      <w:r w:rsidRPr="008F6F9C">
        <w:rPr>
          <w:rFonts w:hint="eastAsia"/>
          <w:szCs w:val="21"/>
        </w:rPr>
        <w:t>学生的转变并培养他们的</w:t>
      </w:r>
      <w:r>
        <w:rPr>
          <w:rFonts w:hint="eastAsia"/>
          <w:szCs w:val="21"/>
        </w:rPr>
        <w:t>心理</w:t>
      </w:r>
      <w:r w:rsidRPr="008F6F9C">
        <w:rPr>
          <w:rFonts w:hint="eastAsia"/>
          <w:szCs w:val="21"/>
        </w:rPr>
        <w:t>韧性。书中还收录了选修将情感融入课程的学生</w:t>
      </w:r>
      <w:r>
        <w:rPr>
          <w:rFonts w:hint="eastAsia"/>
          <w:szCs w:val="21"/>
        </w:rPr>
        <w:t>们</w:t>
      </w:r>
      <w:r w:rsidRPr="008F6F9C">
        <w:rPr>
          <w:rFonts w:hint="eastAsia"/>
          <w:szCs w:val="21"/>
        </w:rPr>
        <w:t>的反思。</w:t>
      </w:r>
      <w:r w:rsidRPr="008F6F9C">
        <w:rPr>
          <w:rFonts w:hint="eastAsia"/>
          <w:szCs w:val="21"/>
        </w:rPr>
        <w:t>《气候正义教育者的存在主义工具书</w:t>
      </w:r>
      <w:r w:rsidRPr="008F6F9C">
        <w:rPr>
          <w:rFonts w:hint="eastAsia"/>
          <w:szCs w:val="21"/>
        </w:rPr>
        <w:t>》具有启发性和实用性，将为</w:t>
      </w:r>
      <w:r w:rsidRPr="008F6F9C">
        <w:rPr>
          <w:rFonts w:hint="eastAsia"/>
          <w:szCs w:val="21"/>
        </w:rPr>
        <w:t>教育工作者</w:t>
      </w:r>
      <w:r w:rsidRPr="008F6F9C">
        <w:rPr>
          <w:rFonts w:hint="eastAsia"/>
          <w:szCs w:val="21"/>
        </w:rPr>
        <w:t>及其学生提供</w:t>
      </w:r>
      <w:r>
        <w:rPr>
          <w:rFonts w:hint="eastAsia"/>
          <w:szCs w:val="21"/>
        </w:rPr>
        <w:t>推动</w:t>
      </w:r>
      <w:r w:rsidRPr="008F6F9C">
        <w:rPr>
          <w:rFonts w:hint="eastAsia"/>
          <w:szCs w:val="21"/>
        </w:rPr>
        <w:t>气候正义的工具。</w:t>
      </w:r>
    </w:p>
    <w:p w:rsidR="00D03EEF" w:rsidRDefault="00D03EEF" w:rsidP="00D03EEF">
      <w:pPr>
        <w:rPr>
          <w:szCs w:val="21"/>
        </w:rPr>
      </w:pPr>
    </w:p>
    <w:p w:rsidR="00D03EEF" w:rsidRDefault="00D03EEF" w:rsidP="00D03EEF">
      <w:pPr>
        <w:rPr>
          <w:szCs w:val="21"/>
        </w:rPr>
      </w:pPr>
    </w:p>
    <w:p w:rsidR="00AE574A" w:rsidRDefault="00A14DF2">
      <w:pPr>
        <w:rPr>
          <w:b/>
          <w:bCs/>
          <w:color w:val="000000"/>
          <w:szCs w:val="21"/>
        </w:rPr>
      </w:pPr>
      <w:r>
        <w:rPr>
          <w:b/>
          <w:bCs/>
          <w:color w:val="000000"/>
          <w:szCs w:val="21"/>
        </w:rPr>
        <w:t>作者简介：</w:t>
      </w:r>
    </w:p>
    <w:p w:rsidR="00C7622A" w:rsidRDefault="00C7622A">
      <w:pPr>
        <w:rPr>
          <w:color w:val="000000"/>
          <w:szCs w:val="21"/>
        </w:rPr>
      </w:pPr>
    </w:p>
    <w:p w:rsidR="007D160A" w:rsidRPr="007D160A" w:rsidRDefault="007D160A" w:rsidP="007D160A">
      <w:pPr>
        <w:autoSpaceDE w:val="0"/>
        <w:autoSpaceDN w:val="0"/>
        <w:adjustRightInd w:val="0"/>
        <w:ind w:firstLineChars="200" w:firstLine="420"/>
        <w:rPr>
          <w:noProof/>
        </w:rPr>
      </w:pPr>
      <w:r>
        <w:rPr>
          <w:noProof/>
        </w:rPr>
        <w:lastRenderedPageBreak/>
        <w:drawing>
          <wp:anchor distT="0" distB="0" distL="114300" distR="114300" simplePos="0" relativeHeight="251681792" behindDoc="1" locked="0" layoutInCell="1" allowOverlap="1">
            <wp:simplePos x="0" y="0"/>
            <wp:positionH relativeFrom="margin">
              <wp:align>left</wp:align>
            </wp:positionH>
            <wp:positionV relativeFrom="paragraph">
              <wp:posOffset>12065</wp:posOffset>
            </wp:positionV>
            <wp:extent cx="942975" cy="942975"/>
            <wp:effectExtent l="0" t="0" r="9525" b="9525"/>
            <wp:wrapTight wrapText="bothSides">
              <wp:wrapPolygon edited="0">
                <wp:start x="0" y="0"/>
                <wp:lineTo x="0" y="21382"/>
                <wp:lineTo x="21382" y="21382"/>
                <wp:lineTo x="21382" y="0"/>
                <wp:lineTo x="0" y="0"/>
              </wp:wrapPolygon>
            </wp:wrapTight>
            <wp:docPr id="5" name="图片 5" descr="Jennifer Atkinson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nnifer Atkinson profil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60A">
        <w:rPr>
          <w:rFonts w:hint="eastAsia"/>
          <w:b/>
          <w:noProof/>
        </w:rPr>
        <w:t>詹妮弗</w:t>
      </w:r>
      <w:r>
        <w:rPr>
          <w:rFonts w:hint="eastAsia"/>
          <w:b/>
          <w:noProof/>
        </w:rPr>
        <w:t>·</w:t>
      </w:r>
      <w:r w:rsidRPr="007D160A">
        <w:rPr>
          <w:rFonts w:hint="eastAsia"/>
          <w:b/>
          <w:noProof/>
        </w:rPr>
        <w:t>阿特金森（</w:t>
      </w:r>
      <w:r w:rsidRPr="007D160A">
        <w:rPr>
          <w:rFonts w:hint="eastAsia"/>
          <w:b/>
          <w:noProof/>
        </w:rPr>
        <w:t>Jennifer Atkinson</w:t>
      </w:r>
      <w:r w:rsidRPr="007D160A">
        <w:rPr>
          <w:rFonts w:hint="eastAsia"/>
          <w:b/>
          <w:noProof/>
        </w:rPr>
        <w:t>）</w:t>
      </w:r>
      <w:r w:rsidRPr="007D160A">
        <w:rPr>
          <w:rFonts w:hint="eastAsia"/>
          <w:noProof/>
        </w:rPr>
        <w:t>是华盛顿大学博塞尔校区环境人文领域副教授，著有《花园之地</w:t>
      </w:r>
      <w:r>
        <w:rPr>
          <w:rFonts w:hint="eastAsia"/>
          <w:noProof/>
        </w:rPr>
        <w:t>：</w:t>
      </w:r>
      <w:r w:rsidRPr="007D160A">
        <w:rPr>
          <w:rFonts w:hint="eastAsia"/>
          <w:noProof/>
        </w:rPr>
        <w:t>自然、幻想与日常实践》（</w:t>
      </w:r>
      <w:r w:rsidRPr="007D160A">
        <w:rPr>
          <w:i/>
          <w:noProof/>
        </w:rPr>
        <w:t>Gardenland: Nature, Fantasy, and Everyday Practice</w:t>
      </w:r>
      <w:r w:rsidRPr="007D160A">
        <w:rPr>
          <w:rFonts w:hint="eastAsia"/>
          <w:noProof/>
        </w:rPr>
        <w:t>）一书</w:t>
      </w:r>
      <w:r>
        <w:rPr>
          <w:rFonts w:hint="eastAsia"/>
          <w:noProof/>
        </w:rPr>
        <w:t>。《</w:t>
      </w:r>
      <w:r w:rsidRPr="007D160A">
        <w:rPr>
          <w:rFonts w:hint="eastAsia"/>
          <w:noProof/>
        </w:rPr>
        <w:t>纽约时报》</w:t>
      </w:r>
      <w:r>
        <w:rPr>
          <w:rFonts w:hint="eastAsia"/>
          <w:noProof/>
        </w:rPr>
        <w:t>（</w:t>
      </w:r>
      <w:r w:rsidRPr="007D160A">
        <w:rPr>
          <w:i/>
          <w:noProof/>
        </w:rPr>
        <w:t>New York Times</w:t>
      </w:r>
      <w:r>
        <w:rPr>
          <w:rFonts w:hint="eastAsia"/>
          <w:noProof/>
        </w:rPr>
        <w:t>）</w:t>
      </w:r>
      <w:r w:rsidRPr="007D160A">
        <w:rPr>
          <w:rFonts w:hint="eastAsia"/>
          <w:noProof/>
        </w:rPr>
        <w:t>、《国家地理杂志》</w:t>
      </w:r>
      <w:r>
        <w:rPr>
          <w:rFonts w:hint="eastAsia"/>
          <w:noProof/>
        </w:rPr>
        <w:t>（</w:t>
      </w:r>
      <w:r w:rsidRPr="007D160A">
        <w:rPr>
          <w:i/>
          <w:noProof/>
        </w:rPr>
        <w:t>National Geographic</w:t>
      </w:r>
      <w:r>
        <w:rPr>
          <w:rFonts w:hint="eastAsia"/>
          <w:noProof/>
        </w:rPr>
        <w:t>）</w:t>
      </w:r>
      <w:r w:rsidRPr="007D160A">
        <w:rPr>
          <w:rFonts w:hint="eastAsia"/>
          <w:noProof/>
        </w:rPr>
        <w:t>、《华盛顿邮报》</w:t>
      </w:r>
      <w:r>
        <w:rPr>
          <w:rFonts w:hint="eastAsia"/>
          <w:noProof/>
        </w:rPr>
        <w:t>（</w:t>
      </w:r>
      <w:r w:rsidRPr="007D160A">
        <w:rPr>
          <w:i/>
          <w:noProof/>
        </w:rPr>
        <w:t>Washington Post</w:t>
      </w:r>
      <w:r>
        <w:rPr>
          <w:rFonts w:hint="eastAsia"/>
          <w:noProof/>
        </w:rPr>
        <w:t>）</w:t>
      </w:r>
      <w:r w:rsidRPr="007D160A">
        <w:rPr>
          <w:rFonts w:hint="eastAsia"/>
          <w:noProof/>
        </w:rPr>
        <w:t>、《洛杉矶时报》</w:t>
      </w:r>
      <w:r>
        <w:rPr>
          <w:rFonts w:hint="eastAsia"/>
          <w:noProof/>
        </w:rPr>
        <w:t>（</w:t>
      </w:r>
      <w:r w:rsidRPr="007D160A">
        <w:rPr>
          <w:i/>
          <w:noProof/>
        </w:rPr>
        <w:t>Los Angeles Times</w:t>
      </w:r>
      <w:r>
        <w:rPr>
          <w:rFonts w:hint="eastAsia"/>
          <w:noProof/>
        </w:rPr>
        <w:t>）</w:t>
      </w:r>
      <w:r w:rsidRPr="007D160A">
        <w:rPr>
          <w:rFonts w:hint="eastAsia"/>
          <w:noProof/>
        </w:rPr>
        <w:t>、</w:t>
      </w:r>
      <w:r>
        <w:rPr>
          <w:rFonts w:hint="eastAsia"/>
          <w:noProof/>
        </w:rPr>
        <w:t>NBC</w:t>
      </w:r>
      <w:r w:rsidRPr="007D160A">
        <w:rPr>
          <w:rFonts w:hint="eastAsia"/>
          <w:noProof/>
        </w:rPr>
        <w:t>新闻以及其他许多媒体都曾报道过她举办的生态悲伤与气候焦虑研讨会。</w:t>
      </w:r>
      <w:r w:rsidR="00FE0B15" w:rsidRPr="00FE0B15">
        <w:rPr>
          <w:rFonts w:hint="eastAsia"/>
          <w:noProof/>
        </w:rPr>
        <w:t>她的播客</w:t>
      </w:r>
      <w:r w:rsidR="00FE0B15">
        <w:rPr>
          <w:rFonts w:hint="eastAsia"/>
          <w:noProof/>
        </w:rPr>
        <w:t>“</w:t>
      </w:r>
      <w:r w:rsidR="00FE0B15" w:rsidRPr="00FE0B15">
        <w:rPr>
          <w:noProof/>
        </w:rPr>
        <w:t>Facing It</w:t>
      </w:r>
      <w:r w:rsidR="00FE0B15">
        <w:rPr>
          <w:rFonts w:hint="eastAsia"/>
          <w:noProof/>
        </w:rPr>
        <w:t>”</w:t>
      </w:r>
      <w:r w:rsidR="00FE0B15" w:rsidRPr="00FE0B15">
        <w:rPr>
          <w:rFonts w:hint="eastAsia"/>
          <w:noProof/>
        </w:rPr>
        <w:t>还提供了将生态焦虑转化为行动的工具</w:t>
      </w:r>
      <w:r w:rsidR="00FE0B15">
        <w:rPr>
          <w:rFonts w:hint="eastAsia"/>
          <w:noProof/>
        </w:rPr>
        <w:t>。</w:t>
      </w:r>
    </w:p>
    <w:p w:rsidR="007D160A" w:rsidRDefault="007D160A" w:rsidP="007D160A">
      <w:pPr>
        <w:autoSpaceDE w:val="0"/>
        <w:autoSpaceDN w:val="0"/>
        <w:adjustRightInd w:val="0"/>
        <w:ind w:firstLineChars="200" w:firstLine="422"/>
        <w:rPr>
          <w:b/>
          <w:noProof/>
        </w:rPr>
      </w:pPr>
    </w:p>
    <w:p w:rsidR="00FE70CF" w:rsidRPr="007D160A" w:rsidRDefault="007D160A" w:rsidP="007D160A">
      <w:pPr>
        <w:autoSpaceDE w:val="0"/>
        <w:autoSpaceDN w:val="0"/>
        <w:adjustRightInd w:val="0"/>
        <w:ind w:firstLineChars="200" w:firstLine="420"/>
        <w:rPr>
          <w:noProof/>
        </w:rPr>
      </w:pPr>
      <w:r>
        <w:rPr>
          <w:noProof/>
        </w:rPr>
        <w:drawing>
          <wp:anchor distT="0" distB="0" distL="114300" distR="114300" simplePos="0" relativeHeight="251680768" behindDoc="1" locked="0" layoutInCell="1" allowOverlap="1">
            <wp:simplePos x="0" y="0"/>
            <wp:positionH relativeFrom="margin">
              <wp:align>left</wp:align>
            </wp:positionH>
            <wp:positionV relativeFrom="paragraph">
              <wp:posOffset>10160</wp:posOffset>
            </wp:positionV>
            <wp:extent cx="943200" cy="943200"/>
            <wp:effectExtent l="0" t="0" r="9525" b="9525"/>
            <wp:wrapTight wrapText="bothSides">
              <wp:wrapPolygon edited="0">
                <wp:start x="0" y="0"/>
                <wp:lineTo x="0" y="21382"/>
                <wp:lineTo x="21382" y="21382"/>
                <wp:lineTo x="21382" y="0"/>
                <wp:lineTo x="0" y="0"/>
              </wp:wrapPolygon>
            </wp:wrapTight>
            <wp:docPr id="4" name="图片 4" descr="Sarah Jaquette Ray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ah Jaquette Ray profil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2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60A">
        <w:rPr>
          <w:rFonts w:hint="eastAsia"/>
          <w:b/>
          <w:noProof/>
        </w:rPr>
        <w:t>萨拉</w:t>
      </w:r>
      <w:r>
        <w:rPr>
          <w:rFonts w:hint="eastAsia"/>
          <w:b/>
          <w:noProof/>
        </w:rPr>
        <w:t>·</w:t>
      </w:r>
      <w:r w:rsidRPr="007D160A">
        <w:rPr>
          <w:rFonts w:hint="eastAsia"/>
          <w:b/>
          <w:noProof/>
        </w:rPr>
        <w:t>贾奎特</w:t>
      </w:r>
      <w:r>
        <w:rPr>
          <w:rFonts w:hint="eastAsia"/>
          <w:b/>
          <w:noProof/>
        </w:rPr>
        <w:t>·</w:t>
      </w:r>
      <w:r w:rsidRPr="007D160A">
        <w:rPr>
          <w:rFonts w:hint="eastAsia"/>
          <w:b/>
          <w:noProof/>
        </w:rPr>
        <w:t>雷（</w:t>
      </w:r>
      <w:r w:rsidRPr="007D160A">
        <w:rPr>
          <w:rFonts w:hint="eastAsia"/>
          <w:b/>
          <w:noProof/>
        </w:rPr>
        <w:t>Sarah Jaquette Ray</w:t>
      </w:r>
      <w:r w:rsidRPr="007D160A">
        <w:rPr>
          <w:rFonts w:hint="eastAsia"/>
          <w:b/>
          <w:noProof/>
        </w:rPr>
        <w:t>）</w:t>
      </w:r>
      <w:r w:rsidRPr="007D160A">
        <w:rPr>
          <w:rFonts w:hint="eastAsia"/>
          <w:noProof/>
        </w:rPr>
        <w:t>是加州</w:t>
      </w:r>
      <w:r>
        <w:rPr>
          <w:rFonts w:hint="eastAsia"/>
          <w:noProof/>
        </w:rPr>
        <w:t>州立</w:t>
      </w:r>
      <w:r w:rsidRPr="007D160A">
        <w:rPr>
          <w:rFonts w:hint="eastAsia"/>
          <w:noProof/>
        </w:rPr>
        <w:t>理工学院洪堡分校环境研究教授，从事环境人文学科、环境正义、气候焦虑、情感与教育以及气候正义的教学和研究工作</w:t>
      </w:r>
      <w:r>
        <w:rPr>
          <w:rFonts w:hint="eastAsia"/>
          <w:noProof/>
        </w:rPr>
        <w:t>，</w:t>
      </w:r>
      <w:r w:rsidRPr="007D160A">
        <w:rPr>
          <w:rFonts w:hint="eastAsia"/>
          <w:noProof/>
        </w:rPr>
        <w:t>著有《气候焦虑</w:t>
      </w:r>
      <w:r>
        <w:rPr>
          <w:rFonts w:hint="eastAsia"/>
          <w:noProof/>
        </w:rPr>
        <w:t>实地</w:t>
      </w:r>
      <w:r w:rsidRPr="007D160A">
        <w:rPr>
          <w:rFonts w:hint="eastAsia"/>
          <w:noProof/>
        </w:rPr>
        <w:t>指南：如何在不断变暖的地球上保持冷静》</w:t>
      </w:r>
      <w:r>
        <w:rPr>
          <w:rFonts w:hint="eastAsia"/>
          <w:noProof/>
        </w:rPr>
        <w:t>（</w:t>
      </w:r>
      <w:r w:rsidRPr="007D160A">
        <w:rPr>
          <w:i/>
          <w:noProof/>
        </w:rPr>
        <w:t>A Field Guide to Climate Anxiety: How to Keep Your Cool on a Warming Planet</w:t>
      </w:r>
      <w:r>
        <w:rPr>
          <w:rFonts w:hint="eastAsia"/>
          <w:noProof/>
        </w:rPr>
        <w:t>）</w:t>
      </w:r>
      <w:r w:rsidRPr="007D160A">
        <w:rPr>
          <w:rFonts w:hint="eastAsia"/>
          <w:noProof/>
        </w:rPr>
        <w:t>一书。她在俄勒冈大学获得环境科学、研究和政策博士学位，在</w:t>
      </w:r>
      <w:r w:rsidRPr="007D160A">
        <w:rPr>
          <w:rFonts w:hint="eastAsia"/>
          <w:noProof/>
        </w:rPr>
        <w:t>得克萨斯大学奥斯汀分校</w:t>
      </w:r>
      <w:r w:rsidRPr="007D160A">
        <w:rPr>
          <w:rFonts w:hint="eastAsia"/>
          <w:noProof/>
        </w:rPr>
        <w:t>获得美国研究硕士学位，在斯沃斯莫尔学院获得宗教研究和妇女研究学士学位。</w:t>
      </w:r>
    </w:p>
    <w:p w:rsidR="00233969" w:rsidRPr="00FE70CF" w:rsidRDefault="00233969" w:rsidP="00233969">
      <w:pPr>
        <w:rPr>
          <w:noProof/>
        </w:rPr>
      </w:pPr>
    </w:p>
    <w:p w:rsidR="00233969" w:rsidRDefault="00233969" w:rsidP="00233969">
      <w:pPr>
        <w:rPr>
          <w:noProof/>
        </w:rPr>
      </w:pPr>
    </w:p>
    <w:p w:rsidR="00233969" w:rsidRPr="00233969" w:rsidRDefault="00233969" w:rsidP="00233969">
      <w:pPr>
        <w:rPr>
          <w:b/>
          <w:noProof/>
        </w:rPr>
      </w:pPr>
      <w:r>
        <w:rPr>
          <w:b/>
          <w:noProof/>
        </w:rPr>
        <w:t>媒体评价：</w:t>
      </w:r>
    </w:p>
    <w:p w:rsidR="00233969" w:rsidRDefault="00233969" w:rsidP="001F06CE">
      <w:pPr>
        <w:ind w:firstLineChars="200" w:firstLine="420"/>
        <w:rPr>
          <w:szCs w:val="21"/>
        </w:rPr>
      </w:pPr>
    </w:p>
    <w:p w:rsidR="00D03EEF" w:rsidRDefault="00D03EEF" w:rsidP="00D03EEF">
      <w:pPr>
        <w:ind w:firstLineChars="200" w:firstLine="420"/>
        <w:rPr>
          <w:szCs w:val="21"/>
        </w:rPr>
      </w:pPr>
      <w:r w:rsidRPr="00D03EEF">
        <w:rPr>
          <w:rFonts w:hint="eastAsia"/>
          <w:szCs w:val="21"/>
        </w:rPr>
        <w:t>“</w:t>
      </w:r>
      <w:r w:rsidR="00FE0B15" w:rsidRPr="00FE0B15">
        <w:rPr>
          <w:rFonts w:hint="eastAsia"/>
          <w:szCs w:val="21"/>
        </w:rPr>
        <w:t>作者用语言描述了学生和教育工作者应对</w:t>
      </w:r>
      <w:r w:rsidR="00FE0B15">
        <w:rPr>
          <w:rFonts w:hint="eastAsia"/>
          <w:szCs w:val="21"/>
        </w:rPr>
        <w:t>地球历史上这一时刻的多种方式。这些章节中提出的观点将帮助跨学科</w:t>
      </w:r>
      <w:r w:rsidR="00FE0B15" w:rsidRPr="00FE0B15">
        <w:rPr>
          <w:rFonts w:hint="eastAsia"/>
          <w:szCs w:val="21"/>
        </w:rPr>
        <w:t>教育工作者建立一个有意义的课程，以</w:t>
      </w:r>
      <w:r w:rsidR="00FE0B15">
        <w:rPr>
          <w:rFonts w:hint="eastAsia"/>
          <w:szCs w:val="21"/>
        </w:rPr>
        <w:t>战胜</w:t>
      </w:r>
      <w:r w:rsidR="00FE0B15" w:rsidRPr="00FE0B15">
        <w:rPr>
          <w:rFonts w:hint="eastAsia"/>
          <w:szCs w:val="21"/>
        </w:rPr>
        <w:t>气候的不确定性和焦虑</w:t>
      </w:r>
      <w:r w:rsidR="00FE0B15">
        <w:rPr>
          <w:rFonts w:hint="eastAsia"/>
          <w:szCs w:val="21"/>
        </w:rPr>
        <w:t>情绪</w:t>
      </w:r>
      <w:r w:rsidRPr="00D03EEF">
        <w:rPr>
          <w:rFonts w:hint="eastAsia"/>
          <w:szCs w:val="21"/>
        </w:rPr>
        <w:t>。”</w:t>
      </w:r>
    </w:p>
    <w:p w:rsidR="00FE0B15" w:rsidRDefault="00FE0B15" w:rsidP="00D03EEF">
      <w:pPr>
        <w:ind w:firstLineChars="200" w:firstLine="420"/>
        <w:rPr>
          <w:szCs w:val="21"/>
        </w:rPr>
      </w:pPr>
      <w:r>
        <w:rPr>
          <w:rFonts w:hint="eastAsia"/>
          <w:szCs w:val="21"/>
        </w:rPr>
        <w:t>-</w:t>
      </w:r>
      <w:r>
        <w:rPr>
          <w:szCs w:val="21"/>
        </w:rPr>
        <w:t>---</w:t>
      </w:r>
      <w:r w:rsidRPr="00FE0B15">
        <w:rPr>
          <w:rFonts w:hint="eastAsia"/>
          <w:szCs w:val="21"/>
        </w:rPr>
        <w:t>杰西卡</w:t>
      </w:r>
      <w:r>
        <w:rPr>
          <w:rFonts w:hint="eastAsia"/>
          <w:szCs w:val="21"/>
        </w:rPr>
        <w:t>·</w:t>
      </w:r>
      <w:r>
        <w:rPr>
          <w:rFonts w:hint="eastAsia"/>
          <w:szCs w:val="21"/>
        </w:rPr>
        <w:t>L</w:t>
      </w:r>
      <w:r w:rsidRPr="00FE0B15">
        <w:rPr>
          <w:rFonts w:ascii="宋体" w:hAnsi="宋体"/>
          <w:szCs w:val="21"/>
        </w:rPr>
        <w:t>·</w:t>
      </w:r>
      <w:r w:rsidRPr="00FE0B15">
        <w:rPr>
          <w:rFonts w:hint="eastAsia"/>
          <w:szCs w:val="21"/>
        </w:rPr>
        <w:t>汤普森</w:t>
      </w:r>
      <w:r>
        <w:rPr>
          <w:szCs w:val="21"/>
        </w:rPr>
        <w:t>（</w:t>
      </w:r>
      <w:r w:rsidRPr="00FE0B15">
        <w:rPr>
          <w:szCs w:val="21"/>
        </w:rPr>
        <w:t>Jessica L. Thompson</w:t>
      </w:r>
      <w:r>
        <w:rPr>
          <w:szCs w:val="21"/>
        </w:rPr>
        <w:t>），</w:t>
      </w:r>
      <w:proofErr w:type="gramStart"/>
      <w:r w:rsidRPr="00FE0B15">
        <w:rPr>
          <w:rFonts w:hint="eastAsia"/>
          <w:szCs w:val="21"/>
        </w:rPr>
        <w:t>北密歇</w:t>
      </w:r>
      <w:proofErr w:type="gramEnd"/>
      <w:r w:rsidRPr="00FE0B15">
        <w:rPr>
          <w:rFonts w:hint="eastAsia"/>
          <w:szCs w:val="21"/>
        </w:rPr>
        <w:t>根大学商学院教授</w:t>
      </w:r>
    </w:p>
    <w:p w:rsidR="00FE0B15" w:rsidRDefault="00FE0B15" w:rsidP="00D03EEF">
      <w:pPr>
        <w:ind w:firstLineChars="200" w:firstLine="420"/>
        <w:rPr>
          <w:szCs w:val="21"/>
        </w:rPr>
      </w:pPr>
    </w:p>
    <w:p w:rsidR="00FE0B15" w:rsidRDefault="00FE0B15" w:rsidP="00D03EEF">
      <w:pPr>
        <w:ind w:firstLineChars="200" w:firstLine="420"/>
        <w:rPr>
          <w:szCs w:val="21"/>
        </w:rPr>
      </w:pPr>
      <w:r>
        <w:rPr>
          <w:rFonts w:hint="eastAsia"/>
          <w:szCs w:val="21"/>
        </w:rPr>
        <w:t>“《</w:t>
      </w:r>
      <w:r w:rsidRPr="00FE0B15">
        <w:rPr>
          <w:rFonts w:hint="eastAsia"/>
          <w:szCs w:val="21"/>
        </w:rPr>
        <w:t>气候正义教育者的存在主义工具书</w:t>
      </w:r>
      <w:r>
        <w:rPr>
          <w:rFonts w:hint="eastAsia"/>
          <w:szCs w:val="21"/>
        </w:rPr>
        <w:t>》</w:t>
      </w:r>
      <w:r w:rsidRPr="00FE0B15">
        <w:rPr>
          <w:rFonts w:hint="eastAsia"/>
          <w:szCs w:val="21"/>
        </w:rPr>
        <w:t>为环境教育工作者理解和应对学生（以及我们自己）的环境困扰提供了一个必要的框架。从新的研究到教学工具和技能培养，本书将在未来很长一段时间内成为环境研究教师的宝贵资源。</w:t>
      </w:r>
      <w:r>
        <w:rPr>
          <w:rFonts w:hint="eastAsia"/>
          <w:szCs w:val="21"/>
        </w:rPr>
        <w:t>”</w:t>
      </w:r>
    </w:p>
    <w:p w:rsidR="00FE0B15" w:rsidRDefault="00FE0B15" w:rsidP="00FE0B15">
      <w:pPr>
        <w:ind w:firstLineChars="200" w:firstLine="420"/>
        <w:rPr>
          <w:szCs w:val="21"/>
        </w:rPr>
      </w:pPr>
      <w:r>
        <w:rPr>
          <w:szCs w:val="21"/>
        </w:rPr>
        <w:t>----</w:t>
      </w:r>
      <w:r w:rsidRPr="00FE0B15">
        <w:rPr>
          <w:rFonts w:hint="eastAsia"/>
          <w:szCs w:val="21"/>
        </w:rPr>
        <w:t>杰德·</w:t>
      </w:r>
      <w:r w:rsidRPr="00FE0B15">
        <w:rPr>
          <w:rFonts w:hint="eastAsia"/>
          <w:szCs w:val="21"/>
        </w:rPr>
        <w:t>S</w:t>
      </w:r>
      <w:r w:rsidRPr="00FE0B15">
        <w:rPr>
          <w:rFonts w:hint="eastAsia"/>
          <w:szCs w:val="21"/>
        </w:rPr>
        <w:t>·萨瑟（</w:t>
      </w:r>
      <w:r w:rsidRPr="00FE0B15">
        <w:rPr>
          <w:rFonts w:hint="eastAsia"/>
          <w:szCs w:val="21"/>
        </w:rPr>
        <w:t>Jade S. Sasser</w:t>
      </w:r>
      <w:r w:rsidRPr="00FE0B15">
        <w:rPr>
          <w:rFonts w:hint="eastAsia"/>
          <w:szCs w:val="21"/>
        </w:rPr>
        <w:t>）</w:t>
      </w:r>
      <w:r>
        <w:rPr>
          <w:rFonts w:hint="eastAsia"/>
          <w:szCs w:val="21"/>
        </w:rPr>
        <w:t>，</w:t>
      </w:r>
      <w:r w:rsidRPr="00FE0B15">
        <w:rPr>
          <w:rFonts w:hint="eastAsia"/>
          <w:szCs w:val="21"/>
        </w:rPr>
        <w:t>《气候焦虑与生育问题：是否要在不确定的未来孕育下一代》</w:t>
      </w:r>
      <w:r>
        <w:rPr>
          <w:rFonts w:hint="eastAsia"/>
          <w:szCs w:val="21"/>
        </w:rPr>
        <w:t>（</w:t>
      </w:r>
      <w:r w:rsidRPr="00FE0B15">
        <w:rPr>
          <w:i/>
          <w:szCs w:val="21"/>
        </w:rPr>
        <w:t>Climate Anxiety and the Kid Question: Deciding Whether to Have Children in an Uncertain Future</w:t>
      </w:r>
      <w:r>
        <w:rPr>
          <w:rFonts w:hint="eastAsia"/>
          <w:szCs w:val="21"/>
        </w:rPr>
        <w:t>）的作者</w:t>
      </w:r>
    </w:p>
    <w:p w:rsidR="00FE0B15" w:rsidRDefault="00FE0B15" w:rsidP="00FE0B15">
      <w:pPr>
        <w:ind w:firstLineChars="200" w:firstLine="420"/>
        <w:rPr>
          <w:szCs w:val="21"/>
        </w:rPr>
      </w:pPr>
    </w:p>
    <w:p w:rsidR="00FE0B15" w:rsidRDefault="00FE0B15" w:rsidP="00FE0B15">
      <w:pPr>
        <w:ind w:firstLineChars="200" w:firstLine="420"/>
        <w:rPr>
          <w:szCs w:val="21"/>
        </w:rPr>
      </w:pPr>
      <w:r>
        <w:rPr>
          <w:rFonts w:hint="eastAsia"/>
          <w:szCs w:val="21"/>
        </w:rPr>
        <w:t>“</w:t>
      </w:r>
      <w:r w:rsidRPr="00FE0B15">
        <w:rPr>
          <w:rFonts w:hint="eastAsia"/>
          <w:szCs w:val="21"/>
        </w:rPr>
        <w:t>这本书注定会成为全球环境教育工作者人手一册的实用指南，此时此刻对它的需求再怎么强调也不为过。那些对学生的气候焦虑、绝望或愤怒感到畏惧的教育工作者，以及那些对在多重危机中开展良好教育的复杂性感到束手无策的教师，都会在这本书中找到他们所关心的</w:t>
      </w:r>
      <w:r>
        <w:rPr>
          <w:rFonts w:hint="eastAsia"/>
          <w:szCs w:val="21"/>
        </w:rPr>
        <w:t>诸多</w:t>
      </w:r>
      <w:r w:rsidRPr="00FE0B15">
        <w:rPr>
          <w:rFonts w:hint="eastAsia"/>
          <w:szCs w:val="21"/>
        </w:rPr>
        <w:t>问题。这不仅仅是一本以心理创伤为基础的气候教育</w:t>
      </w:r>
      <w:r>
        <w:rPr>
          <w:rFonts w:hint="eastAsia"/>
          <w:szCs w:val="21"/>
        </w:rPr>
        <w:t>书籍</w:t>
      </w:r>
      <w:r w:rsidRPr="00FE0B15">
        <w:rPr>
          <w:rFonts w:hint="eastAsia"/>
          <w:szCs w:val="21"/>
        </w:rPr>
        <w:t>（尽管它也是这样），更是一本关于正义、</w:t>
      </w:r>
      <w:r>
        <w:rPr>
          <w:rFonts w:hint="eastAsia"/>
          <w:szCs w:val="21"/>
        </w:rPr>
        <w:t>非</w:t>
      </w:r>
      <w:r w:rsidRPr="00FE0B15">
        <w:rPr>
          <w:rFonts w:hint="eastAsia"/>
          <w:szCs w:val="21"/>
        </w:rPr>
        <w:t>殖民化和想象力的思想拓展读物，其中充满了你可以在课堂上尝试的教学干预措施</w:t>
      </w:r>
      <w:r>
        <w:rPr>
          <w:rFonts w:hint="eastAsia"/>
          <w:szCs w:val="21"/>
        </w:rPr>
        <w:t>。”</w:t>
      </w:r>
    </w:p>
    <w:p w:rsidR="00FE0B15" w:rsidRPr="00FE0B15" w:rsidRDefault="00FE0B15" w:rsidP="00FE0B15">
      <w:pPr>
        <w:jc w:val="right"/>
        <w:rPr>
          <w:rFonts w:hint="eastAsia"/>
          <w:szCs w:val="21"/>
        </w:rPr>
      </w:pPr>
      <w:r>
        <w:rPr>
          <w:rFonts w:hint="eastAsia"/>
          <w:szCs w:val="21"/>
        </w:rPr>
        <w:t>-</w:t>
      </w:r>
      <w:r>
        <w:rPr>
          <w:szCs w:val="21"/>
        </w:rPr>
        <w:t>---</w:t>
      </w:r>
      <w:r w:rsidRPr="00FE0B15">
        <w:rPr>
          <w:rFonts w:hint="eastAsia"/>
          <w:szCs w:val="21"/>
        </w:rPr>
        <w:t>布里特</w:t>
      </w:r>
      <w:r>
        <w:rPr>
          <w:rFonts w:hint="eastAsia"/>
          <w:szCs w:val="21"/>
        </w:rPr>
        <w:t>·</w:t>
      </w:r>
      <w:r w:rsidRPr="00FE0B15">
        <w:rPr>
          <w:rFonts w:hint="eastAsia"/>
          <w:szCs w:val="21"/>
        </w:rPr>
        <w:t>雷</w:t>
      </w:r>
      <w:r>
        <w:rPr>
          <w:rFonts w:hint="eastAsia"/>
          <w:szCs w:val="21"/>
        </w:rPr>
        <w:t>（</w:t>
      </w:r>
      <w:r w:rsidRPr="00FE0B15">
        <w:rPr>
          <w:szCs w:val="21"/>
        </w:rPr>
        <w:t>Britt Wray</w:t>
      </w:r>
      <w:r>
        <w:rPr>
          <w:rFonts w:hint="eastAsia"/>
          <w:szCs w:val="21"/>
        </w:rPr>
        <w:t>）</w:t>
      </w:r>
      <w:r w:rsidRPr="00FE0B15">
        <w:rPr>
          <w:rFonts w:hint="eastAsia"/>
          <w:szCs w:val="21"/>
        </w:rPr>
        <w:t>，</w:t>
      </w:r>
      <w:r w:rsidRPr="00FE0B15">
        <w:rPr>
          <w:rFonts w:hint="eastAsia"/>
          <w:szCs w:val="21"/>
        </w:rPr>
        <w:t>斯坦福大学精神病学</w:t>
      </w:r>
      <w:r w:rsidRPr="00FE0B15">
        <w:rPr>
          <w:rFonts w:hint="eastAsia"/>
          <w:szCs w:val="21"/>
        </w:rPr>
        <w:t>CIRCLE</w:t>
      </w:r>
      <w:r w:rsidRPr="00FE0B15">
        <w:rPr>
          <w:rFonts w:hint="eastAsia"/>
          <w:szCs w:val="21"/>
        </w:rPr>
        <w:t>主任</w:t>
      </w:r>
      <w:r>
        <w:rPr>
          <w:rFonts w:hint="eastAsia"/>
          <w:szCs w:val="21"/>
        </w:rPr>
        <w:t>，</w:t>
      </w:r>
      <w:r w:rsidRPr="00FE0B15">
        <w:rPr>
          <w:rFonts w:hint="eastAsia"/>
          <w:szCs w:val="21"/>
        </w:rPr>
        <w:t>《恐惧的一代》</w:t>
      </w:r>
      <w:bookmarkStart w:id="1" w:name="_GoBack"/>
      <w:bookmarkEnd w:id="1"/>
      <w:r>
        <w:rPr>
          <w:rFonts w:hint="eastAsia"/>
          <w:szCs w:val="21"/>
        </w:rPr>
        <w:t>（</w:t>
      </w:r>
      <w:r w:rsidRPr="00FE0B15">
        <w:rPr>
          <w:i/>
          <w:szCs w:val="21"/>
        </w:rPr>
        <w:t>Generation Dread</w:t>
      </w:r>
      <w:r>
        <w:rPr>
          <w:rFonts w:hint="eastAsia"/>
          <w:szCs w:val="21"/>
        </w:rPr>
        <w:t>）的作者</w:t>
      </w:r>
    </w:p>
    <w:p w:rsidR="00E74E90" w:rsidRDefault="00E74E90" w:rsidP="00E74E90">
      <w:pPr>
        <w:rPr>
          <w:color w:val="000000"/>
          <w:szCs w:val="21"/>
        </w:rPr>
      </w:pPr>
    </w:p>
    <w:p w:rsidR="00FE70CF" w:rsidRPr="005D2D9E" w:rsidRDefault="00FE70CF" w:rsidP="00E74E90">
      <w:pPr>
        <w:rPr>
          <w:color w:val="000000"/>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03" w:rsidRDefault="00D90C03">
      <w:r>
        <w:separator/>
      </w:r>
    </w:p>
  </w:endnote>
  <w:endnote w:type="continuationSeparator" w:id="0">
    <w:p w:rsidR="00D90C03" w:rsidRDefault="00D9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03" w:rsidRDefault="00D90C03">
      <w:r>
        <w:separator/>
      </w:r>
    </w:p>
  </w:footnote>
  <w:footnote w:type="continuationSeparator" w:id="0">
    <w:p w:rsidR="00D90C03" w:rsidRDefault="00D9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636"/>
    <w:multiLevelType w:val="hybridMultilevel"/>
    <w:tmpl w:val="DCE4C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4BB1114"/>
    <w:multiLevelType w:val="hybridMultilevel"/>
    <w:tmpl w:val="C9BA8D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7AC"/>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4361"/>
    <w:rsid w:val="000A57E2"/>
    <w:rsid w:val="000B04AC"/>
    <w:rsid w:val="000B3141"/>
    <w:rsid w:val="000B3EED"/>
    <w:rsid w:val="000B4D73"/>
    <w:rsid w:val="000C0951"/>
    <w:rsid w:val="000C18AC"/>
    <w:rsid w:val="000D02CB"/>
    <w:rsid w:val="000D0A7C"/>
    <w:rsid w:val="000D293D"/>
    <w:rsid w:val="000D34C3"/>
    <w:rsid w:val="000D3D3A"/>
    <w:rsid w:val="000D5F8D"/>
    <w:rsid w:val="000E276D"/>
    <w:rsid w:val="000F277E"/>
    <w:rsid w:val="000F50D0"/>
    <w:rsid w:val="001017C7"/>
    <w:rsid w:val="00102500"/>
    <w:rsid w:val="00110260"/>
    <w:rsid w:val="0011264B"/>
    <w:rsid w:val="00121268"/>
    <w:rsid w:val="00132397"/>
    <w:rsid w:val="00132921"/>
    <w:rsid w:val="00134987"/>
    <w:rsid w:val="00136DF1"/>
    <w:rsid w:val="00137C39"/>
    <w:rsid w:val="0014260B"/>
    <w:rsid w:val="001467D7"/>
    <w:rsid w:val="00146F1E"/>
    <w:rsid w:val="0015144D"/>
    <w:rsid w:val="00156770"/>
    <w:rsid w:val="00163F80"/>
    <w:rsid w:val="00167007"/>
    <w:rsid w:val="00171886"/>
    <w:rsid w:val="001726C7"/>
    <w:rsid w:val="00193733"/>
    <w:rsid w:val="00195D6F"/>
    <w:rsid w:val="001A0EE1"/>
    <w:rsid w:val="001A1978"/>
    <w:rsid w:val="001A1BB9"/>
    <w:rsid w:val="001B2196"/>
    <w:rsid w:val="001B679D"/>
    <w:rsid w:val="001C6D65"/>
    <w:rsid w:val="001D0115"/>
    <w:rsid w:val="001D0FAF"/>
    <w:rsid w:val="001D4E4F"/>
    <w:rsid w:val="001E03D0"/>
    <w:rsid w:val="001F06CE"/>
    <w:rsid w:val="001F0F15"/>
    <w:rsid w:val="002068EA"/>
    <w:rsid w:val="00215BF8"/>
    <w:rsid w:val="002234B7"/>
    <w:rsid w:val="002243E8"/>
    <w:rsid w:val="00227E6E"/>
    <w:rsid w:val="00233969"/>
    <w:rsid w:val="00236060"/>
    <w:rsid w:val="00244604"/>
    <w:rsid w:val="00244F8F"/>
    <w:rsid w:val="002516C3"/>
    <w:rsid w:val="002523C1"/>
    <w:rsid w:val="002551EE"/>
    <w:rsid w:val="00261231"/>
    <w:rsid w:val="00265795"/>
    <w:rsid w:val="002727E9"/>
    <w:rsid w:val="0027765C"/>
    <w:rsid w:val="00281D83"/>
    <w:rsid w:val="00295FD8"/>
    <w:rsid w:val="0029676A"/>
    <w:rsid w:val="00296BFD"/>
    <w:rsid w:val="00297BD7"/>
    <w:rsid w:val="002B5ADD"/>
    <w:rsid w:val="002C0257"/>
    <w:rsid w:val="002D009B"/>
    <w:rsid w:val="002D3A5E"/>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2D52"/>
    <w:rsid w:val="00357F6D"/>
    <w:rsid w:val="003646A1"/>
    <w:rsid w:val="003702ED"/>
    <w:rsid w:val="00374360"/>
    <w:rsid w:val="003803C5"/>
    <w:rsid w:val="00387E71"/>
    <w:rsid w:val="003905CB"/>
    <w:rsid w:val="003935E9"/>
    <w:rsid w:val="00394CAC"/>
    <w:rsid w:val="0039543C"/>
    <w:rsid w:val="0039597D"/>
    <w:rsid w:val="003A06B0"/>
    <w:rsid w:val="003A3601"/>
    <w:rsid w:val="003A5B82"/>
    <w:rsid w:val="003C524C"/>
    <w:rsid w:val="003D17E4"/>
    <w:rsid w:val="003D2E06"/>
    <w:rsid w:val="003D49B4"/>
    <w:rsid w:val="003F4DC2"/>
    <w:rsid w:val="003F745B"/>
    <w:rsid w:val="004039C9"/>
    <w:rsid w:val="00403BF3"/>
    <w:rsid w:val="00415275"/>
    <w:rsid w:val="00422383"/>
    <w:rsid w:val="00422BE4"/>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65C1"/>
    <w:rsid w:val="00507886"/>
    <w:rsid w:val="00512B81"/>
    <w:rsid w:val="005130F0"/>
    <w:rsid w:val="00516879"/>
    <w:rsid w:val="005176F4"/>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54F5"/>
    <w:rsid w:val="005661DF"/>
    <w:rsid w:val="005B2CF5"/>
    <w:rsid w:val="005B444D"/>
    <w:rsid w:val="005C244E"/>
    <w:rsid w:val="005C27DC"/>
    <w:rsid w:val="005D167F"/>
    <w:rsid w:val="005D2D9E"/>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36ECB"/>
    <w:rsid w:val="0064029E"/>
    <w:rsid w:val="00641A9F"/>
    <w:rsid w:val="00655FA9"/>
    <w:rsid w:val="006656BA"/>
    <w:rsid w:val="00667C85"/>
    <w:rsid w:val="00680EFB"/>
    <w:rsid w:val="00696012"/>
    <w:rsid w:val="006A5F5C"/>
    <w:rsid w:val="006B6CAB"/>
    <w:rsid w:val="006D37ED"/>
    <w:rsid w:val="006D4FC0"/>
    <w:rsid w:val="006E1F47"/>
    <w:rsid w:val="006E2E2E"/>
    <w:rsid w:val="006F1E29"/>
    <w:rsid w:val="00701B34"/>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24C0"/>
    <w:rsid w:val="007A513F"/>
    <w:rsid w:val="007A5AA6"/>
    <w:rsid w:val="007B1AFA"/>
    <w:rsid w:val="007B5222"/>
    <w:rsid w:val="007B6993"/>
    <w:rsid w:val="007C3170"/>
    <w:rsid w:val="007C4BA4"/>
    <w:rsid w:val="007C5D7D"/>
    <w:rsid w:val="007C68DC"/>
    <w:rsid w:val="007D160A"/>
    <w:rsid w:val="007D262A"/>
    <w:rsid w:val="007D50A8"/>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42CDC"/>
    <w:rsid w:val="00852DF8"/>
    <w:rsid w:val="00867535"/>
    <w:rsid w:val="008833DC"/>
    <w:rsid w:val="00895CB6"/>
    <w:rsid w:val="00897F37"/>
    <w:rsid w:val="008A6811"/>
    <w:rsid w:val="008A7AE7"/>
    <w:rsid w:val="008B18DA"/>
    <w:rsid w:val="008B749F"/>
    <w:rsid w:val="008C0420"/>
    <w:rsid w:val="008C2DD2"/>
    <w:rsid w:val="008C4BCC"/>
    <w:rsid w:val="008D07F2"/>
    <w:rsid w:val="008D278C"/>
    <w:rsid w:val="008D4F84"/>
    <w:rsid w:val="008E1206"/>
    <w:rsid w:val="008E502B"/>
    <w:rsid w:val="008E5A07"/>
    <w:rsid w:val="008E5DFE"/>
    <w:rsid w:val="008E6D17"/>
    <w:rsid w:val="008F46C1"/>
    <w:rsid w:val="008F60FE"/>
    <w:rsid w:val="008F6789"/>
    <w:rsid w:val="008F6F9C"/>
    <w:rsid w:val="00906691"/>
    <w:rsid w:val="00907DFE"/>
    <w:rsid w:val="00910BEB"/>
    <w:rsid w:val="009136E8"/>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465B"/>
    <w:rsid w:val="009D7EA7"/>
    <w:rsid w:val="009E5739"/>
    <w:rsid w:val="00A05112"/>
    <w:rsid w:val="00A05D22"/>
    <w:rsid w:val="00A10F0C"/>
    <w:rsid w:val="00A1225E"/>
    <w:rsid w:val="00A13476"/>
    <w:rsid w:val="00A14DF2"/>
    <w:rsid w:val="00A27DD5"/>
    <w:rsid w:val="00A407D4"/>
    <w:rsid w:val="00A45A3D"/>
    <w:rsid w:val="00A46016"/>
    <w:rsid w:val="00A54A8E"/>
    <w:rsid w:val="00A54B52"/>
    <w:rsid w:val="00A71EAE"/>
    <w:rsid w:val="00A7604E"/>
    <w:rsid w:val="00A866EC"/>
    <w:rsid w:val="00A90D6D"/>
    <w:rsid w:val="00A90FC8"/>
    <w:rsid w:val="00A91D49"/>
    <w:rsid w:val="00AB060D"/>
    <w:rsid w:val="00AB29DD"/>
    <w:rsid w:val="00AB7588"/>
    <w:rsid w:val="00AB762B"/>
    <w:rsid w:val="00AC6720"/>
    <w:rsid w:val="00AC7610"/>
    <w:rsid w:val="00AD1193"/>
    <w:rsid w:val="00AD23A3"/>
    <w:rsid w:val="00AE13FB"/>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7683C"/>
    <w:rsid w:val="00B82CB7"/>
    <w:rsid w:val="00B928DA"/>
    <w:rsid w:val="00B969F2"/>
    <w:rsid w:val="00BA25D1"/>
    <w:rsid w:val="00BA2F96"/>
    <w:rsid w:val="00BB0D4E"/>
    <w:rsid w:val="00BB35BA"/>
    <w:rsid w:val="00BB38B3"/>
    <w:rsid w:val="00BB493B"/>
    <w:rsid w:val="00BB6A0E"/>
    <w:rsid w:val="00BC3360"/>
    <w:rsid w:val="00BC444C"/>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7622A"/>
    <w:rsid w:val="00C835AD"/>
    <w:rsid w:val="00C86FE2"/>
    <w:rsid w:val="00C9021F"/>
    <w:rsid w:val="00CA032E"/>
    <w:rsid w:val="00CA1DDF"/>
    <w:rsid w:val="00CB6027"/>
    <w:rsid w:val="00CC69DA"/>
    <w:rsid w:val="00CD3036"/>
    <w:rsid w:val="00CD409A"/>
    <w:rsid w:val="00CE590F"/>
    <w:rsid w:val="00D03EEF"/>
    <w:rsid w:val="00D068E5"/>
    <w:rsid w:val="00D1678C"/>
    <w:rsid w:val="00D17732"/>
    <w:rsid w:val="00D24A70"/>
    <w:rsid w:val="00D24E00"/>
    <w:rsid w:val="00D2732C"/>
    <w:rsid w:val="00D2751F"/>
    <w:rsid w:val="00D341FB"/>
    <w:rsid w:val="00D500BB"/>
    <w:rsid w:val="00D5176B"/>
    <w:rsid w:val="00D55CF3"/>
    <w:rsid w:val="00D56A6F"/>
    <w:rsid w:val="00D56DBD"/>
    <w:rsid w:val="00D63010"/>
    <w:rsid w:val="00D64EE2"/>
    <w:rsid w:val="00D65331"/>
    <w:rsid w:val="00D738A1"/>
    <w:rsid w:val="00D762D4"/>
    <w:rsid w:val="00D76715"/>
    <w:rsid w:val="00D90C03"/>
    <w:rsid w:val="00D935AE"/>
    <w:rsid w:val="00DA29AD"/>
    <w:rsid w:val="00DB1725"/>
    <w:rsid w:val="00DB3297"/>
    <w:rsid w:val="00DB6D5C"/>
    <w:rsid w:val="00DB7D8F"/>
    <w:rsid w:val="00DC6525"/>
    <w:rsid w:val="00DE34D0"/>
    <w:rsid w:val="00DE74B1"/>
    <w:rsid w:val="00DF0BB7"/>
    <w:rsid w:val="00E00CC0"/>
    <w:rsid w:val="00E07DA5"/>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316"/>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820A3"/>
    <w:rsid w:val="00FA2346"/>
    <w:rsid w:val="00FA2810"/>
    <w:rsid w:val="00FB277E"/>
    <w:rsid w:val="00FB5963"/>
    <w:rsid w:val="00FC07E0"/>
    <w:rsid w:val="00FC3699"/>
    <w:rsid w:val="00FC71A7"/>
    <w:rsid w:val="00FD049B"/>
    <w:rsid w:val="00FD2972"/>
    <w:rsid w:val="00FD3BC4"/>
    <w:rsid w:val="00FE00CD"/>
    <w:rsid w:val="00FE0B15"/>
    <w:rsid w:val="00FE70CF"/>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1832182">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292096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625769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8786310">
      <w:bodyDiv w:val="1"/>
      <w:marLeft w:val="0"/>
      <w:marRight w:val="0"/>
      <w:marTop w:val="0"/>
      <w:marBottom w:val="0"/>
      <w:divBdr>
        <w:top w:val="none" w:sz="0" w:space="0" w:color="auto"/>
        <w:left w:val="none" w:sz="0" w:space="0" w:color="auto"/>
        <w:bottom w:val="none" w:sz="0" w:space="0" w:color="auto"/>
        <w:right w:val="none" w:sz="0" w:space="0" w:color="auto"/>
      </w:divBdr>
    </w:div>
    <w:div w:id="492454122">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3334137">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2295231">
      <w:bodyDiv w:val="1"/>
      <w:marLeft w:val="0"/>
      <w:marRight w:val="0"/>
      <w:marTop w:val="0"/>
      <w:marBottom w:val="0"/>
      <w:divBdr>
        <w:top w:val="none" w:sz="0" w:space="0" w:color="auto"/>
        <w:left w:val="none" w:sz="0" w:space="0" w:color="auto"/>
        <w:bottom w:val="none" w:sz="0" w:space="0" w:color="auto"/>
        <w:right w:val="none" w:sz="0" w:space="0" w:color="auto"/>
      </w:divBdr>
    </w:div>
    <w:div w:id="69620191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0024275">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6339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6883224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711843">
      <w:bodyDiv w:val="1"/>
      <w:marLeft w:val="0"/>
      <w:marRight w:val="0"/>
      <w:marTop w:val="0"/>
      <w:marBottom w:val="0"/>
      <w:divBdr>
        <w:top w:val="none" w:sz="0" w:space="0" w:color="auto"/>
        <w:left w:val="none" w:sz="0" w:space="0" w:color="auto"/>
        <w:bottom w:val="none" w:sz="0" w:space="0" w:color="auto"/>
        <w:right w:val="none" w:sz="0" w:space="0" w:color="auto"/>
      </w:divBdr>
    </w:div>
    <w:div w:id="1686983407">
      <w:bodyDiv w:val="1"/>
      <w:marLeft w:val="0"/>
      <w:marRight w:val="0"/>
      <w:marTop w:val="0"/>
      <w:marBottom w:val="0"/>
      <w:divBdr>
        <w:top w:val="none" w:sz="0" w:space="0" w:color="auto"/>
        <w:left w:val="none" w:sz="0" w:space="0" w:color="auto"/>
        <w:bottom w:val="none" w:sz="0" w:space="0" w:color="auto"/>
        <w:right w:val="none" w:sz="0" w:space="0" w:color="auto"/>
      </w:divBdr>
    </w:div>
    <w:div w:id="1775595599">
      <w:bodyDiv w:val="1"/>
      <w:marLeft w:val="0"/>
      <w:marRight w:val="0"/>
      <w:marTop w:val="0"/>
      <w:marBottom w:val="0"/>
      <w:divBdr>
        <w:top w:val="none" w:sz="0" w:space="0" w:color="auto"/>
        <w:left w:val="none" w:sz="0" w:space="0" w:color="auto"/>
        <w:bottom w:val="none" w:sz="0" w:space="0" w:color="auto"/>
        <w:right w:val="none" w:sz="0" w:space="0" w:color="auto"/>
      </w:divBdr>
    </w:div>
    <w:div w:id="180257676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9293922">
      <w:bodyDiv w:val="1"/>
      <w:marLeft w:val="0"/>
      <w:marRight w:val="0"/>
      <w:marTop w:val="0"/>
      <w:marBottom w:val="0"/>
      <w:divBdr>
        <w:top w:val="none" w:sz="0" w:space="0" w:color="auto"/>
        <w:left w:val="none" w:sz="0" w:space="0" w:color="auto"/>
        <w:bottom w:val="none" w:sz="0" w:space="0" w:color="auto"/>
        <w:right w:val="none" w:sz="0" w:space="0" w:color="auto"/>
      </w:divBdr>
    </w:div>
    <w:div w:id="1889107324">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3394538">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86225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406</Words>
  <Characters>2318</Characters>
  <Application>Microsoft Office Word</Application>
  <DocSecurity>0</DocSecurity>
  <Lines>19</Lines>
  <Paragraphs>5</Paragraphs>
  <ScaleCrop>false</ScaleCrop>
  <Company>2ndSpAcE</Company>
  <LinksUpToDate>false</LinksUpToDate>
  <CharactersWithSpaces>2719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2024-03-01T04:47:00Z</dcterms:created>
  <dcterms:modified xsi:type="dcterms:W3CDTF">2024-03-01T05:52:00Z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