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
          <w:tab w:val="left" w:pos="5235"/>
        </w:tabs>
        <w:autoSpaceDE w:val="0"/>
        <w:autoSpaceDN w:val="0"/>
        <w:adjustRightInd w:val="0"/>
        <w:jc w:val="center"/>
        <w:rPr>
          <w:rFonts w:eastAsiaTheme="minorEastAsia"/>
          <w:b/>
          <w:color w:val="000000"/>
          <w:sz w:val="36"/>
          <w:szCs w:val="36"/>
          <w:shd w:val="pct10" w:color="auto" w:fill="FFFFFF"/>
        </w:rPr>
      </w:pPr>
      <w:bookmarkStart w:id="0" w:name="OLE_LINK2"/>
      <w:bookmarkStart w:id="1" w:name="OLE_LINK3"/>
      <w:r>
        <w:rPr>
          <w:rFonts w:eastAsiaTheme="minorEastAsia"/>
          <w:b/>
          <w:color w:val="000000"/>
          <w:sz w:val="36"/>
          <w:szCs w:val="36"/>
          <w:shd w:val="pct10" w:color="auto" w:fill="FFFFFF"/>
        </w:rPr>
        <w:t>作</w:t>
      </w:r>
      <w:r>
        <w:rPr>
          <w:rFonts w:hint="eastAsia" w:eastAsiaTheme="minorEastAsia"/>
          <w:b/>
          <w:color w:val="000000"/>
          <w:sz w:val="36"/>
          <w:szCs w:val="36"/>
          <w:shd w:val="pct10" w:color="auto" w:fill="FFFFFF"/>
        </w:rPr>
        <w:t xml:space="preserve"> </w:t>
      </w:r>
      <w:r>
        <w:rPr>
          <w:rFonts w:eastAsiaTheme="minorEastAsia"/>
          <w:b/>
          <w:color w:val="000000"/>
          <w:sz w:val="36"/>
          <w:szCs w:val="36"/>
          <w:shd w:val="pct10" w:color="auto" w:fill="FFFFFF"/>
        </w:rPr>
        <w:t>者</w:t>
      </w:r>
      <w:r>
        <w:rPr>
          <w:rFonts w:hint="eastAsia" w:eastAsiaTheme="minorEastAsia"/>
          <w:b/>
          <w:color w:val="000000"/>
          <w:sz w:val="36"/>
          <w:szCs w:val="36"/>
          <w:shd w:val="pct10" w:color="auto" w:fill="FFFFFF"/>
        </w:rPr>
        <w:t xml:space="preserve"> </w:t>
      </w:r>
      <w:r>
        <w:rPr>
          <w:rFonts w:eastAsiaTheme="minorEastAsia"/>
          <w:b/>
          <w:color w:val="000000"/>
          <w:sz w:val="36"/>
          <w:szCs w:val="36"/>
          <w:shd w:val="pct10" w:color="auto" w:fill="FFFFFF"/>
        </w:rPr>
        <w:t>推</w:t>
      </w:r>
      <w:r>
        <w:rPr>
          <w:rFonts w:hint="eastAsia" w:eastAsiaTheme="minorEastAsia"/>
          <w:b/>
          <w:color w:val="000000"/>
          <w:sz w:val="36"/>
          <w:szCs w:val="36"/>
          <w:shd w:val="pct10" w:color="auto" w:fill="FFFFFF"/>
        </w:rPr>
        <w:t xml:space="preserve"> </w:t>
      </w:r>
      <w:r>
        <w:rPr>
          <w:rFonts w:eastAsiaTheme="minorEastAsia"/>
          <w:b/>
          <w:color w:val="000000"/>
          <w:sz w:val="36"/>
          <w:szCs w:val="36"/>
          <w:shd w:val="pct10" w:color="auto" w:fill="FFFFFF"/>
        </w:rPr>
        <w:t>荐</w:t>
      </w:r>
    </w:p>
    <w:p>
      <w:pPr>
        <w:tabs>
          <w:tab w:val="left" w:pos="341"/>
          <w:tab w:val="left" w:pos="5235"/>
        </w:tabs>
        <w:autoSpaceDE w:val="0"/>
        <w:autoSpaceDN w:val="0"/>
        <w:adjustRightInd w:val="0"/>
        <w:jc w:val="center"/>
        <w:rPr>
          <w:b/>
          <w:kern w:val="0"/>
          <w:sz w:val="36"/>
          <w:szCs w:val="36"/>
          <w:shd w:val="pct10" w:color="auto" w:fill="FFFFFF"/>
        </w:rPr>
      </w:pPr>
      <w:r>
        <w:rPr>
          <w:rFonts w:hint="eastAsia" w:eastAsiaTheme="minorEastAsia"/>
          <w:b/>
          <w:color w:val="000000"/>
          <w:sz w:val="36"/>
          <w:szCs w:val="36"/>
          <w:shd w:val="clear" w:color="auto" w:fill="FFFFFF"/>
        </w:rPr>
        <w:t>英国</w:t>
      </w:r>
      <w:r>
        <w:rPr>
          <w:rFonts w:eastAsiaTheme="minorEastAsia"/>
          <w:b/>
          <w:color w:val="000000"/>
          <w:sz w:val="36"/>
          <w:szCs w:val="36"/>
          <w:shd w:val="clear" w:color="auto" w:fill="FFFFFF"/>
        </w:rPr>
        <w:t>经济学家翰</w:t>
      </w:r>
      <w:r>
        <w:rPr>
          <w:rFonts w:hint="eastAsia" w:eastAsiaTheme="minorEastAsia"/>
          <w:b/>
          <w:color w:val="000000"/>
          <w:sz w:val="36"/>
          <w:szCs w:val="36"/>
          <w:shd w:val="clear" w:color="auto" w:fill="FFFFFF"/>
        </w:rPr>
        <w:t>·</w:t>
      </w:r>
      <w:r>
        <w:rPr>
          <w:rFonts w:eastAsiaTheme="minorEastAsia"/>
          <w:b/>
          <w:color w:val="000000"/>
          <w:sz w:val="36"/>
          <w:szCs w:val="36"/>
          <w:shd w:val="clear" w:color="auto" w:fill="FFFFFF"/>
        </w:rPr>
        <w:t>凯（</w:t>
      </w:r>
      <w:r>
        <w:rPr>
          <w:rFonts w:eastAsiaTheme="minorEastAsia"/>
          <w:b/>
          <w:bCs/>
          <w:color w:val="000000"/>
          <w:sz w:val="36"/>
          <w:szCs w:val="36"/>
          <w:shd w:val="clear" w:color="auto" w:fill="FFFFFF"/>
        </w:rPr>
        <w:t>John Kay</w:t>
      </w:r>
      <w:r>
        <w:rPr>
          <w:rFonts w:eastAsiaTheme="minorEastAsia"/>
          <w:b/>
          <w:color w:val="000000"/>
          <w:sz w:val="36"/>
          <w:szCs w:val="36"/>
          <w:shd w:val="clear" w:color="auto" w:fill="FFFFFF"/>
        </w:rPr>
        <w:t>）</w:t>
      </w:r>
    </w:p>
    <w:p>
      <w:pPr>
        <w:autoSpaceDE w:val="0"/>
        <w:autoSpaceDN w:val="0"/>
        <w:adjustRightInd w:val="0"/>
        <w:rPr>
          <w:rFonts w:eastAsiaTheme="minorEastAsia"/>
          <w:b/>
          <w:bCs/>
          <w:kern w:val="0"/>
          <w:szCs w:val="21"/>
          <w:lang w:val="zh-CN"/>
        </w:rPr>
      </w:pPr>
    </w:p>
    <w:p>
      <w:pPr>
        <w:autoSpaceDE w:val="0"/>
        <w:autoSpaceDN w:val="0"/>
        <w:adjustRightInd w:val="0"/>
        <w:rPr>
          <w:rFonts w:eastAsiaTheme="minorEastAsia"/>
          <w:b/>
          <w:bCs/>
          <w:kern w:val="0"/>
          <w:szCs w:val="21"/>
          <w:lang w:val="en-GB"/>
        </w:rPr>
      </w:pPr>
      <w:r>
        <w:rPr>
          <w:rFonts w:eastAsiaTheme="minorEastAsia"/>
          <w:b/>
          <w:bCs/>
          <w:kern w:val="0"/>
          <w:szCs w:val="21"/>
          <w:lang w:val="zh-CN"/>
        </w:rPr>
        <w:t>作者简介</w:t>
      </w:r>
      <w:r>
        <w:rPr>
          <w:rFonts w:eastAsiaTheme="minorEastAsia"/>
          <w:b/>
          <w:bCs/>
          <w:kern w:val="0"/>
          <w:szCs w:val="21"/>
          <w:lang w:val="en-GB"/>
        </w:rPr>
        <w:t>：</w:t>
      </w:r>
    </w:p>
    <w:p>
      <w:pPr>
        <w:autoSpaceDE w:val="0"/>
        <w:autoSpaceDN w:val="0"/>
        <w:adjustRightInd w:val="0"/>
        <w:rPr>
          <w:rFonts w:hint="default" w:ascii="Times New Roman" w:hAnsi="Times New Roman" w:eastAsia="宋体" w:cs="Times New Roman"/>
          <w:b w:val="0"/>
          <w:bCs w:val="0"/>
          <w:sz w:val="21"/>
          <w:szCs w:val="21"/>
          <w:lang w:eastAsia="zh-CN"/>
        </w:rPr>
      </w:pP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422" w:firstLineChars="200"/>
        <w:jc w:val="both"/>
        <w:textAlignment w:val="auto"/>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pPr>
      <w:bookmarkStart w:id="2" w:name="OLE_LINK5"/>
      <w:r>
        <w:rPr>
          <w:rFonts w:hint="default" w:ascii="Times New Roman" w:hAnsi="Times New Roman" w:eastAsia="宋体" w:cs="Times New Roman"/>
          <w:b/>
          <w:bCs/>
          <w:sz w:val="21"/>
          <w:szCs w:val="21"/>
          <w:lang w:eastAsia="zh-CN"/>
        </w:rPr>
        <w:drawing>
          <wp:anchor distT="0" distB="0" distL="114300" distR="114300" simplePos="0" relativeHeight="251664384" behindDoc="0" locked="0" layoutInCell="1" allowOverlap="1">
            <wp:simplePos x="0" y="0"/>
            <wp:positionH relativeFrom="column">
              <wp:posOffset>84455</wp:posOffset>
            </wp:positionH>
            <wp:positionV relativeFrom="paragraph">
              <wp:posOffset>35560</wp:posOffset>
            </wp:positionV>
            <wp:extent cx="889635" cy="1178560"/>
            <wp:effectExtent l="0" t="0" r="5715" b="2540"/>
            <wp:wrapSquare wrapText="bothSides"/>
            <wp:docPr id="4" name="图片 4" descr="H:/安德鲁/书讯/240306/DSC05214_p-600x900-200x300.jpgDSC05214_p-600x900-2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安德鲁/书讯/240306/DSC05214_p-600x900-200x300.jpgDSC05214_p-600x900-200x300"/>
                    <pic:cNvPicPr>
                      <a:picLocks noChangeAspect="1"/>
                    </pic:cNvPicPr>
                  </pic:nvPicPr>
                  <pic:blipFill>
                    <a:blip r:embed="rId6"/>
                    <a:srcRect t="5853" b="5853"/>
                    <a:stretch>
                      <a:fillRect/>
                    </a:stretch>
                  </pic:blipFill>
                  <pic:spPr>
                    <a:xfrm>
                      <a:off x="0" y="0"/>
                      <a:ext cx="889635" cy="1178560"/>
                    </a:xfrm>
                    <a:prstGeom prst="rect">
                      <a:avLst/>
                    </a:prstGeom>
                  </pic:spPr>
                </pic:pic>
              </a:graphicData>
            </a:graphic>
          </wp:anchor>
        </w:drawing>
      </w:r>
      <w:bookmarkEnd w:id="2"/>
      <w:r>
        <w:rPr>
          <w:rFonts w:hint="default" w:ascii="Times New Roman" w:hAnsi="Times New Roman" w:eastAsia="宋体" w:cs="Times New Roman"/>
          <w:b/>
          <w:bCs/>
          <w:i w:val="0"/>
          <w:iCs w:val="0"/>
          <w:caps w:val="0"/>
          <w:color w:val="000000"/>
          <w:spacing w:val="0"/>
          <w:kern w:val="0"/>
          <w:sz w:val="21"/>
          <w:szCs w:val="21"/>
          <w:shd w:val="clear" w:fill="FFFFFF"/>
          <w:lang w:val="en-US" w:eastAsia="zh-CN" w:bidi="ar"/>
        </w:rPr>
        <w:t>约翰·凯</w:t>
      </w:r>
      <w:r>
        <w:rPr>
          <w:rFonts w:hint="eastAsia" w:ascii="Times New Roman" w:hAnsi="Times New Roman" w:eastAsia="宋体" w:cs="Times New Roman"/>
          <w:b/>
          <w:bCs/>
          <w:i w:val="0"/>
          <w:iCs w:val="0"/>
          <w:caps w:val="0"/>
          <w:color w:val="000000"/>
          <w:spacing w:val="0"/>
          <w:kern w:val="0"/>
          <w:sz w:val="21"/>
          <w:szCs w:val="21"/>
          <w:shd w:val="clear" w:fill="FFFFFF"/>
          <w:lang w:val="en-US" w:eastAsia="zh-CN" w:bidi="ar"/>
        </w:rPr>
        <w:t>（</w:t>
      </w:r>
      <w:r>
        <w:rPr>
          <w:rFonts w:hint="default" w:ascii="Times New Roman" w:hAnsi="Times New Roman" w:eastAsia="宋体" w:cs="Times New Roman"/>
          <w:b/>
          <w:bCs/>
          <w:i w:val="0"/>
          <w:iCs w:val="0"/>
          <w:caps w:val="0"/>
          <w:color w:val="222222"/>
          <w:spacing w:val="0"/>
          <w:sz w:val="21"/>
          <w:szCs w:val="21"/>
          <w:shd w:val="clear" w:fill="FFFFFF"/>
        </w:rPr>
        <w:t>John Kay</w:t>
      </w:r>
      <w:r>
        <w:rPr>
          <w:rFonts w:hint="eastAsia" w:ascii="Times New Roman" w:hAnsi="Times New Roman" w:eastAsia="宋体" w:cs="Times New Roman"/>
          <w:b/>
          <w:bCs/>
          <w:i w:val="0"/>
          <w:iCs w:val="0"/>
          <w:caps w:val="0"/>
          <w:color w:val="000000"/>
          <w:spacing w:val="0"/>
          <w:kern w:val="0"/>
          <w:sz w:val="21"/>
          <w:szCs w:val="21"/>
          <w:shd w:val="clear" w:fill="FFFFFF"/>
          <w:lang w:val="en-US" w:eastAsia="zh-CN" w:bidi="ar"/>
        </w:rPr>
        <w:t>）</w:t>
      </w:r>
      <w:r>
        <w:rPr>
          <w:rFonts w:hint="eastAsia" w:ascii="Times New Roman" w:hAnsi="Times New Roman" w:eastAsia="宋体" w:cs="Times New Roman"/>
          <w:b w:val="0"/>
          <w:bCs w:val="0"/>
          <w:i w:val="0"/>
          <w:iCs w:val="0"/>
          <w:caps w:val="0"/>
          <w:color w:val="000000"/>
          <w:spacing w:val="0"/>
          <w:kern w:val="0"/>
          <w:sz w:val="21"/>
          <w:szCs w:val="21"/>
          <w:shd w:val="clear" w:fill="FFFFFF"/>
          <w:lang w:val="en-US" w:eastAsia="zh-CN" w:bidi="ar"/>
        </w:rPr>
        <w:t>，</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英国顶尖经济学家之一</w:t>
      </w:r>
      <w:r>
        <w:rPr>
          <w:rFonts w:hint="eastAsia" w:ascii="Times New Roman" w:hAnsi="Times New Roman" w:eastAsia="宋体" w:cs="Times New Roman"/>
          <w:b w:val="0"/>
          <w:bCs w:val="0"/>
          <w:i w:val="0"/>
          <w:iCs w:val="0"/>
          <w:caps w:val="0"/>
          <w:color w:val="000000"/>
          <w:spacing w:val="0"/>
          <w:kern w:val="0"/>
          <w:sz w:val="21"/>
          <w:szCs w:val="21"/>
          <w:shd w:val="clear" w:fill="FFFFFF"/>
          <w:lang w:val="en-US" w:eastAsia="zh-CN" w:bidi="ar"/>
        </w:rPr>
        <w:t>，研究</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重点是经济、金融和商业之间的关系。学术工作</w:t>
      </w:r>
      <w:r>
        <w:rPr>
          <w:rFonts w:hint="eastAsia" w:ascii="Times New Roman" w:hAnsi="Times New Roman" w:eastAsia="宋体" w:cs="Times New Roman"/>
          <w:b w:val="0"/>
          <w:bCs w:val="0"/>
          <w:i w:val="0"/>
          <w:iCs w:val="0"/>
          <w:caps w:val="0"/>
          <w:color w:val="000000"/>
          <w:spacing w:val="0"/>
          <w:kern w:val="0"/>
          <w:sz w:val="21"/>
          <w:szCs w:val="21"/>
          <w:shd w:val="clear" w:fill="FFFFFF"/>
          <w:lang w:val="en-US" w:eastAsia="zh-CN" w:bidi="ar"/>
        </w:rPr>
        <w:t>之外，他还为</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智囊团、商学院、咨询公司和投资公司</w:t>
      </w:r>
      <w:r>
        <w:rPr>
          <w:rFonts w:hint="eastAsia" w:ascii="Times New Roman" w:hAnsi="Times New Roman" w:eastAsia="宋体" w:cs="Times New Roman"/>
          <w:b w:val="0"/>
          <w:bCs w:val="0"/>
          <w:i w:val="0"/>
          <w:iCs w:val="0"/>
          <w:caps w:val="0"/>
          <w:color w:val="000000"/>
          <w:spacing w:val="0"/>
          <w:kern w:val="0"/>
          <w:sz w:val="21"/>
          <w:szCs w:val="21"/>
          <w:shd w:val="clear" w:fill="FFFFFF"/>
          <w:lang w:val="en-US" w:eastAsia="zh-CN" w:bidi="ar"/>
        </w:rPr>
        <w:t>提供服务。</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420" w:firstLineChars="200"/>
        <w:jc w:val="both"/>
        <w:textAlignment w:val="auto"/>
        <w:rPr>
          <w:rFonts w:hint="default" w:ascii="Times New Roman" w:hAnsi="Times New Roman" w:eastAsia="宋体" w:cs="Times New Roman"/>
          <w:i w:val="0"/>
          <w:iCs w:val="0"/>
          <w:caps w:val="0"/>
          <w:color w:val="222222"/>
          <w:spacing w:val="0"/>
          <w:sz w:val="21"/>
          <w:szCs w:val="21"/>
          <w:shd w:val="clear" w:fill="FFFFFF"/>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pP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约翰自1970年以来一直是牛津大学圣约翰学院</w:t>
      </w:r>
      <w:r>
        <w:rPr>
          <w:rFonts w:hint="eastAsia" w:ascii="Times New Roman" w:hAnsi="Times New Roman" w:eastAsia="宋体" w:cs="Times New Roman"/>
          <w:b w:val="0"/>
          <w:bCs w:val="0"/>
          <w:i w:val="0"/>
          <w:iCs w:val="0"/>
          <w:caps w:val="0"/>
          <w:color w:val="000000"/>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222222"/>
          <w:spacing w:val="0"/>
          <w:sz w:val="21"/>
          <w:szCs w:val="21"/>
          <w:shd w:val="clear" w:fill="FFFFFF"/>
        </w:rPr>
        <w:t>St John’s College, Oxford</w:t>
      </w:r>
      <w:r>
        <w:rPr>
          <w:rFonts w:hint="eastAsia" w:ascii="Times New Roman" w:hAnsi="Times New Roman" w:eastAsia="宋体" w:cs="Times New Roman"/>
          <w:b w:val="0"/>
          <w:bCs w:val="0"/>
          <w:i w:val="0"/>
          <w:iCs w:val="0"/>
          <w:caps w:val="0"/>
          <w:color w:val="000000"/>
          <w:spacing w:val="0"/>
          <w:kern w:val="0"/>
          <w:sz w:val="21"/>
          <w:szCs w:val="21"/>
          <w:shd w:val="clear" w:fill="FFFFFF"/>
          <w:lang w:val="en-US" w:eastAsia="zh-CN" w:bidi="ar"/>
        </w:rPr>
        <w:t>）</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的院士</w:t>
      </w:r>
      <w:r>
        <w:rPr>
          <w:rFonts w:hint="eastAsia" w:ascii="Times New Roman" w:hAnsi="Times New Roman" w:eastAsia="宋体" w:cs="Times New Roman"/>
          <w:b w:val="0"/>
          <w:bCs w:val="0"/>
          <w:i w:val="0"/>
          <w:iCs w:val="0"/>
          <w:caps w:val="0"/>
          <w:color w:val="000000"/>
          <w:spacing w:val="0"/>
          <w:kern w:val="0"/>
          <w:sz w:val="21"/>
          <w:szCs w:val="21"/>
          <w:shd w:val="clear" w:fill="FFFFFF"/>
          <w:lang w:val="en-US" w:eastAsia="zh-CN" w:bidi="ar"/>
        </w:rPr>
        <w:t>，也</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是英国科学院</w:t>
      </w:r>
      <w:r>
        <w:rPr>
          <w:rFonts w:hint="eastAsia" w:ascii="Times New Roman" w:hAnsi="Times New Roman" w:eastAsia="宋体" w:cs="Times New Roman"/>
          <w:b w:val="0"/>
          <w:bCs w:val="0"/>
          <w:i w:val="0"/>
          <w:iCs w:val="0"/>
          <w:caps w:val="0"/>
          <w:color w:val="000000"/>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222222"/>
          <w:spacing w:val="0"/>
          <w:sz w:val="21"/>
          <w:szCs w:val="21"/>
          <w:shd w:val="clear" w:fill="FFFFFF"/>
        </w:rPr>
        <w:t>British Academy</w:t>
      </w:r>
      <w:r>
        <w:rPr>
          <w:rFonts w:hint="eastAsia" w:ascii="Times New Roman" w:hAnsi="Times New Roman" w:eastAsia="宋体" w:cs="Times New Roman"/>
          <w:b w:val="0"/>
          <w:bCs w:val="0"/>
          <w:i w:val="0"/>
          <w:iCs w:val="0"/>
          <w:caps w:val="0"/>
          <w:color w:val="000000"/>
          <w:spacing w:val="0"/>
          <w:kern w:val="0"/>
          <w:sz w:val="21"/>
          <w:szCs w:val="21"/>
          <w:shd w:val="clear" w:fill="FFFFFF"/>
          <w:lang w:val="en-US" w:eastAsia="zh-CN" w:bidi="ar"/>
        </w:rPr>
        <w:t>）</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和爱丁堡皇家学会</w:t>
      </w:r>
      <w:r>
        <w:rPr>
          <w:rFonts w:hint="eastAsia" w:ascii="Times New Roman" w:hAnsi="Times New Roman" w:eastAsia="宋体" w:cs="Times New Roman"/>
          <w:b w:val="0"/>
          <w:bCs w:val="0"/>
          <w:i w:val="0"/>
          <w:iCs w:val="0"/>
          <w:caps w:val="0"/>
          <w:color w:val="000000"/>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222222"/>
          <w:spacing w:val="0"/>
          <w:sz w:val="21"/>
          <w:szCs w:val="21"/>
          <w:shd w:val="clear" w:fill="FFFFFF"/>
        </w:rPr>
        <w:t>Royal Society of Edinburgh</w:t>
      </w:r>
      <w:r>
        <w:rPr>
          <w:rFonts w:hint="eastAsia" w:ascii="Times New Roman" w:hAnsi="Times New Roman" w:eastAsia="宋体" w:cs="Times New Roman"/>
          <w:b w:val="0"/>
          <w:bCs w:val="0"/>
          <w:i w:val="0"/>
          <w:iCs w:val="0"/>
          <w:caps w:val="0"/>
          <w:color w:val="000000"/>
          <w:spacing w:val="0"/>
          <w:kern w:val="0"/>
          <w:sz w:val="21"/>
          <w:szCs w:val="21"/>
          <w:shd w:val="clear" w:fill="FFFFFF"/>
          <w:lang w:val="en-US" w:eastAsia="zh-CN" w:bidi="ar"/>
        </w:rPr>
        <w:t>）</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的院士。他是牛津大学赛德商学院</w:t>
      </w:r>
      <w:r>
        <w:rPr>
          <w:rFonts w:hint="eastAsia" w:ascii="Times New Roman" w:hAnsi="Times New Roman" w:eastAsia="宋体" w:cs="Times New Roman"/>
          <w:b w:val="0"/>
          <w:bCs w:val="0"/>
          <w:i w:val="0"/>
          <w:iCs w:val="0"/>
          <w:caps w:val="0"/>
          <w:color w:val="000000"/>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222222"/>
          <w:spacing w:val="0"/>
          <w:sz w:val="21"/>
          <w:szCs w:val="21"/>
          <w:shd w:val="clear" w:fill="FFFFFF"/>
        </w:rPr>
        <w:t>Oxford’s Said Business School</w:t>
      </w:r>
      <w:r>
        <w:rPr>
          <w:rFonts w:hint="eastAsia" w:ascii="Times New Roman" w:hAnsi="Times New Roman" w:eastAsia="宋体" w:cs="Times New Roman"/>
          <w:b w:val="0"/>
          <w:bCs w:val="0"/>
          <w:i w:val="0"/>
          <w:iCs w:val="0"/>
          <w:caps w:val="0"/>
          <w:color w:val="000000"/>
          <w:spacing w:val="0"/>
          <w:kern w:val="0"/>
          <w:sz w:val="21"/>
          <w:szCs w:val="21"/>
          <w:shd w:val="clear" w:fill="FFFFFF"/>
          <w:lang w:val="en-US" w:eastAsia="zh-CN" w:bidi="ar"/>
        </w:rPr>
        <w:t>）</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的首任院长，并曾在伦敦商学院、牛津大学和伦敦经济学院担任教席。1979年，他</w:t>
      </w:r>
      <w:r>
        <w:rPr>
          <w:rFonts w:hint="eastAsia" w:ascii="Times New Roman" w:hAnsi="Times New Roman" w:eastAsia="宋体" w:cs="Times New Roman"/>
          <w:b w:val="0"/>
          <w:bCs w:val="0"/>
          <w:i w:val="0"/>
          <w:iCs w:val="0"/>
          <w:caps w:val="0"/>
          <w:color w:val="000000"/>
          <w:spacing w:val="0"/>
          <w:kern w:val="0"/>
          <w:sz w:val="21"/>
          <w:szCs w:val="21"/>
          <w:shd w:val="clear" w:fill="FFFFFF"/>
          <w:lang w:val="en-US" w:eastAsia="zh-CN" w:bidi="ar"/>
        </w:rPr>
        <w:t>担任</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财政研究所</w:t>
      </w:r>
      <w:r>
        <w:rPr>
          <w:rFonts w:hint="eastAsia" w:ascii="Times New Roman" w:hAnsi="Times New Roman" w:eastAsia="宋体" w:cs="Times New Roman"/>
          <w:b w:val="0"/>
          <w:bCs w:val="0"/>
          <w:i w:val="0"/>
          <w:iCs w:val="0"/>
          <w:caps w:val="0"/>
          <w:color w:val="000000"/>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222222"/>
          <w:spacing w:val="0"/>
          <w:sz w:val="21"/>
          <w:szCs w:val="21"/>
          <w:shd w:val="clear" w:fill="FFFFFF"/>
        </w:rPr>
        <w:t>Institute for Fiscal Studies</w:t>
      </w:r>
      <w:r>
        <w:rPr>
          <w:rFonts w:hint="eastAsia" w:ascii="Times New Roman" w:hAnsi="Times New Roman" w:eastAsia="宋体" w:cs="Times New Roman"/>
          <w:b w:val="0"/>
          <w:bCs w:val="0"/>
          <w:i w:val="0"/>
          <w:iCs w:val="0"/>
          <w:caps w:val="0"/>
          <w:color w:val="000000"/>
          <w:spacing w:val="0"/>
          <w:kern w:val="0"/>
          <w:sz w:val="21"/>
          <w:szCs w:val="21"/>
          <w:shd w:val="clear" w:fill="FFFFFF"/>
          <w:lang w:val="en-US" w:eastAsia="zh-CN" w:bidi="ar"/>
        </w:rPr>
        <w:t>）</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的研究主任和所长，将其打造成</w:t>
      </w:r>
      <w:r>
        <w:rPr>
          <w:rFonts w:hint="eastAsia" w:ascii="Times New Roman" w:hAnsi="Times New Roman" w:eastAsia="宋体" w:cs="Times New Roman"/>
          <w:b w:val="0"/>
          <w:bCs w:val="0"/>
          <w:i w:val="0"/>
          <w:iCs w:val="0"/>
          <w:caps w:val="0"/>
          <w:color w:val="000000"/>
          <w:spacing w:val="0"/>
          <w:kern w:val="0"/>
          <w:sz w:val="21"/>
          <w:szCs w:val="21"/>
          <w:shd w:val="clear" w:fill="FFFFFF"/>
          <w:lang w:val="en-US" w:eastAsia="zh-CN" w:bidi="ar"/>
        </w:rPr>
        <w:t>了</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英国</w:t>
      </w:r>
      <w:r>
        <w:rPr>
          <w:rFonts w:hint="eastAsia" w:ascii="Times New Roman" w:hAnsi="Times New Roman" w:eastAsia="宋体" w:cs="Times New Roman"/>
          <w:b w:val="0"/>
          <w:bCs w:val="0"/>
          <w:i w:val="0"/>
          <w:iCs w:val="0"/>
          <w:caps w:val="0"/>
          <w:color w:val="000000"/>
          <w:spacing w:val="0"/>
          <w:kern w:val="0"/>
          <w:sz w:val="21"/>
          <w:szCs w:val="21"/>
          <w:shd w:val="clear" w:fill="FFFFFF"/>
          <w:lang w:val="en-US" w:eastAsia="zh-CN" w:bidi="ar"/>
        </w:rPr>
        <w:t>最优秀的</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智囊团之一，</w:t>
      </w:r>
      <w:r>
        <w:rPr>
          <w:rFonts w:hint="eastAsia" w:ascii="Times New Roman" w:hAnsi="Times New Roman" w:eastAsia="宋体" w:cs="Times New Roman"/>
          <w:b w:val="0"/>
          <w:bCs w:val="0"/>
          <w:i w:val="0"/>
          <w:iCs w:val="0"/>
          <w:caps w:val="0"/>
          <w:color w:val="000000"/>
          <w:spacing w:val="0"/>
          <w:kern w:val="0"/>
          <w:sz w:val="21"/>
          <w:szCs w:val="21"/>
          <w:shd w:val="clear" w:fill="FFFFFF"/>
          <w:lang w:val="en-US" w:eastAsia="zh-CN" w:bidi="ar"/>
        </w:rPr>
        <w:t>以其</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独立性</w:t>
      </w:r>
      <w:r>
        <w:rPr>
          <w:rFonts w:hint="eastAsia" w:ascii="Times New Roman" w:hAnsi="Times New Roman" w:eastAsia="宋体" w:cs="Times New Roman"/>
          <w:b w:val="0"/>
          <w:bCs w:val="0"/>
          <w:i w:val="0"/>
          <w:iCs w:val="0"/>
          <w:caps w:val="0"/>
          <w:color w:val="000000"/>
          <w:spacing w:val="0"/>
          <w:kern w:val="0"/>
          <w:sz w:val="21"/>
          <w:szCs w:val="21"/>
          <w:shd w:val="clear" w:fill="FFFFFF"/>
          <w:lang w:val="en-US" w:eastAsia="zh-CN" w:bidi="ar"/>
        </w:rPr>
        <w:t>闻名</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。1986年，他创立了一家经济咨询公司，该公司</w:t>
      </w:r>
      <w:r>
        <w:rPr>
          <w:rFonts w:hint="eastAsia" w:ascii="Times New Roman" w:hAnsi="Times New Roman" w:eastAsia="宋体" w:cs="Times New Roman"/>
          <w:b w:val="0"/>
          <w:bCs w:val="0"/>
          <w:i w:val="0"/>
          <w:iCs w:val="0"/>
          <w:caps w:val="0"/>
          <w:color w:val="000000"/>
          <w:spacing w:val="0"/>
          <w:kern w:val="0"/>
          <w:sz w:val="21"/>
          <w:szCs w:val="21"/>
          <w:shd w:val="clear" w:fill="FFFFFF"/>
          <w:lang w:val="en-US" w:eastAsia="zh-CN" w:bidi="ar"/>
        </w:rPr>
        <w:t>后</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成为欧洲领先的自主经济咨询公司。</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420" w:firstLineChars="200"/>
        <w:jc w:val="both"/>
        <w:textAlignment w:val="auto"/>
        <w:rPr>
          <w:rFonts w:hint="default" w:ascii="Times New Roman" w:hAnsi="Times New Roman" w:eastAsia="宋体" w:cs="Times New Roman"/>
          <w:i w:val="0"/>
          <w:iCs w:val="0"/>
          <w:caps w:val="0"/>
          <w:color w:val="222222"/>
          <w:spacing w:val="0"/>
          <w:sz w:val="21"/>
          <w:szCs w:val="21"/>
          <w:shd w:val="clear" w:fill="FFFFFF"/>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pP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约翰曾担任苏格兰政府经济顾问委员会</w:t>
      </w:r>
      <w:r>
        <w:rPr>
          <w:rFonts w:hint="eastAsia" w:ascii="Times New Roman" w:hAnsi="Times New Roman" w:eastAsia="宋体" w:cs="Times New Roman"/>
          <w:b w:val="0"/>
          <w:bCs w:val="0"/>
          <w:i w:val="0"/>
          <w:iCs w:val="0"/>
          <w:caps w:val="0"/>
          <w:color w:val="000000"/>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222222"/>
          <w:spacing w:val="0"/>
          <w:sz w:val="21"/>
          <w:szCs w:val="21"/>
          <w:shd w:val="clear" w:fill="FFFFFF"/>
        </w:rPr>
        <w:t>Scottish Government’s Council of Economic Advisers</w:t>
      </w:r>
      <w:r>
        <w:rPr>
          <w:rFonts w:hint="eastAsia" w:ascii="Times New Roman" w:hAnsi="Times New Roman" w:eastAsia="宋体" w:cs="Times New Roman"/>
          <w:b w:val="0"/>
          <w:bCs w:val="0"/>
          <w:i w:val="0"/>
          <w:iCs w:val="0"/>
          <w:caps w:val="0"/>
          <w:color w:val="000000"/>
          <w:spacing w:val="0"/>
          <w:kern w:val="0"/>
          <w:sz w:val="21"/>
          <w:szCs w:val="21"/>
          <w:shd w:val="clear" w:fill="FFFFFF"/>
          <w:lang w:val="en-US" w:eastAsia="zh-CN" w:bidi="ar"/>
        </w:rPr>
        <w:t>）</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成员，主持了向英国政府商业、创新和技能部报告的股票市场和长期决策审查。2016年6月英国脱欧公投结果出来后，他被苏格兰首席部长尼古拉·斯特金</w:t>
      </w:r>
      <w:r>
        <w:rPr>
          <w:rFonts w:hint="eastAsia" w:ascii="Times New Roman" w:hAnsi="Times New Roman" w:eastAsia="宋体" w:cs="Times New Roman"/>
          <w:b w:val="0"/>
          <w:bCs w:val="0"/>
          <w:i w:val="0"/>
          <w:iCs w:val="0"/>
          <w:caps w:val="0"/>
          <w:color w:val="000000"/>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222222"/>
          <w:spacing w:val="0"/>
          <w:sz w:val="21"/>
          <w:szCs w:val="21"/>
          <w:shd w:val="clear" w:fill="FFFFFF"/>
        </w:rPr>
        <w:t>Nicola Sturgeon</w:t>
      </w:r>
      <w:r>
        <w:rPr>
          <w:rFonts w:hint="eastAsia" w:ascii="Times New Roman" w:hAnsi="Times New Roman" w:eastAsia="宋体" w:cs="Times New Roman"/>
          <w:b w:val="0"/>
          <w:bCs w:val="0"/>
          <w:i w:val="0"/>
          <w:iCs w:val="0"/>
          <w:caps w:val="0"/>
          <w:color w:val="000000"/>
          <w:spacing w:val="0"/>
          <w:kern w:val="0"/>
          <w:sz w:val="21"/>
          <w:szCs w:val="21"/>
          <w:shd w:val="clear" w:fill="FFFFFF"/>
          <w:lang w:val="en-US" w:eastAsia="zh-CN" w:bidi="ar"/>
        </w:rPr>
        <w:t>）</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任命</w:t>
      </w:r>
      <w:r>
        <w:rPr>
          <w:rFonts w:hint="eastAsia" w:ascii="Times New Roman" w:hAnsi="Times New Roman" w:eastAsia="宋体" w:cs="Times New Roman"/>
          <w:b w:val="0"/>
          <w:bCs w:val="0"/>
          <w:i w:val="0"/>
          <w:iCs w:val="0"/>
          <w:caps w:val="0"/>
          <w:color w:val="000000"/>
          <w:spacing w:val="0"/>
          <w:kern w:val="0"/>
          <w:sz w:val="21"/>
          <w:szCs w:val="21"/>
          <w:shd w:val="clear" w:fill="FFFFFF"/>
          <w:lang w:val="en-US" w:eastAsia="zh-CN" w:bidi="ar"/>
        </w:rPr>
        <w:t>为</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苏格兰和欧洲常设委员会成员。</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420" w:firstLineChars="200"/>
        <w:jc w:val="both"/>
        <w:textAlignment w:val="auto"/>
        <w:rPr>
          <w:rFonts w:hint="default" w:ascii="Times New Roman" w:hAnsi="Times New Roman" w:eastAsia="宋体" w:cs="Times New Roman"/>
          <w:i w:val="0"/>
          <w:iCs w:val="0"/>
          <w:caps w:val="0"/>
          <w:color w:val="222222"/>
          <w:spacing w:val="0"/>
          <w:sz w:val="21"/>
          <w:szCs w:val="21"/>
          <w:shd w:val="clear" w:fill="FFFFFF"/>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pP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约翰是多家上市和私营公司的董事。他撰写了</w:t>
      </w:r>
      <w:r>
        <w:rPr>
          <w:rFonts w:hint="eastAsia" w:ascii="Times New Roman" w:hAnsi="Times New Roman" w:eastAsia="宋体" w:cs="Times New Roman"/>
          <w:b w:val="0"/>
          <w:bCs w:val="0"/>
          <w:i w:val="0"/>
          <w:iCs w:val="0"/>
          <w:caps w:val="0"/>
          <w:color w:val="000000"/>
          <w:spacing w:val="0"/>
          <w:kern w:val="0"/>
          <w:sz w:val="21"/>
          <w:szCs w:val="21"/>
          <w:shd w:val="clear" w:fill="FFFFFF"/>
          <w:lang w:val="en-US" w:eastAsia="zh-CN" w:bidi="ar"/>
        </w:rPr>
        <w:t>诸多</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 xml:space="preserve">文章，20 多年来定期为《金融时报》撰稿。 </w:t>
      </w:r>
      <w:r>
        <w:rPr>
          <w:rFonts w:hint="eastAsia" w:ascii="Times New Roman" w:hAnsi="Times New Roman" w:eastAsia="宋体" w:cs="Times New Roman"/>
          <w:b w:val="0"/>
          <w:bCs w:val="0"/>
          <w:i w:val="0"/>
          <w:iCs w:val="0"/>
          <w:caps w:val="0"/>
          <w:color w:val="000000"/>
          <w:spacing w:val="0"/>
          <w:kern w:val="0"/>
          <w:sz w:val="21"/>
          <w:szCs w:val="21"/>
          <w:shd w:val="clear" w:fill="FFFFFF"/>
          <w:lang w:val="en-US" w:eastAsia="zh-CN" w:bidi="ar"/>
        </w:rPr>
        <w:t>其</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著作包括《企业成功的基础》</w:t>
      </w:r>
      <w:r>
        <w:rPr>
          <w:rFonts w:hint="eastAsia" w:ascii="Times New Roman" w:hAnsi="Times New Roman" w:eastAsia="宋体" w:cs="Times New Roman"/>
          <w:b w:val="0"/>
          <w:bCs w:val="0"/>
          <w:i w:val="0"/>
          <w:iCs w:val="0"/>
          <w:caps w:val="0"/>
          <w:color w:val="000000"/>
          <w:spacing w:val="0"/>
          <w:kern w:val="0"/>
          <w:sz w:val="21"/>
          <w:szCs w:val="21"/>
          <w:shd w:val="clear" w:fill="FFFFFF"/>
          <w:lang w:val="en-US" w:eastAsia="zh-CN" w:bidi="ar"/>
        </w:rPr>
        <w:t>（</w:t>
      </w:r>
      <w:r>
        <w:rPr>
          <w:rFonts w:hint="eastAsia" w:ascii="Times New Roman" w:hAnsi="Times New Roman" w:eastAsia="宋体" w:cs="Times New Roman"/>
          <w:b w:val="0"/>
          <w:bCs w:val="0"/>
          <w:i/>
          <w:iCs/>
          <w:caps w:val="0"/>
          <w:color w:val="000000"/>
          <w:spacing w:val="0"/>
          <w:kern w:val="0"/>
          <w:sz w:val="21"/>
          <w:szCs w:val="21"/>
          <w:shd w:val="clear" w:fill="FFFFFF"/>
          <w:lang w:val="en-US" w:eastAsia="zh-CN" w:bidi="ar"/>
        </w:rPr>
        <w:fldChar w:fldCharType="begin"/>
      </w:r>
      <w:r>
        <w:rPr>
          <w:rFonts w:hint="eastAsia" w:ascii="Times New Roman" w:hAnsi="Times New Roman" w:eastAsia="宋体" w:cs="Times New Roman"/>
          <w:b w:val="0"/>
          <w:bCs w:val="0"/>
          <w:i/>
          <w:iCs/>
          <w:caps w:val="0"/>
          <w:color w:val="000000"/>
          <w:spacing w:val="0"/>
          <w:kern w:val="0"/>
          <w:sz w:val="21"/>
          <w:szCs w:val="21"/>
          <w:shd w:val="clear" w:fill="FFFFFF"/>
          <w:lang w:val="en-US" w:eastAsia="zh-CN" w:bidi="ar"/>
        </w:rPr>
        <w:instrText xml:space="preserve"> HYPERLINK "https://www.johnkay.com/product/the-foundations-of-corporate-success/" </w:instrText>
      </w:r>
      <w:r>
        <w:rPr>
          <w:rFonts w:hint="eastAsia" w:ascii="Times New Roman" w:hAnsi="Times New Roman" w:eastAsia="宋体" w:cs="Times New Roman"/>
          <w:b w:val="0"/>
          <w:bCs w:val="0"/>
          <w:i/>
          <w:iCs/>
          <w:caps w:val="0"/>
          <w:color w:val="000000"/>
          <w:spacing w:val="0"/>
          <w:kern w:val="0"/>
          <w:sz w:val="21"/>
          <w:szCs w:val="21"/>
          <w:shd w:val="clear" w:fill="FFFFFF"/>
          <w:lang w:val="en-US" w:eastAsia="zh-CN" w:bidi="ar"/>
        </w:rPr>
        <w:fldChar w:fldCharType="separate"/>
      </w:r>
      <w:r>
        <w:rPr>
          <w:rFonts w:hint="eastAsia" w:ascii="Times New Roman" w:hAnsi="Times New Roman" w:eastAsia="宋体" w:cs="Times New Roman"/>
          <w:b w:val="0"/>
          <w:bCs w:val="0"/>
          <w:i/>
          <w:iCs/>
          <w:caps w:val="0"/>
          <w:color w:val="000000"/>
          <w:spacing w:val="0"/>
          <w:kern w:val="0"/>
          <w:sz w:val="21"/>
          <w:szCs w:val="21"/>
          <w:shd w:val="clear" w:fill="FFFFFF"/>
          <w:lang w:val="en-US" w:eastAsia="zh-CN" w:bidi="ar"/>
        </w:rPr>
        <w:t>Foundations of Corporate Success</w:t>
      </w:r>
      <w:r>
        <w:rPr>
          <w:rFonts w:hint="eastAsia" w:ascii="Times New Roman" w:hAnsi="Times New Roman" w:eastAsia="宋体" w:cs="Times New Roman"/>
          <w:b w:val="0"/>
          <w:bCs w:val="0"/>
          <w:i/>
          <w:iCs/>
          <w:caps w:val="0"/>
          <w:color w:val="000000"/>
          <w:spacing w:val="0"/>
          <w:kern w:val="0"/>
          <w:sz w:val="21"/>
          <w:szCs w:val="21"/>
          <w:shd w:val="clear" w:fill="FFFFFF"/>
          <w:lang w:val="en-US" w:eastAsia="zh-CN" w:bidi="ar"/>
        </w:rPr>
        <w:fldChar w:fldCharType="end"/>
      </w:r>
      <w:r>
        <w:rPr>
          <w:rFonts w:hint="eastAsia" w:ascii="Times New Roman" w:hAnsi="Times New Roman" w:eastAsia="宋体" w:cs="Times New Roman"/>
          <w:b w:val="0"/>
          <w:bCs w:val="0"/>
          <w:i w:val="0"/>
          <w:iCs w:val="0"/>
          <w:caps w:val="0"/>
          <w:color w:val="000000"/>
          <w:spacing w:val="0"/>
          <w:kern w:val="0"/>
          <w:sz w:val="21"/>
          <w:szCs w:val="21"/>
          <w:shd w:val="clear" w:fill="FFFFFF"/>
          <w:lang w:val="en-US" w:eastAsia="zh-CN" w:bidi="ar"/>
        </w:rPr>
        <w:t xml:space="preserve">, </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1993年）、《市场的真相》（</w:t>
      </w:r>
      <w:r>
        <w:rPr>
          <w:rFonts w:hint="default" w:ascii="Times New Roman" w:hAnsi="Times New Roman" w:eastAsia="宋体" w:cs="Times New Roman"/>
          <w:b w:val="0"/>
          <w:bCs w:val="0"/>
          <w:i/>
          <w:iCs/>
          <w:caps w:val="0"/>
          <w:color w:val="000000"/>
          <w:spacing w:val="0"/>
          <w:kern w:val="0"/>
          <w:sz w:val="21"/>
          <w:szCs w:val="21"/>
          <w:shd w:val="clear" w:fill="FFFFFF"/>
          <w:lang w:val="en-US" w:eastAsia="zh-CN" w:bidi="ar"/>
        </w:rPr>
        <w:t>The Truth about Markets</w:t>
      </w:r>
      <w:r>
        <w:rPr>
          <w:rFonts w:hint="eastAsia" w:ascii="Times New Roman" w:hAnsi="Times New Roman" w:eastAsia="宋体" w:cs="Times New Roman"/>
          <w:b w:val="0"/>
          <w:bCs w:val="0"/>
          <w:i w:val="0"/>
          <w:iCs w:val="0"/>
          <w:caps w:val="0"/>
          <w:color w:val="000000"/>
          <w:spacing w:val="0"/>
          <w:kern w:val="0"/>
          <w:sz w:val="21"/>
          <w:szCs w:val="21"/>
          <w:shd w:val="clear" w:fill="FFFFFF"/>
          <w:lang w:val="en-US" w:eastAsia="zh-CN" w:bidi="ar"/>
        </w:rPr>
        <w:t xml:space="preserve">, </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2003 年）</w:t>
      </w:r>
      <w:r>
        <w:rPr>
          <w:rFonts w:hint="eastAsia" w:ascii="Times New Roman" w:hAnsi="Times New Roman" w:eastAsia="宋体" w:cs="Times New Roman"/>
          <w:b w:val="0"/>
          <w:bCs w:val="0"/>
          <w:i w:val="0"/>
          <w:iCs w:val="0"/>
          <w:caps w:val="0"/>
          <w:color w:val="000000"/>
          <w:spacing w:val="0"/>
          <w:kern w:val="0"/>
          <w:sz w:val="21"/>
          <w:szCs w:val="21"/>
          <w:shd w:val="clear" w:fill="FFFFFF"/>
          <w:lang w:val="en-US" w:eastAsia="zh-CN" w:bidi="ar"/>
        </w:rPr>
        <w:t>、</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w:t>
      </w:r>
      <w:r>
        <w:rPr>
          <w:rFonts w:hint="eastAsia" w:cs="Times New Roman"/>
          <w:b w:val="0"/>
          <w:bCs w:val="0"/>
          <w:i w:val="0"/>
          <w:iCs w:val="0"/>
          <w:caps w:val="0"/>
          <w:color w:val="000000"/>
          <w:spacing w:val="0"/>
          <w:kern w:val="0"/>
          <w:sz w:val="21"/>
          <w:szCs w:val="21"/>
          <w:shd w:val="clear" w:fill="FFFFFF"/>
          <w:lang w:val="en-US" w:eastAsia="zh-CN" w:bidi="ar"/>
        </w:rPr>
        <w:t>间接思考的艺术</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w:t>
      </w:r>
      <w:r>
        <w:rPr>
          <w:rFonts w:hint="default" w:ascii="Times New Roman" w:hAnsi="Times New Roman" w:eastAsia="宋体" w:cs="Times New Roman"/>
          <w:b w:val="0"/>
          <w:bCs w:val="0"/>
          <w:i/>
          <w:iCs/>
          <w:caps w:val="0"/>
          <w:color w:val="000000"/>
          <w:spacing w:val="0"/>
          <w:kern w:val="0"/>
          <w:sz w:val="21"/>
          <w:szCs w:val="21"/>
          <w:shd w:val="clear" w:fill="FFFFFF"/>
          <w:lang w:val="en-US" w:eastAsia="zh-CN" w:bidi="ar"/>
        </w:rPr>
        <w:fldChar w:fldCharType="begin"/>
      </w:r>
      <w:r>
        <w:rPr>
          <w:rFonts w:hint="default" w:ascii="Times New Roman" w:hAnsi="Times New Roman" w:eastAsia="宋体" w:cs="Times New Roman"/>
          <w:b w:val="0"/>
          <w:bCs w:val="0"/>
          <w:i/>
          <w:iCs/>
          <w:caps w:val="0"/>
          <w:color w:val="000000"/>
          <w:spacing w:val="0"/>
          <w:kern w:val="0"/>
          <w:sz w:val="21"/>
          <w:szCs w:val="21"/>
          <w:shd w:val="clear" w:fill="FFFFFF"/>
          <w:lang w:val="en-US" w:eastAsia="zh-CN" w:bidi="ar"/>
        </w:rPr>
        <w:instrText xml:space="preserve"> HYPERLINK "https://www.johnkay.com/product/obliquity/" </w:instrText>
      </w:r>
      <w:r>
        <w:rPr>
          <w:rFonts w:hint="default" w:ascii="Times New Roman" w:hAnsi="Times New Roman" w:eastAsia="宋体" w:cs="Times New Roman"/>
          <w:b w:val="0"/>
          <w:bCs w:val="0"/>
          <w:i/>
          <w:iCs/>
          <w:caps w:val="0"/>
          <w:color w:val="000000"/>
          <w:spacing w:val="0"/>
          <w:kern w:val="0"/>
          <w:sz w:val="21"/>
          <w:szCs w:val="21"/>
          <w:shd w:val="clear" w:fill="FFFFFF"/>
          <w:lang w:val="en-US" w:eastAsia="zh-CN" w:bidi="ar"/>
        </w:rPr>
        <w:fldChar w:fldCharType="separate"/>
      </w:r>
      <w:r>
        <w:rPr>
          <w:rFonts w:hint="default" w:ascii="Times New Roman" w:hAnsi="Times New Roman" w:eastAsia="宋体" w:cs="Times New Roman"/>
          <w:b w:val="0"/>
          <w:bCs w:val="0"/>
          <w:i/>
          <w:iCs/>
          <w:caps w:val="0"/>
          <w:color w:val="000000"/>
          <w:spacing w:val="0"/>
          <w:kern w:val="0"/>
          <w:sz w:val="21"/>
          <w:szCs w:val="21"/>
          <w:shd w:val="clear" w:fill="FFFFFF"/>
          <w:lang w:val="en-US" w:eastAsia="zh-CN" w:bidi="ar"/>
        </w:rPr>
        <w:t>Obliquity</w:t>
      </w:r>
      <w:r>
        <w:rPr>
          <w:rFonts w:hint="default" w:ascii="Times New Roman" w:hAnsi="Times New Roman" w:eastAsia="宋体" w:cs="Times New Roman"/>
          <w:b w:val="0"/>
          <w:bCs w:val="0"/>
          <w:i/>
          <w:iCs/>
          <w:caps w:val="0"/>
          <w:color w:val="000000"/>
          <w:spacing w:val="0"/>
          <w:kern w:val="0"/>
          <w:sz w:val="21"/>
          <w:szCs w:val="21"/>
          <w:shd w:val="clear" w:fill="FFFFFF"/>
          <w:lang w:val="en-US" w:eastAsia="zh-CN" w:bidi="ar"/>
        </w:rPr>
        <w:fldChar w:fldCharType="end"/>
      </w:r>
      <w:r>
        <w:rPr>
          <w:rFonts w:hint="eastAsia" w:ascii="Times New Roman" w:hAnsi="Times New Roman" w:eastAsia="宋体" w:cs="Times New Roman"/>
          <w:b w:val="0"/>
          <w:bCs w:val="0"/>
          <w:i w:val="0"/>
          <w:iCs w:val="0"/>
          <w:caps w:val="0"/>
          <w:color w:val="000000"/>
          <w:spacing w:val="0"/>
          <w:kern w:val="0"/>
          <w:sz w:val="21"/>
          <w:szCs w:val="21"/>
          <w:shd w:val="clear" w:fill="FFFFFF"/>
          <w:lang w:val="en-US" w:eastAsia="zh-CN" w:bidi="ar"/>
        </w:rPr>
        <w:t xml:space="preserve">, </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2011 年）</w:t>
      </w:r>
      <w:r>
        <w:rPr>
          <w:rFonts w:hint="eastAsia" w:ascii="Times New Roman" w:hAnsi="Times New Roman" w:eastAsia="宋体" w:cs="Times New Roman"/>
          <w:b w:val="0"/>
          <w:bCs w:val="0"/>
          <w:i w:val="0"/>
          <w:iCs w:val="0"/>
          <w:caps w:val="0"/>
          <w:color w:val="000000"/>
          <w:spacing w:val="0"/>
          <w:kern w:val="0"/>
          <w:sz w:val="21"/>
          <w:szCs w:val="21"/>
          <w:shd w:val="clear" w:fill="FFFFFF"/>
          <w:lang w:val="en-US" w:eastAsia="zh-CN" w:bidi="ar"/>
        </w:rPr>
        <w:t>、</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w:t>
      </w:r>
      <w:r>
        <w:rPr>
          <w:rFonts w:hint="eastAsia" w:cs="Times New Roman"/>
          <w:b w:val="0"/>
          <w:bCs w:val="0"/>
          <w:i w:val="0"/>
          <w:iCs w:val="0"/>
          <w:caps w:val="0"/>
          <w:color w:val="000000"/>
          <w:spacing w:val="0"/>
          <w:kern w:val="0"/>
          <w:sz w:val="21"/>
          <w:szCs w:val="21"/>
          <w:shd w:val="clear" w:fill="FFFFFF"/>
          <w:lang w:val="en-US" w:eastAsia="zh-CN" w:bidi="ar"/>
        </w:rPr>
        <w:t>金融与繁荣</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w:t>
      </w:r>
      <w:r>
        <w:rPr>
          <w:rFonts w:hint="eastAsia" w:ascii="Times New Roman" w:hAnsi="Times New Roman" w:eastAsia="宋体" w:cs="Times New Roman"/>
          <w:b w:val="0"/>
          <w:bCs w:val="0"/>
          <w:i w:val="0"/>
          <w:iCs w:val="0"/>
          <w:caps w:val="0"/>
          <w:color w:val="000000"/>
          <w:spacing w:val="0"/>
          <w:kern w:val="0"/>
          <w:sz w:val="21"/>
          <w:szCs w:val="21"/>
          <w:shd w:val="clear" w:fill="FFFFFF"/>
          <w:lang w:val="en-US" w:eastAsia="zh-CN" w:bidi="ar"/>
        </w:rPr>
        <w:t>（</w:t>
      </w:r>
      <w:r>
        <w:rPr>
          <w:rFonts w:hint="default" w:ascii="Times New Roman" w:hAnsi="Times New Roman" w:eastAsia="宋体" w:cs="Times New Roman"/>
          <w:b w:val="0"/>
          <w:bCs w:val="0"/>
          <w:i/>
          <w:iCs/>
          <w:caps w:val="0"/>
          <w:color w:val="000000"/>
          <w:spacing w:val="0"/>
          <w:kern w:val="0"/>
          <w:sz w:val="21"/>
          <w:szCs w:val="21"/>
          <w:shd w:val="clear" w:fill="FFFFFF"/>
          <w:lang w:val="en-US" w:eastAsia="zh-CN" w:bidi="ar"/>
        </w:rPr>
        <w:t>Other People’s Money</w:t>
      </w:r>
      <w:r>
        <w:rPr>
          <w:rFonts w:hint="eastAsia" w:ascii="Times New Roman" w:hAnsi="Times New Roman" w:eastAsia="宋体" w:cs="Times New Roman"/>
          <w:b w:val="0"/>
          <w:bCs w:val="0"/>
          <w:i/>
          <w:iCs/>
          <w:caps w:val="0"/>
          <w:color w:val="000000"/>
          <w:spacing w:val="0"/>
          <w:kern w:val="0"/>
          <w:sz w:val="21"/>
          <w:szCs w:val="21"/>
          <w:shd w:val="clear" w:fill="FFFFFF"/>
          <w:lang w:val="en-US" w:eastAsia="zh-CN" w:bidi="ar"/>
        </w:rPr>
        <w:t xml:space="preserve">， </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2015年</w:t>
      </w:r>
      <w:r>
        <w:rPr>
          <w:rFonts w:hint="eastAsia" w:ascii="Times New Roman" w:hAnsi="Times New Roman" w:eastAsia="宋体" w:cs="Times New Roman"/>
          <w:b w:val="0"/>
          <w:bCs w:val="0"/>
          <w:i w:val="0"/>
          <w:iCs w:val="0"/>
          <w:caps w:val="0"/>
          <w:color w:val="000000"/>
          <w:spacing w:val="0"/>
          <w:kern w:val="0"/>
          <w:sz w:val="21"/>
          <w:szCs w:val="21"/>
          <w:shd w:val="clear" w:fill="FFFFFF"/>
          <w:lang w:val="en-US" w:eastAsia="zh-CN" w:bidi="ar"/>
        </w:rPr>
        <w:t>）以及</w:t>
      </w:r>
      <w:r>
        <w:rPr>
          <w:rFonts w:hint="default" w:ascii="Times New Roman" w:hAnsi="Times New Roman" w:eastAsia="宋体" w:cs="Times New Roman"/>
          <w:b w:val="0"/>
          <w:bCs w:val="0"/>
          <w:i/>
          <w:iCs/>
          <w:caps w:val="0"/>
          <w:color w:val="000000"/>
          <w:spacing w:val="0"/>
          <w:kern w:val="0"/>
          <w:sz w:val="21"/>
          <w:szCs w:val="21"/>
          <w:shd w:val="clear" w:fill="FFFFFF"/>
          <w:lang w:val="en-US" w:eastAsia="zh-CN" w:bidi="ar"/>
        </w:rPr>
        <w:t>The Long and the Short of It</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 </w:t>
      </w:r>
      <w:r>
        <w:rPr>
          <w:rFonts w:hint="eastAsia" w:ascii="Times New Roman" w:hAnsi="Times New Roman" w:eastAsia="宋体" w:cs="Times New Roman"/>
          <w:b w:val="0"/>
          <w:bCs w:val="0"/>
          <w:i w:val="0"/>
          <w:iCs w:val="0"/>
          <w:caps w:val="0"/>
          <w:color w:val="000000"/>
          <w:spacing w:val="0"/>
          <w:kern w:val="0"/>
          <w:sz w:val="21"/>
          <w:szCs w:val="21"/>
          <w:shd w:val="clear" w:fill="FFFFFF"/>
          <w:lang w:val="en-US" w:eastAsia="zh-CN" w:bidi="ar"/>
        </w:rPr>
        <w:t>（</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第二版</w:t>
      </w:r>
      <w:r>
        <w:rPr>
          <w:rFonts w:hint="eastAsia" w:ascii="Times New Roman" w:hAnsi="Times New Roman" w:eastAsia="宋体" w:cs="Times New Roman"/>
          <w:b w:val="0"/>
          <w:bCs w:val="0"/>
          <w:i w:val="0"/>
          <w:iCs w:val="0"/>
          <w:caps w:val="0"/>
          <w:color w:val="000000"/>
          <w:spacing w:val="0"/>
          <w:kern w:val="0"/>
          <w:sz w:val="21"/>
          <w:szCs w:val="21"/>
          <w:shd w:val="clear" w:fill="FFFFFF"/>
          <w:lang w:val="en-US" w:eastAsia="zh-CN" w:bidi="ar"/>
        </w:rPr>
        <w:t>，</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 xml:space="preserve"> 2016 年</w:t>
      </w:r>
      <w:r>
        <w:rPr>
          <w:rFonts w:hint="eastAsia" w:ascii="Times New Roman" w:hAnsi="Times New Roman" w:eastAsia="宋体" w:cs="Times New Roman"/>
          <w:b w:val="0"/>
          <w:bCs w:val="0"/>
          <w:i w:val="0"/>
          <w:iCs w:val="0"/>
          <w:caps w:val="0"/>
          <w:color w:val="000000"/>
          <w:spacing w:val="0"/>
          <w:kern w:val="0"/>
          <w:sz w:val="21"/>
          <w:szCs w:val="21"/>
          <w:shd w:val="clear" w:fill="FFFFFF"/>
          <w:lang w:val="en-US" w:eastAsia="zh-CN" w:bidi="ar"/>
        </w:rPr>
        <w:t>）。此外，</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与</w:t>
      </w:r>
      <w:r>
        <w:rPr>
          <w:rFonts w:hint="eastAsia" w:ascii="Times New Roman" w:hAnsi="Times New Roman" w:eastAsia="宋体" w:cs="Segoe UI"/>
          <w:i w:val="0"/>
          <w:iCs w:val="0"/>
          <w:caps w:val="0"/>
          <w:color w:val="2A2B2E"/>
          <w:spacing w:val="0"/>
          <w:sz w:val="21"/>
          <w:szCs w:val="21"/>
          <w:shd w:val="clear" w:fill="FFFFFF"/>
        </w:rPr>
        <w:t>默文·金</w:t>
      </w:r>
      <w:r>
        <w:rPr>
          <w:rFonts w:hint="eastAsia" w:ascii="Times New Roman" w:hAnsi="Times New Roman" w:eastAsia="宋体" w:cs="Segoe UI"/>
          <w:i w:val="0"/>
          <w:iCs w:val="0"/>
          <w:caps w:val="0"/>
          <w:color w:val="2A2B2E"/>
          <w:spacing w:val="0"/>
          <w:sz w:val="21"/>
          <w:szCs w:val="21"/>
          <w:shd w:val="clear" w:fill="FFFFFF"/>
          <w:lang w:eastAsia="zh-CN"/>
        </w:rPr>
        <w:t>（</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Mervyn King</w:t>
      </w:r>
      <w:r>
        <w:rPr>
          <w:rFonts w:hint="eastAsia" w:ascii="Times New Roman" w:hAnsi="Times New Roman" w:eastAsia="宋体" w:cs="Segoe UI"/>
          <w:i w:val="0"/>
          <w:iCs w:val="0"/>
          <w:caps w:val="0"/>
          <w:color w:val="2A2B2E"/>
          <w:spacing w:val="0"/>
          <w:sz w:val="21"/>
          <w:szCs w:val="21"/>
          <w:shd w:val="clear" w:fill="FFFFFF"/>
          <w:lang w:eastAsia="zh-CN"/>
        </w:rPr>
        <w:t>）</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联合撰写的</w:t>
      </w:r>
      <w:r>
        <w:rPr>
          <w:rFonts w:hint="eastAsia" w:cs="Times New Roman"/>
          <w:b w:val="0"/>
          <w:bCs w:val="0"/>
          <w:i w:val="0"/>
          <w:iCs w:val="0"/>
          <w:caps w:val="0"/>
          <w:color w:val="000000"/>
          <w:spacing w:val="0"/>
          <w:kern w:val="0"/>
          <w:sz w:val="21"/>
          <w:szCs w:val="21"/>
          <w:shd w:val="clear" w:fill="FFFFFF"/>
          <w:lang w:val="en-US" w:eastAsia="zh-CN" w:bidi="ar"/>
        </w:rPr>
        <w:t>《极端不确定性》（</w:t>
      </w:r>
      <w:r>
        <w:rPr>
          <w:rFonts w:hint="default" w:ascii="Times New Roman" w:hAnsi="Times New Roman" w:eastAsia="宋体" w:cs="Times New Roman"/>
          <w:b w:val="0"/>
          <w:bCs w:val="0"/>
          <w:i/>
          <w:iCs/>
          <w:caps w:val="0"/>
          <w:color w:val="000000"/>
          <w:spacing w:val="0"/>
          <w:kern w:val="0"/>
          <w:sz w:val="21"/>
          <w:szCs w:val="21"/>
          <w:shd w:val="clear" w:fill="FFFFFF"/>
          <w:lang w:val="en-US" w:eastAsia="zh-CN" w:bidi="ar"/>
        </w:rPr>
        <w:t>Radical Uncertainty</w:t>
      </w:r>
      <w:r>
        <w:rPr>
          <w:rFonts w:hint="eastAsia" w:cs="Times New Roman"/>
          <w:b w:val="0"/>
          <w:bCs w:val="0"/>
          <w:i w:val="0"/>
          <w:iCs w:val="0"/>
          <w:caps w:val="0"/>
          <w:color w:val="000000"/>
          <w:spacing w:val="0"/>
          <w:kern w:val="0"/>
          <w:sz w:val="21"/>
          <w:szCs w:val="21"/>
          <w:shd w:val="clear" w:fill="FFFFFF"/>
          <w:lang w:val="en-US" w:eastAsia="zh-CN" w:bidi="ar"/>
        </w:rPr>
        <w:t>）</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于2020年3月出版， 与保罗·科利尔 </w:t>
      </w:r>
      <w:r>
        <w:rPr>
          <w:rFonts w:hint="eastAsia" w:ascii="Times New Roman" w:hAnsi="Times New Roman" w:eastAsia="宋体" w:cs="Times New Roman"/>
          <w:b w:val="0"/>
          <w:bCs w:val="0"/>
          <w:i w:val="0"/>
          <w:iCs w:val="0"/>
          <w:caps w:val="0"/>
          <w:color w:val="000000"/>
          <w:spacing w:val="0"/>
          <w:kern w:val="0"/>
          <w:sz w:val="21"/>
          <w:szCs w:val="21"/>
          <w:shd w:val="clear" w:fill="FFFFFF"/>
          <w:lang w:val="en-US" w:eastAsia="zh-CN" w:bidi="ar"/>
        </w:rPr>
        <w:t>（</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Paul Collier</w:t>
      </w:r>
      <w:r>
        <w:rPr>
          <w:rFonts w:hint="eastAsia" w:ascii="Times New Roman" w:hAnsi="Times New Roman" w:eastAsia="宋体" w:cs="Times New Roman"/>
          <w:b w:val="0"/>
          <w:bCs w:val="0"/>
          <w:i w:val="0"/>
          <w:iCs w:val="0"/>
          <w:caps w:val="0"/>
          <w:color w:val="000000"/>
          <w:spacing w:val="0"/>
          <w:kern w:val="0"/>
          <w:sz w:val="21"/>
          <w:szCs w:val="21"/>
          <w:shd w:val="clear" w:fill="FFFFFF"/>
          <w:lang w:val="en-US" w:eastAsia="zh-CN" w:bidi="ar"/>
        </w:rPr>
        <w:t>）合作</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的</w:t>
      </w:r>
      <w:r>
        <w:rPr>
          <w:rFonts w:hint="eastAsia" w:cs="Times New Roman"/>
          <w:b w:val="0"/>
          <w:bCs w:val="0"/>
          <w:i w:val="0"/>
          <w:iCs w:val="0"/>
          <w:caps w:val="0"/>
          <w:color w:val="000000"/>
          <w:spacing w:val="0"/>
          <w:kern w:val="0"/>
          <w:sz w:val="21"/>
          <w:szCs w:val="21"/>
          <w:shd w:val="clear" w:fill="FFFFFF"/>
          <w:lang w:val="en-US" w:eastAsia="zh-CN" w:bidi="ar"/>
        </w:rPr>
        <w:t>《贪婪已死》（</w:t>
      </w:r>
      <w:r>
        <w:rPr>
          <w:rFonts w:hint="default" w:ascii="Times New Roman" w:hAnsi="Times New Roman" w:eastAsia="宋体" w:cs="Times New Roman"/>
          <w:b w:val="0"/>
          <w:bCs w:val="0"/>
          <w:i/>
          <w:iCs/>
          <w:caps w:val="0"/>
          <w:color w:val="000000"/>
          <w:spacing w:val="0"/>
          <w:kern w:val="0"/>
          <w:sz w:val="21"/>
          <w:szCs w:val="21"/>
          <w:shd w:val="clear" w:fill="FFFFFF"/>
          <w:lang w:val="en-US" w:eastAsia="zh-CN" w:bidi="ar"/>
        </w:rPr>
        <w:t>Greed is Dead</w:t>
      </w:r>
      <w:r>
        <w:rPr>
          <w:rFonts w:hint="eastAsia" w:cs="Times New Roman"/>
          <w:b w:val="0"/>
          <w:bCs w:val="0"/>
          <w:i w:val="0"/>
          <w:iCs w:val="0"/>
          <w:caps w:val="0"/>
          <w:color w:val="000000"/>
          <w:spacing w:val="0"/>
          <w:kern w:val="0"/>
          <w:sz w:val="21"/>
          <w:szCs w:val="21"/>
          <w:shd w:val="clear" w:fill="FFFFFF"/>
          <w:lang w:val="en-US" w:eastAsia="zh-CN" w:bidi="ar"/>
        </w:rPr>
        <w:t>）</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于2020年7月出版。</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sectPr>
          <w:headerReference r:id="rId3" w:type="default"/>
          <w:footerReference r:id="rId4" w:type="default"/>
          <w:pgSz w:w="11906" w:h="16838"/>
          <w:pgMar w:top="1304" w:right="1701" w:bottom="1304" w:left="1701" w:header="851" w:footer="992" w:gutter="0"/>
          <w:cols w:space="425" w:num="1"/>
          <w:docGrid w:type="lines" w:linePitch="312" w:charSpace="0"/>
        </w:sectPr>
      </w:pP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约翰在2014年被授予大英帝国司令勋章，2021年被封为爵士。他被选为投资专业人士协会和英国特许税务学会的荣誉会员，并获得特许金融分析师协会颁发的Daniel J Forrestal III职业道德领导力奖和投资标准奖。他被赫瑞瓦特大学和母校爱丁堡大学授予荣誉学位。《市场的真相》被政治研究协会评为2005年年度政治书籍。2011年，他因其《金融时报》专栏获得了金融新闻高级温科特奖；《</w:t>
      </w:r>
      <w:r>
        <w:rPr>
          <w:rFonts w:hint="eastAsia" w:cs="Times New Roman"/>
          <w:b w:val="0"/>
          <w:bCs w:val="0"/>
          <w:i w:val="0"/>
          <w:iCs w:val="0"/>
          <w:caps w:val="0"/>
          <w:color w:val="000000"/>
          <w:spacing w:val="0"/>
          <w:kern w:val="0"/>
          <w:sz w:val="21"/>
          <w:szCs w:val="21"/>
          <w:shd w:val="clear" w:fill="FFFFFF"/>
          <w:lang w:val="en-US" w:eastAsia="zh-CN" w:bidi="ar"/>
        </w:rPr>
        <w:t>金融与繁荣</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》被《经济学人》、《金融时报》和《彭博社》评为年度最佳图书，并入围奥威尔政治写作奖。</w:t>
      </w:r>
    </w:p>
    <w:p>
      <w:pPr>
        <w:tabs>
          <w:tab w:val="left" w:pos="341"/>
          <w:tab w:val="left" w:pos="5235"/>
        </w:tabs>
        <w:autoSpaceDE w:val="0"/>
        <w:autoSpaceDN w:val="0"/>
        <w:adjustRightInd w:val="0"/>
        <w:jc w:val="left"/>
        <w:rPr>
          <w:b/>
          <w:bCs/>
          <w:szCs w:val="21"/>
        </w:rPr>
      </w:pPr>
      <w:r>
        <w:rPr>
          <w:b/>
          <w:bCs/>
          <w:szCs w:val="21"/>
        </w:rPr>
        <w:drawing>
          <wp:anchor distT="0" distB="0" distL="114300" distR="114300" simplePos="0" relativeHeight="251665408" behindDoc="0" locked="0" layoutInCell="1" allowOverlap="1">
            <wp:simplePos x="0" y="0"/>
            <wp:positionH relativeFrom="column">
              <wp:posOffset>4099560</wp:posOffset>
            </wp:positionH>
            <wp:positionV relativeFrom="paragraph">
              <wp:posOffset>175260</wp:posOffset>
            </wp:positionV>
            <wp:extent cx="1206500" cy="1923415"/>
            <wp:effectExtent l="0" t="0" r="12700" b="635"/>
            <wp:wrapSquare wrapText="bothSides"/>
            <wp:docPr id="7" name="图片 7" descr="H:/安德鲁/书讯/240306/61lHD1XsShL._SY466_.jpg61lHD1XsShL._SY46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安德鲁/书讯/240306/61lHD1XsShL._SY466_.jpg61lHD1XsShL._SY466_"/>
                    <pic:cNvPicPr>
                      <a:picLocks noChangeAspect="1"/>
                    </pic:cNvPicPr>
                  </pic:nvPicPr>
                  <pic:blipFill>
                    <a:blip r:embed="rId7"/>
                    <a:srcRect l="2394" r="2394"/>
                    <a:stretch>
                      <a:fillRect/>
                    </a:stretch>
                  </pic:blipFill>
                  <pic:spPr>
                    <a:xfrm>
                      <a:off x="0" y="0"/>
                      <a:ext cx="1206500" cy="1923415"/>
                    </a:xfrm>
                    <a:prstGeom prst="rect">
                      <a:avLst/>
                    </a:prstGeom>
                  </pic:spPr>
                </pic:pic>
              </a:graphicData>
            </a:graphic>
          </wp:anchor>
        </w:drawing>
      </w:r>
    </w:p>
    <w:p>
      <w:pPr>
        <w:tabs>
          <w:tab w:val="left" w:pos="341"/>
          <w:tab w:val="left" w:pos="5235"/>
        </w:tabs>
        <w:autoSpaceDE w:val="0"/>
        <w:autoSpaceDN w:val="0"/>
        <w:adjustRightInd w:val="0"/>
        <w:jc w:val="left"/>
        <w:rPr>
          <w:b/>
          <w:bCs/>
          <w:szCs w:val="21"/>
        </w:rPr>
      </w:pPr>
      <w:r>
        <w:rPr>
          <w:b/>
          <w:bCs/>
          <w:szCs w:val="21"/>
        </w:rPr>
        <w:t>中文书名</w:t>
      </w:r>
      <w:r>
        <w:rPr>
          <w:rFonts w:hint="eastAsia"/>
          <w:b/>
          <w:bCs/>
          <w:szCs w:val="21"/>
        </w:rPr>
        <w:t>：</w:t>
      </w:r>
      <w:r>
        <w:rPr>
          <w:rFonts w:hint="eastAsia"/>
          <w:b/>
          <w:bCs/>
          <w:szCs w:val="21"/>
          <w:lang w:eastAsia="zh-CN"/>
        </w:rPr>
        <w:t>《21世纪的公司》</w:t>
      </w:r>
    </w:p>
    <w:p>
      <w:pPr>
        <w:tabs>
          <w:tab w:val="left" w:pos="341"/>
          <w:tab w:val="left" w:pos="5235"/>
        </w:tabs>
        <w:jc w:val="left"/>
        <w:rPr>
          <w:b/>
          <w:bCs/>
          <w:szCs w:val="21"/>
        </w:rPr>
      </w:pPr>
      <w:r>
        <w:rPr>
          <w:b/>
          <w:bCs/>
          <w:szCs w:val="21"/>
        </w:rPr>
        <w:t>英文书名：</w:t>
      </w:r>
      <w:r>
        <w:rPr>
          <w:rFonts w:hint="eastAsia"/>
          <w:b/>
          <w:bCs/>
          <w:i w:val="0"/>
          <w:iCs w:val="0"/>
          <w:szCs w:val="21"/>
        </w:rPr>
        <w:t>THE CORPORATION IN THE 21ST CENTURY</w:t>
      </w:r>
    </w:p>
    <w:p>
      <w:pPr>
        <w:tabs>
          <w:tab w:val="left" w:pos="341"/>
          <w:tab w:val="left" w:pos="5235"/>
        </w:tabs>
        <w:jc w:val="left"/>
        <w:rPr>
          <w:rFonts w:hint="eastAsia"/>
          <w:b/>
          <w:bCs/>
          <w:szCs w:val="21"/>
        </w:rPr>
      </w:pPr>
      <w:r>
        <w:rPr>
          <w:b/>
          <w:bCs/>
          <w:szCs w:val="21"/>
        </w:rPr>
        <w:t>作    者：</w:t>
      </w:r>
      <w:r>
        <w:rPr>
          <w:rFonts w:hint="eastAsia"/>
          <w:b/>
          <w:bCs/>
          <w:szCs w:val="21"/>
        </w:rPr>
        <w:t>John Kay</w:t>
      </w:r>
    </w:p>
    <w:p>
      <w:pPr>
        <w:tabs>
          <w:tab w:val="left" w:pos="341"/>
          <w:tab w:val="left" w:pos="5235"/>
        </w:tabs>
        <w:jc w:val="left"/>
        <w:rPr>
          <w:b/>
          <w:bCs/>
          <w:szCs w:val="21"/>
        </w:rPr>
      </w:pPr>
      <w:r>
        <w:rPr>
          <w:b/>
          <w:bCs/>
          <w:szCs w:val="21"/>
        </w:rPr>
        <w:t>出 版 社：</w:t>
      </w:r>
      <w:r>
        <w:rPr>
          <w:rFonts w:hint="eastAsia"/>
          <w:b/>
          <w:bCs/>
          <w:szCs w:val="21"/>
        </w:rPr>
        <w:t>Profile</w:t>
      </w:r>
    </w:p>
    <w:p>
      <w:pPr>
        <w:tabs>
          <w:tab w:val="left" w:pos="341"/>
          <w:tab w:val="left" w:pos="5235"/>
        </w:tabs>
        <w:jc w:val="left"/>
        <w:rPr>
          <w:b/>
          <w:bCs/>
          <w:szCs w:val="21"/>
        </w:rPr>
      </w:pPr>
      <w:r>
        <w:rPr>
          <w:b/>
          <w:bCs/>
          <w:szCs w:val="21"/>
        </w:rPr>
        <w:t>代理公司：</w:t>
      </w:r>
      <w:r>
        <w:rPr>
          <w:rFonts w:hint="eastAsia"/>
          <w:b/>
          <w:bCs/>
          <w:szCs w:val="21"/>
        </w:rPr>
        <w:t>ANA/Zoey</w:t>
      </w:r>
    </w:p>
    <w:p>
      <w:pPr>
        <w:tabs>
          <w:tab w:val="left" w:pos="341"/>
          <w:tab w:val="left" w:pos="5235"/>
        </w:tabs>
        <w:jc w:val="left"/>
        <w:rPr>
          <w:rFonts w:hint="default" w:eastAsia="宋体"/>
          <w:b/>
          <w:bCs/>
          <w:szCs w:val="21"/>
          <w:lang w:val="en-US" w:eastAsia="zh-CN"/>
        </w:rPr>
      </w:pPr>
      <w:r>
        <w:rPr>
          <w:b/>
          <w:bCs/>
          <w:szCs w:val="21"/>
        </w:rPr>
        <w:t>出版时间：</w:t>
      </w:r>
      <w:r>
        <w:rPr>
          <w:rFonts w:hint="eastAsia"/>
          <w:b/>
          <w:bCs/>
          <w:szCs w:val="21"/>
          <w:lang w:val="en-US" w:eastAsia="zh-CN"/>
        </w:rPr>
        <w:t>2024年8月</w:t>
      </w:r>
    </w:p>
    <w:p>
      <w:pPr>
        <w:tabs>
          <w:tab w:val="left" w:pos="341"/>
          <w:tab w:val="left" w:pos="5235"/>
        </w:tabs>
        <w:jc w:val="left"/>
        <w:rPr>
          <w:b/>
          <w:bCs/>
          <w:szCs w:val="21"/>
        </w:rPr>
      </w:pPr>
      <w:r>
        <w:rPr>
          <w:b/>
          <w:bCs/>
          <w:szCs w:val="21"/>
        </w:rPr>
        <w:t>代理地区：中国大陆、台湾</w:t>
      </w:r>
    </w:p>
    <w:p>
      <w:pPr>
        <w:tabs>
          <w:tab w:val="left" w:pos="341"/>
          <w:tab w:val="left" w:pos="5235"/>
        </w:tabs>
        <w:jc w:val="left"/>
        <w:rPr>
          <w:rFonts w:hint="default" w:eastAsia="宋体"/>
          <w:b/>
          <w:bCs/>
          <w:szCs w:val="21"/>
          <w:lang w:val="en-US" w:eastAsia="zh-CN"/>
        </w:rPr>
      </w:pPr>
      <w:r>
        <w:rPr>
          <w:b/>
          <w:bCs/>
          <w:szCs w:val="21"/>
        </w:rPr>
        <w:t>页    数：</w:t>
      </w:r>
      <w:r>
        <w:rPr>
          <w:rFonts w:hint="eastAsia"/>
          <w:b/>
          <w:bCs/>
          <w:szCs w:val="21"/>
          <w:lang w:val="en-US" w:eastAsia="zh-CN"/>
        </w:rPr>
        <w:t>384页</w:t>
      </w:r>
    </w:p>
    <w:p>
      <w:pPr>
        <w:tabs>
          <w:tab w:val="left" w:pos="341"/>
          <w:tab w:val="left" w:pos="5235"/>
        </w:tabs>
        <w:jc w:val="left"/>
        <w:rPr>
          <w:rFonts w:hint="eastAsia" w:eastAsia="宋体"/>
          <w:b/>
          <w:bCs/>
          <w:szCs w:val="21"/>
          <w:lang w:val="en-US" w:eastAsia="zh-CN"/>
        </w:rPr>
      </w:pPr>
      <w:r>
        <w:rPr>
          <w:b/>
          <w:bCs/>
          <w:szCs w:val="21"/>
        </w:rPr>
        <w:t>审读资料：</w:t>
      </w:r>
      <w:r>
        <w:rPr>
          <w:rFonts w:hint="eastAsia"/>
          <w:b/>
          <w:bCs/>
          <w:szCs w:val="21"/>
          <w:lang w:val="en-US" w:eastAsia="zh-CN"/>
        </w:rPr>
        <w:t>电子稿</w:t>
      </w:r>
    </w:p>
    <w:p>
      <w:pPr>
        <w:jc w:val="left"/>
        <w:rPr>
          <w:rFonts w:hint="eastAsia" w:eastAsia="宋体"/>
          <w:b/>
          <w:bCs/>
          <w:szCs w:val="21"/>
          <w:lang w:val="en-US" w:eastAsia="zh-CN"/>
        </w:rPr>
      </w:pPr>
      <w:r>
        <w:rPr>
          <w:b/>
          <w:bCs/>
          <w:szCs w:val="21"/>
        </w:rPr>
        <w:t>类    型：</w:t>
      </w:r>
      <w:r>
        <w:rPr>
          <w:rFonts w:hint="eastAsia"/>
          <w:b/>
          <w:bCs/>
          <w:szCs w:val="21"/>
          <w:lang w:val="en-US" w:eastAsia="zh-CN"/>
        </w:rPr>
        <w:t>经管</w:t>
      </w:r>
    </w:p>
    <w:p>
      <w:pPr>
        <w:jc w:val="left"/>
        <w:rPr>
          <w:rFonts w:hint="default"/>
          <w:b/>
          <w:bCs/>
          <w:color w:val="C00000"/>
          <w:szCs w:val="21"/>
          <w:lang w:val="en-US" w:eastAsia="zh-CN"/>
        </w:rPr>
      </w:pPr>
      <w:r>
        <w:rPr>
          <w:rFonts w:hint="eastAsia"/>
          <w:b/>
          <w:bCs/>
          <w:color w:val="C00000"/>
          <w:szCs w:val="21"/>
          <w:lang w:val="en-US" w:eastAsia="zh-CN"/>
        </w:rPr>
        <w:t>版权已授：美国（</w:t>
      </w:r>
      <w:r>
        <w:rPr>
          <w:rFonts w:hint="eastAsia"/>
          <w:b/>
          <w:bCs/>
          <w:color w:val="C00000"/>
          <w:szCs w:val="21"/>
        </w:rPr>
        <w:t>Yale University Press</w:t>
      </w:r>
      <w:r>
        <w:rPr>
          <w:rFonts w:hint="eastAsia"/>
          <w:b/>
          <w:bCs/>
          <w:color w:val="C00000"/>
          <w:szCs w:val="21"/>
          <w:lang w:val="en-US" w:eastAsia="zh-CN"/>
        </w:rPr>
        <w:t>）</w:t>
      </w:r>
    </w:p>
    <w:p>
      <w:pPr>
        <w:rPr>
          <w:bCs/>
          <w:color w:val="FF000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p>
    <w:p>
      <w:pPr>
        <w:autoSpaceDE w:val="0"/>
        <w:autoSpaceDN w:val="0"/>
        <w:adjustRightInd w:val="0"/>
        <w:rPr>
          <w:b/>
          <w:bCs/>
          <w:kern w:val="0"/>
          <w:szCs w:val="21"/>
        </w:rPr>
      </w:pPr>
    </w:p>
    <w:p>
      <w:pPr>
        <w:autoSpaceDE w:val="0"/>
        <w:autoSpaceDN w:val="0"/>
        <w:adjustRightInd w:val="0"/>
        <w:ind w:firstLine="422" w:firstLineChars="200"/>
        <w:rPr>
          <w:rFonts w:hint="eastAsia" w:ascii="Times New Roman" w:hAnsi="Times New Roman" w:cs="Times New Roman"/>
          <w:b/>
          <w:bCs/>
          <w:kern w:val="0"/>
          <w:sz w:val="21"/>
          <w:szCs w:val="21"/>
          <w:lang w:val="en-US" w:eastAsia="zh-CN"/>
        </w:rPr>
      </w:pPr>
      <w:r>
        <w:rPr>
          <w:rFonts w:hint="eastAsia" w:ascii="Times New Roman" w:hAnsi="Times New Roman" w:cs="Times New Roman"/>
          <w:b/>
          <w:bCs/>
          <w:kern w:val="0"/>
          <w:sz w:val="21"/>
          <w:szCs w:val="21"/>
          <w:lang w:val="en-US" w:eastAsia="zh-CN"/>
        </w:rPr>
        <w:t>对商业组织的性质和活动的重新评估</w:t>
      </w:r>
    </w:p>
    <w:p>
      <w:pPr>
        <w:autoSpaceDE w:val="0"/>
        <w:autoSpaceDN w:val="0"/>
        <w:adjustRightInd w:val="0"/>
        <w:rPr>
          <w:rFonts w:hint="eastAsia" w:ascii="宋体" w:hAnsi="宋体" w:eastAsia="宋体" w:cs="宋体"/>
          <w:sz w:val="24"/>
          <w:szCs w:val="24"/>
        </w:rPr>
      </w:pPr>
    </w:p>
    <w:p>
      <w:pPr>
        <w:autoSpaceDE w:val="0"/>
        <w:autoSpaceDN w:val="0"/>
        <w:adjustRightInd w:val="0"/>
        <w:ind w:firstLine="420" w:firstLineChars="200"/>
        <w:rPr>
          <w:rFonts w:hint="default" w:ascii="Times New Roman" w:hAnsi="Times New Roman" w:cs="Times New Roman"/>
          <w:b w:val="0"/>
          <w:bCs w:val="0"/>
          <w:kern w:val="0"/>
          <w:sz w:val="21"/>
          <w:szCs w:val="21"/>
          <w:lang w:val="en-US" w:eastAsia="zh-CN"/>
        </w:rPr>
      </w:pPr>
      <w:r>
        <w:rPr>
          <w:rFonts w:hint="default" w:ascii="Times New Roman" w:hAnsi="Times New Roman" w:cs="Times New Roman"/>
          <w:b w:val="0"/>
          <w:bCs w:val="0"/>
          <w:kern w:val="0"/>
          <w:sz w:val="21"/>
          <w:szCs w:val="21"/>
          <w:lang w:val="en-US" w:eastAsia="zh-CN"/>
        </w:rPr>
        <w:t>在亚当·斯密和卡尔·马克思的世界里，富有的资本家建造并控制着磨坊和工厂。这种从个人财富到有形资本，再</w:t>
      </w:r>
      <w:r>
        <w:rPr>
          <w:rFonts w:hint="eastAsia" w:cs="Times New Roman"/>
          <w:b w:val="0"/>
          <w:bCs w:val="0"/>
          <w:kern w:val="0"/>
          <w:sz w:val="21"/>
          <w:szCs w:val="21"/>
          <w:lang w:val="en-US" w:eastAsia="zh-CN"/>
        </w:rPr>
        <w:t>形成层级化</w:t>
      </w:r>
      <w:r>
        <w:rPr>
          <w:rFonts w:hint="default" w:ascii="Times New Roman" w:hAnsi="Times New Roman" w:cs="Times New Roman"/>
          <w:b w:val="0"/>
          <w:bCs w:val="0"/>
          <w:kern w:val="0"/>
          <w:sz w:val="21"/>
          <w:szCs w:val="21"/>
          <w:lang w:val="en-US" w:eastAsia="zh-CN"/>
        </w:rPr>
        <w:t>管理和政治权威</w:t>
      </w:r>
      <w:r>
        <w:rPr>
          <w:rFonts w:hint="eastAsia" w:cs="Times New Roman"/>
          <w:b w:val="0"/>
          <w:bCs w:val="0"/>
          <w:kern w:val="0"/>
          <w:sz w:val="21"/>
          <w:szCs w:val="21"/>
          <w:lang w:val="en-US" w:eastAsia="zh-CN"/>
        </w:rPr>
        <w:t>的</w:t>
      </w:r>
      <w:r>
        <w:rPr>
          <w:rFonts w:hint="default" w:ascii="Times New Roman" w:hAnsi="Times New Roman" w:cs="Times New Roman"/>
          <w:b w:val="0"/>
          <w:bCs w:val="0"/>
          <w:kern w:val="0"/>
          <w:sz w:val="21"/>
          <w:szCs w:val="21"/>
          <w:lang w:val="en-US" w:eastAsia="zh-CN"/>
        </w:rPr>
        <w:t>联系在20世纪的汽车装配线和石油化工厂中继续存在</w:t>
      </w:r>
      <w:r>
        <w:rPr>
          <w:rFonts w:hint="eastAsia" w:cs="Times New Roman"/>
          <w:b w:val="0"/>
          <w:bCs w:val="0"/>
          <w:kern w:val="0"/>
          <w:sz w:val="21"/>
          <w:szCs w:val="21"/>
          <w:lang w:val="en-US" w:eastAsia="zh-CN"/>
        </w:rPr>
        <w:t>着</w:t>
      </w:r>
      <w:r>
        <w:rPr>
          <w:rFonts w:hint="default" w:ascii="Times New Roman" w:hAnsi="Times New Roman" w:cs="Times New Roman"/>
          <w:b w:val="0"/>
          <w:bCs w:val="0"/>
          <w:kern w:val="0"/>
          <w:sz w:val="21"/>
          <w:szCs w:val="21"/>
          <w:lang w:val="en-US" w:eastAsia="zh-CN"/>
        </w:rPr>
        <w:t>。</w:t>
      </w:r>
    </w:p>
    <w:p>
      <w:pPr>
        <w:autoSpaceDE w:val="0"/>
        <w:autoSpaceDN w:val="0"/>
        <w:adjustRightInd w:val="0"/>
        <w:rPr>
          <w:rFonts w:hint="default" w:ascii="Times New Roman" w:hAnsi="Times New Roman" w:cs="Times New Roman"/>
          <w:b w:val="0"/>
          <w:bCs w:val="0"/>
          <w:kern w:val="0"/>
          <w:sz w:val="21"/>
          <w:szCs w:val="21"/>
          <w:lang w:val="en-US" w:eastAsia="zh-CN"/>
        </w:rPr>
      </w:pPr>
      <w:r>
        <w:rPr>
          <w:rFonts w:hint="eastAsia" w:cs="Times New Roman"/>
          <w:b w:val="0"/>
          <w:bCs w:val="0"/>
          <w:kern w:val="0"/>
          <w:sz w:val="21"/>
          <w:szCs w:val="21"/>
          <w:lang w:val="en-US" w:eastAsia="zh-CN"/>
        </w:rPr>
        <w:t xml:space="preserve">  </w:t>
      </w:r>
    </w:p>
    <w:p>
      <w:pPr>
        <w:autoSpaceDE w:val="0"/>
        <w:autoSpaceDN w:val="0"/>
        <w:adjustRightInd w:val="0"/>
        <w:ind w:firstLine="420" w:firstLineChars="200"/>
        <w:rPr>
          <w:rFonts w:hint="default" w:ascii="Times New Roman" w:hAnsi="Times New Roman" w:cs="Times New Roman"/>
          <w:b w:val="0"/>
          <w:bCs w:val="0"/>
          <w:kern w:val="0"/>
          <w:sz w:val="21"/>
          <w:szCs w:val="21"/>
          <w:lang w:val="en-US" w:eastAsia="zh-CN"/>
        </w:rPr>
      </w:pPr>
      <w:r>
        <w:rPr>
          <w:rFonts w:hint="default" w:ascii="Times New Roman" w:hAnsi="Times New Roman" w:cs="Times New Roman"/>
          <w:b w:val="0"/>
          <w:bCs w:val="0"/>
          <w:kern w:val="0"/>
          <w:sz w:val="21"/>
          <w:szCs w:val="21"/>
          <w:lang w:val="en-US" w:eastAsia="zh-CN"/>
        </w:rPr>
        <w:t>但产品和生产已经</w:t>
      </w:r>
      <w:r>
        <w:rPr>
          <w:rFonts w:hint="eastAsia" w:cs="Times New Roman"/>
          <w:b w:val="0"/>
          <w:bCs w:val="0"/>
          <w:kern w:val="0"/>
          <w:sz w:val="21"/>
          <w:szCs w:val="21"/>
          <w:lang w:val="en-US" w:eastAsia="zh-CN"/>
        </w:rPr>
        <w:t>实现去</w:t>
      </w:r>
      <w:r>
        <w:rPr>
          <w:rFonts w:hint="default" w:ascii="Times New Roman" w:hAnsi="Times New Roman" w:cs="Times New Roman"/>
          <w:b w:val="0"/>
          <w:bCs w:val="0"/>
          <w:kern w:val="0"/>
          <w:sz w:val="21"/>
          <w:szCs w:val="21"/>
          <w:lang w:val="en-US" w:eastAsia="zh-CN"/>
        </w:rPr>
        <w:t>物质化。21世纪</w:t>
      </w:r>
      <w:r>
        <w:rPr>
          <w:rFonts w:hint="eastAsia" w:cs="Times New Roman"/>
          <w:b w:val="0"/>
          <w:bCs w:val="0"/>
          <w:kern w:val="0"/>
          <w:sz w:val="21"/>
          <w:szCs w:val="21"/>
          <w:lang w:val="en-US" w:eastAsia="zh-CN"/>
        </w:rPr>
        <w:t>一线</w:t>
      </w:r>
      <w:r>
        <w:rPr>
          <w:rFonts w:hint="default" w:ascii="Times New Roman" w:hAnsi="Times New Roman" w:cs="Times New Roman"/>
          <w:b w:val="0"/>
          <w:bCs w:val="0"/>
          <w:kern w:val="0"/>
          <w:sz w:val="21"/>
          <w:szCs w:val="21"/>
          <w:lang w:val="en-US" w:eastAsia="zh-CN"/>
        </w:rPr>
        <w:t>公司提供的商品和服务出现在</w:t>
      </w:r>
      <w:r>
        <w:rPr>
          <w:rFonts w:hint="eastAsia" w:cs="Times New Roman"/>
          <w:b w:val="0"/>
          <w:bCs w:val="0"/>
          <w:kern w:val="0"/>
          <w:sz w:val="21"/>
          <w:szCs w:val="21"/>
          <w:lang w:val="en-US" w:eastAsia="zh-CN"/>
        </w:rPr>
        <w:t>消费者</w:t>
      </w:r>
      <w:r>
        <w:rPr>
          <w:rFonts w:hint="default" w:ascii="Times New Roman" w:hAnsi="Times New Roman" w:cs="Times New Roman"/>
          <w:b w:val="0"/>
          <w:bCs w:val="0"/>
          <w:kern w:val="0"/>
          <w:sz w:val="21"/>
          <w:szCs w:val="21"/>
          <w:lang w:val="en-US" w:eastAsia="zh-CN"/>
        </w:rPr>
        <w:t>的屏幕上，装在</w:t>
      </w:r>
      <w:r>
        <w:rPr>
          <w:rFonts w:hint="eastAsia" w:cs="Times New Roman"/>
          <w:b w:val="0"/>
          <w:bCs w:val="0"/>
          <w:kern w:val="0"/>
          <w:sz w:val="21"/>
          <w:szCs w:val="21"/>
          <w:lang w:val="en-US" w:eastAsia="zh-CN"/>
        </w:rPr>
        <w:t>其</w:t>
      </w:r>
      <w:r>
        <w:rPr>
          <w:rFonts w:hint="default" w:ascii="Times New Roman" w:hAnsi="Times New Roman" w:cs="Times New Roman"/>
          <w:b w:val="0"/>
          <w:bCs w:val="0"/>
          <w:kern w:val="0"/>
          <w:sz w:val="21"/>
          <w:szCs w:val="21"/>
          <w:lang w:val="en-US" w:eastAsia="zh-CN"/>
        </w:rPr>
        <w:t>口袋里，或者占据</w:t>
      </w:r>
      <w:r>
        <w:rPr>
          <w:rFonts w:hint="eastAsia" w:cs="Times New Roman"/>
          <w:b w:val="0"/>
          <w:bCs w:val="0"/>
          <w:kern w:val="0"/>
          <w:sz w:val="21"/>
          <w:szCs w:val="21"/>
          <w:lang w:val="en-US" w:eastAsia="zh-CN"/>
        </w:rPr>
        <w:t>着其</w:t>
      </w:r>
      <w:r>
        <w:rPr>
          <w:rFonts w:hint="default" w:ascii="Times New Roman" w:hAnsi="Times New Roman" w:cs="Times New Roman"/>
          <w:b w:val="0"/>
          <w:bCs w:val="0"/>
          <w:kern w:val="0"/>
          <w:sz w:val="21"/>
          <w:szCs w:val="21"/>
          <w:lang w:val="en-US" w:eastAsia="zh-CN"/>
        </w:rPr>
        <w:t>头脑。生产资料所有权</w:t>
      </w:r>
      <w:r>
        <w:rPr>
          <w:rFonts w:hint="eastAsia" w:cs="Times New Roman"/>
          <w:b w:val="0"/>
          <w:bCs w:val="0"/>
          <w:kern w:val="0"/>
          <w:sz w:val="21"/>
          <w:szCs w:val="21"/>
          <w:lang w:val="en-US" w:eastAsia="zh-CN"/>
        </w:rPr>
        <w:t>成了</w:t>
      </w:r>
      <w:r>
        <w:rPr>
          <w:rFonts w:hint="default" w:ascii="Times New Roman" w:hAnsi="Times New Roman" w:cs="Times New Roman"/>
          <w:b w:val="0"/>
          <w:bCs w:val="0"/>
          <w:kern w:val="0"/>
          <w:sz w:val="21"/>
          <w:szCs w:val="21"/>
          <w:lang w:val="en-US" w:eastAsia="zh-CN"/>
        </w:rPr>
        <w:t>多余的概念。工人</w:t>
      </w:r>
      <w:r>
        <w:rPr>
          <w:rFonts w:hint="eastAsia" w:cs="Times New Roman"/>
          <w:b w:val="0"/>
          <w:bCs w:val="0"/>
          <w:kern w:val="0"/>
          <w:sz w:val="21"/>
          <w:szCs w:val="21"/>
          <w:lang w:val="en-US" w:eastAsia="zh-CN"/>
        </w:rPr>
        <w:t>就</w:t>
      </w:r>
      <w:r>
        <w:rPr>
          <w:rFonts w:hint="default" w:ascii="Times New Roman" w:hAnsi="Times New Roman" w:cs="Times New Roman"/>
          <w:b w:val="0"/>
          <w:bCs w:val="0"/>
          <w:kern w:val="0"/>
          <w:sz w:val="21"/>
          <w:szCs w:val="21"/>
          <w:lang w:val="en-US" w:eastAsia="zh-CN"/>
        </w:rPr>
        <w:t>是生产资料</w:t>
      </w:r>
      <w:r>
        <w:rPr>
          <w:rFonts w:hint="eastAsia" w:cs="Times New Roman"/>
          <w:b w:val="0"/>
          <w:bCs w:val="0"/>
          <w:kern w:val="0"/>
          <w:sz w:val="21"/>
          <w:szCs w:val="21"/>
          <w:lang w:val="en-US" w:eastAsia="zh-CN"/>
        </w:rPr>
        <w:t>；</w:t>
      </w:r>
      <w:r>
        <w:rPr>
          <w:rFonts w:hint="default" w:ascii="Times New Roman" w:hAnsi="Times New Roman" w:cs="Times New Roman"/>
          <w:b w:val="0"/>
          <w:bCs w:val="0"/>
          <w:kern w:val="0"/>
          <w:sz w:val="21"/>
          <w:szCs w:val="21"/>
          <w:lang w:val="en-US" w:eastAsia="zh-CN"/>
        </w:rPr>
        <w:t>越来越多的人把工厂带回家。资本</w:t>
      </w:r>
      <w:r>
        <w:rPr>
          <w:rFonts w:hint="eastAsia" w:cs="Times New Roman"/>
          <w:b w:val="0"/>
          <w:bCs w:val="0"/>
          <w:kern w:val="0"/>
          <w:sz w:val="21"/>
          <w:szCs w:val="21"/>
          <w:lang w:val="en-US" w:eastAsia="zh-CN"/>
        </w:rPr>
        <w:t>成了</w:t>
      </w:r>
      <w:r>
        <w:rPr>
          <w:rFonts w:hint="default" w:ascii="Times New Roman" w:hAnsi="Times New Roman" w:cs="Times New Roman"/>
          <w:b w:val="0"/>
          <w:bCs w:val="0"/>
          <w:kern w:val="0"/>
          <w:sz w:val="21"/>
          <w:szCs w:val="21"/>
          <w:lang w:val="en-US" w:eastAsia="zh-CN"/>
        </w:rPr>
        <w:t>从专业供应商那里购买的服务，对客户业务几乎没有影响。经营现代企业的职业经理人</w:t>
      </w:r>
      <w:r>
        <w:rPr>
          <w:rFonts w:hint="eastAsia" w:cs="Times New Roman"/>
          <w:b w:val="0"/>
          <w:bCs w:val="0"/>
          <w:kern w:val="0"/>
          <w:sz w:val="21"/>
          <w:szCs w:val="21"/>
          <w:lang w:val="en-US" w:eastAsia="zh-CN"/>
        </w:rPr>
        <w:t>不会因为</w:t>
      </w:r>
      <w:r>
        <w:rPr>
          <w:rFonts w:hint="default" w:ascii="Times New Roman" w:hAnsi="Times New Roman" w:cs="Times New Roman"/>
          <w:b w:val="0"/>
          <w:bCs w:val="0"/>
          <w:kern w:val="0"/>
          <w:sz w:val="21"/>
          <w:szCs w:val="21"/>
          <w:lang w:val="en-US" w:eastAsia="zh-CN"/>
        </w:rPr>
        <w:t>富有</w:t>
      </w:r>
      <w:r>
        <w:rPr>
          <w:rFonts w:hint="eastAsia" w:cs="Times New Roman"/>
          <w:b w:val="0"/>
          <w:bCs w:val="0"/>
          <w:kern w:val="0"/>
          <w:sz w:val="21"/>
          <w:szCs w:val="21"/>
          <w:lang w:val="en-US" w:eastAsia="zh-CN"/>
        </w:rPr>
        <w:t>就</w:t>
      </w:r>
      <w:r>
        <w:rPr>
          <w:rFonts w:hint="default" w:ascii="Times New Roman" w:hAnsi="Times New Roman" w:cs="Times New Roman"/>
          <w:b w:val="0"/>
          <w:bCs w:val="0"/>
          <w:kern w:val="0"/>
          <w:sz w:val="21"/>
          <w:szCs w:val="21"/>
          <w:lang w:val="en-US" w:eastAsia="zh-CN"/>
        </w:rPr>
        <w:t>行使权威</w:t>
      </w:r>
      <w:r>
        <w:rPr>
          <w:rFonts w:hint="eastAsia" w:cs="Times New Roman"/>
          <w:b w:val="0"/>
          <w:bCs w:val="0"/>
          <w:kern w:val="0"/>
          <w:sz w:val="21"/>
          <w:szCs w:val="21"/>
          <w:lang w:val="en-US" w:eastAsia="zh-CN"/>
        </w:rPr>
        <w:t>，事实上，这些人</w:t>
      </w:r>
      <w:r>
        <w:rPr>
          <w:rFonts w:hint="default" w:ascii="Times New Roman" w:hAnsi="Times New Roman" w:cs="Times New Roman"/>
          <w:b w:val="0"/>
          <w:bCs w:val="0"/>
          <w:kern w:val="0"/>
          <w:sz w:val="21"/>
          <w:szCs w:val="21"/>
          <w:lang w:val="en-US" w:eastAsia="zh-CN"/>
        </w:rPr>
        <w:t>富有是行使权威</w:t>
      </w:r>
      <w:r>
        <w:rPr>
          <w:rFonts w:hint="eastAsia" w:cs="Times New Roman"/>
          <w:b w:val="0"/>
          <w:bCs w:val="0"/>
          <w:kern w:val="0"/>
          <w:sz w:val="21"/>
          <w:szCs w:val="21"/>
          <w:lang w:val="en-US" w:eastAsia="zh-CN"/>
        </w:rPr>
        <w:t>的结果</w:t>
      </w:r>
      <w:r>
        <w:rPr>
          <w:rFonts w:hint="default" w:ascii="Times New Roman" w:hAnsi="Times New Roman" w:cs="Times New Roman"/>
          <w:b w:val="0"/>
          <w:bCs w:val="0"/>
          <w:kern w:val="0"/>
          <w:sz w:val="21"/>
          <w:szCs w:val="21"/>
          <w:lang w:val="en-US" w:eastAsia="zh-CN"/>
        </w:rPr>
        <w:t>。</w:t>
      </w:r>
    </w:p>
    <w:p>
      <w:pPr>
        <w:autoSpaceDE w:val="0"/>
        <w:autoSpaceDN w:val="0"/>
        <w:adjustRightInd w:val="0"/>
        <w:rPr>
          <w:rFonts w:hint="default" w:ascii="Times New Roman" w:hAnsi="Times New Roman" w:cs="Times New Roman"/>
          <w:b w:val="0"/>
          <w:bCs w:val="0"/>
          <w:kern w:val="0"/>
          <w:sz w:val="21"/>
          <w:szCs w:val="21"/>
          <w:lang w:val="en-US" w:eastAsia="zh-CN"/>
        </w:rPr>
      </w:pPr>
    </w:p>
    <w:p>
      <w:pPr>
        <w:autoSpaceDE w:val="0"/>
        <w:autoSpaceDN w:val="0"/>
        <w:adjustRightInd w:val="0"/>
        <w:ind w:firstLine="210" w:firstLineChars="100"/>
        <w:rPr>
          <w:rFonts w:hint="default" w:ascii="Times New Roman" w:hAnsi="Times New Roman" w:cs="Times New Roman"/>
          <w:b w:val="0"/>
          <w:bCs w:val="0"/>
          <w:kern w:val="0"/>
          <w:sz w:val="21"/>
          <w:szCs w:val="21"/>
          <w:lang w:val="en-US" w:eastAsia="zh-CN"/>
        </w:rPr>
        <w:sectPr>
          <w:pgSz w:w="11906" w:h="16838"/>
          <w:pgMar w:top="1304" w:right="1701" w:bottom="1304" w:left="1701" w:header="851" w:footer="992" w:gutter="0"/>
          <w:cols w:space="425" w:num="1"/>
          <w:docGrid w:type="lines" w:linePitch="312" w:charSpace="0"/>
        </w:sectPr>
      </w:pPr>
      <w:r>
        <w:rPr>
          <w:rFonts w:hint="default" w:ascii="Times New Roman" w:hAnsi="Times New Roman" w:cs="Times New Roman"/>
          <w:b w:val="0"/>
          <w:bCs w:val="0"/>
          <w:kern w:val="0"/>
          <w:sz w:val="21"/>
          <w:szCs w:val="21"/>
          <w:lang w:val="en-US" w:eastAsia="zh-CN"/>
        </w:rPr>
        <w:t>约翰·凯对商业观念进行了深刻的改革，重新定义了对成功的商业活动和公司的理解，描述了描述了</w:t>
      </w:r>
      <w:r>
        <w:rPr>
          <w:rFonts w:hint="eastAsia" w:cs="Times New Roman"/>
          <w:b w:val="0"/>
          <w:bCs w:val="0"/>
          <w:kern w:val="0"/>
          <w:sz w:val="21"/>
          <w:szCs w:val="21"/>
          <w:lang w:val="en-US" w:eastAsia="zh-CN"/>
        </w:rPr>
        <w:t>人们</w:t>
      </w:r>
      <w:r>
        <w:rPr>
          <w:rFonts w:hint="default" w:ascii="Times New Roman" w:hAnsi="Times New Roman" w:cs="Times New Roman"/>
          <w:b w:val="0"/>
          <w:bCs w:val="0"/>
          <w:kern w:val="0"/>
          <w:sz w:val="21"/>
          <w:szCs w:val="21"/>
          <w:lang w:val="en-US" w:eastAsia="zh-CN"/>
        </w:rPr>
        <w:t>如何在“讨厌生产者”的同时“热爱</w:t>
      </w:r>
      <w:r>
        <w:rPr>
          <w:rFonts w:hint="eastAsia" w:cs="Times New Roman"/>
          <w:b w:val="0"/>
          <w:bCs w:val="0"/>
          <w:kern w:val="0"/>
          <w:sz w:val="21"/>
          <w:szCs w:val="21"/>
          <w:lang w:val="en-US" w:eastAsia="zh-CN"/>
        </w:rPr>
        <w:t>其</w:t>
      </w:r>
      <w:r>
        <w:rPr>
          <w:rFonts w:hint="default" w:ascii="Times New Roman" w:hAnsi="Times New Roman" w:cs="Times New Roman"/>
          <w:b w:val="0"/>
          <w:bCs w:val="0"/>
          <w:kern w:val="0"/>
          <w:sz w:val="21"/>
          <w:szCs w:val="21"/>
          <w:lang w:val="en-US" w:eastAsia="zh-CN"/>
        </w:rPr>
        <w:t>产品”</w:t>
      </w:r>
      <w:r>
        <w:rPr>
          <w:rFonts w:hint="eastAsia" w:cs="Times New Roman"/>
          <w:b w:val="0"/>
          <w:bCs w:val="0"/>
          <w:kern w:val="0"/>
          <w:sz w:val="21"/>
          <w:szCs w:val="21"/>
          <w:lang w:val="en-US" w:eastAsia="zh-CN"/>
        </w:rPr>
        <w:t>的</w:t>
      </w:r>
      <w:r>
        <w:rPr>
          <w:rFonts w:hint="default" w:ascii="Times New Roman" w:hAnsi="Times New Roman" w:cs="Times New Roman"/>
          <w:b w:val="0"/>
          <w:bCs w:val="0"/>
          <w:kern w:val="0"/>
          <w:sz w:val="21"/>
          <w:szCs w:val="21"/>
          <w:lang w:val="en-US" w:eastAsia="zh-CN"/>
        </w:rPr>
        <w:t>。</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right="0"/>
        <w:jc w:val="left"/>
        <w:textAlignment w:val="auto"/>
        <w:rPr>
          <w:rFonts w:eastAsiaTheme="minorEastAsia"/>
          <w:b/>
          <w:bCs/>
          <w:szCs w:val="21"/>
        </w:rPr>
      </w:pPr>
    </w:p>
    <w:p>
      <w:pPr>
        <w:rPr>
          <w:b/>
        </w:rPr>
      </w:pPr>
      <w:r>
        <w:rPr>
          <w:rFonts w:hint="eastAsia"/>
        </w:rPr>
        <w:drawing>
          <wp:anchor distT="0" distB="0" distL="114300" distR="114300" simplePos="0" relativeHeight="251660288" behindDoc="0" locked="0" layoutInCell="1" allowOverlap="1">
            <wp:simplePos x="0" y="0"/>
            <wp:positionH relativeFrom="column">
              <wp:posOffset>4252595</wp:posOffset>
            </wp:positionH>
            <wp:positionV relativeFrom="paragraph">
              <wp:posOffset>78740</wp:posOffset>
            </wp:positionV>
            <wp:extent cx="1106805" cy="1713230"/>
            <wp:effectExtent l="0" t="0" r="17145" b="127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06805" cy="1713230"/>
                    </a:xfrm>
                    <a:prstGeom prst="rect">
                      <a:avLst/>
                    </a:prstGeom>
                    <a:noFill/>
                    <a:ln>
                      <a:noFill/>
                    </a:ln>
                  </pic:spPr>
                </pic:pic>
              </a:graphicData>
            </a:graphic>
          </wp:anchor>
        </w:drawing>
      </w:r>
      <w:r>
        <w:rPr>
          <w:rFonts w:hint="eastAsia"/>
          <w:b/>
        </w:rPr>
        <w:t>中文书名：《写给普通人的金融和投资指南》</w:t>
      </w:r>
    </w:p>
    <w:p>
      <w:pPr>
        <w:rPr>
          <w:b/>
          <w:caps/>
        </w:rPr>
      </w:pPr>
      <w:r>
        <w:rPr>
          <w:rFonts w:hint="eastAsia"/>
          <w:b/>
        </w:rPr>
        <w:t>英文书名：</w:t>
      </w:r>
      <w:r>
        <w:rPr>
          <w:rFonts w:hint="eastAsia"/>
          <w:b/>
          <w:caps/>
        </w:rPr>
        <w:t>The Long and the Short of It: A guide to finance and investment for normally intelligent people who aren't in the industry</w:t>
      </w:r>
    </w:p>
    <w:p>
      <w:pPr>
        <w:rPr>
          <w:b/>
        </w:rPr>
      </w:pPr>
      <w:r>
        <w:rPr>
          <w:rFonts w:hint="eastAsia"/>
          <w:b/>
        </w:rPr>
        <w:t>作    者：John Kay</w:t>
      </w:r>
    </w:p>
    <w:p>
      <w:pPr>
        <w:rPr>
          <w:b/>
        </w:rPr>
      </w:pPr>
      <w:r>
        <w:rPr>
          <w:rFonts w:hint="eastAsia"/>
          <w:b/>
        </w:rPr>
        <w:t>出 版 社：Profile Books</w:t>
      </w:r>
    </w:p>
    <w:p>
      <w:pPr>
        <w:rPr>
          <w:rFonts w:hint="eastAsia" w:eastAsia="宋体"/>
          <w:b/>
          <w:lang w:eastAsia="zh-CN"/>
        </w:rPr>
      </w:pPr>
      <w:r>
        <w:rPr>
          <w:rFonts w:hint="eastAsia"/>
          <w:b/>
        </w:rPr>
        <w:t xml:space="preserve">代理公司：ANA/ </w:t>
      </w:r>
      <w:r>
        <w:rPr>
          <w:rFonts w:hint="eastAsia"/>
          <w:b/>
          <w:lang w:eastAsia="zh-CN"/>
        </w:rPr>
        <w:t>Zoey</w:t>
      </w:r>
    </w:p>
    <w:p>
      <w:pPr>
        <w:rPr>
          <w:b/>
        </w:rPr>
      </w:pPr>
      <w:r>
        <w:rPr>
          <w:rFonts w:hint="eastAsia"/>
          <w:b/>
        </w:rPr>
        <w:t>页    数：304页</w:t>
      </w:r>
    </w:p>
    <w:p>
      <w:pPr>
        <w:rPr>
          <w:b/>
        </w:rPr>
      </w:pPr>
      <w:r>
        <w:rPr>
          <w:rFonts w:hint="eastAsia"/>
          <w:b/>
        </w:rPr>
        <w:t>出版时间：2016年12月</w:t>
      </w:r>
    </w:p>
    <w:p>
      <w:pPr>
        <w:rPr>
          <w:b/>
        </w:rPr>
      </w:pPr>
      <w:r>
        <w:rPr>
          <w:rFonts w:hint="eastAsia"/>
          <w:b/>
        </w:rPr>
        <w:t>代理地区：中国大陆、台湾</w:t>
      </w:r>
    </w:p>
    <w:p>
      <w:pPr>
        <w:rPr>
          <w:b/>
        </w:rPr>
      </w:pPr>
      <w:r>
        <w:rPr>
          <w:rFonts w:hint="eastAsia"/>
          <w:b/>
        </w:rPr>
        <w:t>审读资料：电子稿</w:t>
      </w:r>
    </w:p>
    <w:p>
      <w:pPr>
        <w:rPr>
          <w:b/>
        </w:rPr>
      </w:pPr>
      <w:r>
        <w:rPr>
          <w:rFonts w:hint="eastAsia"/>
          <w:b/>
        </w:rPr>
        <w:t>类    型：金融投资</w:t>
      </w:r>
    </w:p>
    <w:p>
      <w:pPr>
        <w:rPr>
          <w:b/>
        </w:rPr>
      </w:pPr>
    </w:p>
    <w:p>
      <w:pPr>
        <w:rPr>
          <w:b/>
          <w:bCs/>
          <w:szCs w:val="21"/>
        </w:rPr>
      </w:pPr>
      <w:bookmarkStart w:id="3" w:name="OLE_LINK1"/>
      <w:bookmarkStart w:id="4" w:name="OLE_LINK4"/>
      <w:r>
        <w:rPr>
          <w:rFonts w:hint="eastAsia"/>
          <w:b/>
        </w:rPr>
        <w:t>内容简介：</w:t>
      </w:r>
    </w:p>
    <w:p>
      <w:pPr>
        <w:ind w:firstLine="420" w:firstLineChars="200"/>
        <w:rPr>
          <w:bCs/>
          <w:szCs w:val="21"/>
        </w:rPr>
      </w:pPr>
    </w:p>
    <w:p>
      <w:pPr>
        <w:ind w:firstLine="420" w:firstLineChars="200"/>
        <w:rPr>
          <w:bCs/>
          <w:szCs w:val="21"/>
        </w:rPr>
      </w:pPr>
      <w:r>
        <w:rPr>
          <w:rFonts w:hint="eastAsia"/>
          <w:shd w:val="clear" w:color="auto" w:fill="FFFFFF"/>
        </w:rPr>
        <w:t>本书为现代复杂的金融行业提供了指南。它描述了投资的基本原理和现代金融体系的尖端创新。解释了金融行业中的荒唐行为如何威胁到世界经济的稳定，并描述了一个复杂而精妙，但又贪婪，玩世不恭和自谋利益的环境。作者在书中解释了如何将财务放在最可靠人的手中 — 你自己。</w:t>
      </w:r>
      <w:r>
        <w:rPr>
          <w:rFonts w:hint="eastAsia"/>
        </w:rPr>
        <w:br w:type="textWrapping"/>
      </w:r>
      <w:r>
        <w:rPr>
          <w:rFonts w:hint="eastAsia"/>
        </w:rPr>
        <w:br w:type="textWrapping"/>
      </w:r>
      <w:r>
        <w:rPr>
          <w:rFonts w:hint="eastAsia"/>
          <w:shd w:val="clear" w:color="auto" w:fill="FFFFFF"/>
        </w:rPr>
        <w:t xml:space="preserve"> </w:t>
      </w:r>
      <w:r>
        <w:rPr>
          <w:shd w:val="clear" w:color="auto" w:fill="FFFFFF"/>
        </w:rPr>
        <w:t xml:space="preserve"> </w:t>
      </w:r>
      <w:r>
        <w:rPr>
          <w:rFonts w:hint="eastAsia"/>
          <w:shd w:val="clear" w:color="auto" w:fill="FFFFFF"/>
        </w:rPr>
        <w:t>读者将学习成为自己的投资经理所需的一切知识。将认识到自己的投资选择，分辨试图销售投资项目的机构，以及如何在公司言论中辨别真伪。并将探索合理投资的原则以及支持这些原则的研究。重要的是，读者将学习一项实用的投资战略以及如何实施。</w:t>
      </w:r>
      <w:r>
        <w:rPr>
          <w:rFonts w:hint="eastAsia"/>
        </w:rPr>
        <w:br w:type="textWrapping"/>
      </w:r>
      <w:r>
        <w:rPr>
          <w:rFonts w:hint="eastAsia"/>
        </w:rPr>
        <w:br w:type="textWrapping"/>
      </w:r>
      <w:r>
        <w:rPr>
          <w:rFonts w:hint="eastAsia"/>
          <w:shd w:val="clear" w:color="auto" w:fill="FFFFFF"/>
        </w:rPr>
        <w:t xml:space="preserve"> </w:t>
      </w:r>
      <w:r>
        <w:rPr>
          <w:shd w:val="clear" w:color="auto" w:fill="FFFFFF"/>
        </w:rPr>
        <w:t xml:space="preserve"> </w:t>
      </w:r>
      <w:r>
        <w:rPr>
          <w:rFonts w:hint="eastAsia"/>
          <w:shd w:val="clear" w:color="auto" w:fill="FFFFFF"/>
        </w:rPr>
        <w:t>领先的经济学家和非常成功的投资者约翰·凯（John Kay）利用他的学术资历和实践经验，以独特的清晰度和幽默阐述了投资的关键原则。这是唯一一本适合任何人使用的金融和投资指南，也是一本必读书籍。</w:t>
      </w:r>
    </w:p>
    <w:p>
      <w:pPr>
        <w:rPr>
          <w:b/>
        </w:rPr>
      </w:pPr>
    </w:p>
    <w:p>
      <w:pPr>
        <w:rPr>
          <w:b/>
          <w:szCs w:val="21"/>
        </w:rPr>
      </w:pPr>
      <w:r>
        <w:rPr>
          <w:rFonts w:hint="eastAsia"/>
          <w:b/>
        </w:rPr>
        <w:t>媒体评价：</w:t>
      </w:r>
    </w:p>
    <w:p>
      <w:pPr>
        <w:rPr>
          <w:b/>
          <w:szCs w:val="21"/>
        </w:rPr>
      </w:pPr>
    </w:p>
    <w:p>
      <w:pPr>
        <w:ind w:firstLine="420" w:firstLineChars="200"/>
        <w:rPr>
          <w:shd w:val="clear" w:color="auto" w:fill="FFFFFF"/>
        </w:rPr>
      </w:pPr>
      <w:r>
        <w:rPr>
          <w:rFonts w:hint="eastAsia"/>
          <w:shd w:val="clear" w:color="auto" w:fill="FFFFFF"/>
        </w:rPr>
        <w:t>“这本书是有史以来为英国个人投资者写的最好的书，远胜于其他书籍。”</w:t>
      </w:r>
    </w:p>
    <w:p>
      <w:pPr>
        <w:ind w:firstLine="840" w:firstLineChars="400"/>
        <w:rPr>
          <w:shd w:val="clear" w:color="auto" w:fill="FFFFFF"/>
        </w:rPr>
      </w:pPr>
      <w:r>
        <w:rPr>
          <w:rFonts w:hint="eastAsia"/>
          <w:shd w:val="clear" w:color="auto" w:fill="FFFFFF"/>
        </w:rPr>
        <w:t>----约翰·兰彻斯特（John Lanchester），著有《如何谈论钱》（</w:t>
      </w:r>
      <w:r>
        <w:rPr>
          <w:rFonts w:hint="eastAsia"/>
          <w:i/>
          <w:iCs/>
          <w:shd w:val="clear" w:color="auto" w:fill="FFFFFF"/>
        </w:rPr>
        <w:t>How to Speak Money</w:t>
      </w:r>
      <w:r>
        <w:rPr>
          <w:rFonts w:hint="eastAsia"/>
          <w:shd w:val="clear" w:color="auto" w:fill="FFFFFF"/>
        </w:rPr>
        <w:t>）</w:t>
      </w:r>
      <w:r>
        <w:rPr>
          <w:rFonts w:hint="eastAsia"/>
        </w:rPr>
        <w:br w:type="textWrapping"/>
      </w:r>
      <w:r>
        <w:rPr>
          <w:rFonts w:hint="eastAsia"/>
        </w:rPr>
        <w:br w:type="textWrapping"/>
      </w:r>
      <w:r>
        <w:rPr>
          <w:rFonts w:hint="eastAsia"/>
          <w:shd w:val="clear" w:color="auto" w:fill="FFFFFF"/>
        </w:rPr>
        <w:t xml:space="preserve"> </w:t>
      </w:r>
      <w:r>
        <w:rPr>
          <w:shd w:val="clear" w:color="auto" w:fill="FFFFFF"/>
        </w:rPr>
        <w:t xml:space="preserve">   </w:t>
      </w:r>
      <w:r>
        <w:rPr>
          <w:rFonts w:hint="eastAsia"/>
          <w:shd w:val="clear" w:color="auto" w:fill="FFFFFF"/>
        </w:rPr>
        <w:t>“管理好你的钱意味着需要理解几个关键原则。约翰·凯解释了需要了解的所有知识。”</w:t>
      </w:r>
    </w:p>
    <w:p>
      <w:pPr>
        <w:ind w:firstLine="3780" w:firstLineChars="1800"/>
        <w:rPr>
          <w:shd w:val="clear" w:color="auto" w:fill="FFFFFF"/>
        </w:rPr>
      </w:pPr>
      <w:r>
        <w:rPr>
          <w:rFonts w:hint="eastAsia"/>
          <w:shd w:val="clear" w:color="auto" w:fill="FFFFFF"/>
        </w:rPr>
        <w:t>----默文·金恩（Mervyn King），英格兰银行前行长</w:t>
      </w:r>
      <w:r>
        <w:rPr>
          <w:rFonts w:hint="eastAsia"/>
        </w:rPr>
        <w:br w:type="textWrapping"/>
      </w:r>
      <w:r>
        <w:rPr>
          <w:rFonts w:hint="eastAsia"/>
        </w:rPr>
        <w:br w:type="textWrapping"/>
      </w:r>
      <w:r>
        <w:rPr>
          <w:rFonts w:hint="eastAsia"/>
          <w:shd w:val="clear" w:color="auto" w:fill="FFFFFF"/>
        </w:rPr>
        <w:t xml:space="preserve"> </w:t>
      </w:r>
      <w:r>
        <w:rPr>
          <w:shd w:val="clear" w:color="auto" w:fill="FFFFFF"/>
        </w:rPr>
        <w:t xml:space="preserve">   </w:t>
      </w:r>
      <w:r>
        <w:rPr>
          <w:rFonts w:hint="eastAsia"/>
          <w:shd w:val="clear" w:color="auto" w:fill="FFFFFF"/>
        </w:rPr>
        <w:t>“凯先生是一位杰出的作家。”----《华尔街日报》</w:t>
      </w:r>
      <w:r>
        <w:rPr>
          <w:rFonts w:hint="eastAsia"/>
        </w:rPr>
        <w:br w:type="textWrapping"/>
      </w:r>
      <w:r>
        <w:rPr>
          <w:rFonts w:hint="eastAsia"/>
        </w:rPr>
        <w:br w:type="textWrapping"/>
      </w:r>
      <w:r>
        <w:rPr>
          <w:shd w:val="clear" w:color="auto" w:fill="FFFFFF"/>
        </w:rPr>
        <w:t xml:space="preserve">    </w:t>
      </w:r>
      <w:r>
        <w:rPr>
          <w:rFonts w:hint="eastAsia"/>
          <w:shd w:val="clear" w:color="auto" w:fill="FFFFFF"/>
        </w:rPr>
        <w:t xml:space="preserve">“约翰·凯是当今英国最有吸引力和最容易理解的经济学作家之一” </w:t>
      </w:r>
    </w:p>
    <w:p>
      <w:pPr>
        <w:ind w:firstLine="6090" w:firstLineChars="2900"/>
        <w:rPr>
          <w:shd w:val="clear" w:color="auto" w:fill="FFFFFF"/>
        </w:rPr>
      </w:pPr>
      <w:r>
        <w:rPr>
          <w:rFonts w:hint="eastAsia"/>
          <w:shd w:val="clear" w:color="auto" w:fill="FFFFFF"/>
        </w:rPr>
        <w:t>----</w:t>
      </w:r>
      <w:r>
        <w:rPr>
          <w:rFonts w:hint="eastAsia"/>
          <w:iCs/>
          <w:shd w:val="clear" w:color="auto" w:fill="FFFFFF"/>
        </w:rPr>
        <w:t>晨星</w:t>
      </w:r>
      <w:r>
        <w:rPr>
          <w:rFonts w:hint="eastAsia"/>
          <w:i/>
          <w:shd w:val="clear" w:color="auto" w:fill="FFFFFF"/>
        </w:rPr>
        <w:t>（Morning Star）</w:t>
      </w:r>
      <w:r>
        <w:rPr>
          <w:rFonts w:hint="eastAsia"/>
        </w:rPr>
        <w:br w:type="textWrapping"/>
      </w:r>
      <w:r>
        <w:rPr>
          <w:rFonts w:hint="eastAsia"/>
        </w:rPr>
        <w:br w:type="textWrapping"/>
      </w:r>
      <w:r>
        <w:rPr>
          <w:shd w:val="clear" w:color="auto" w:fill="FFFFFF"/>
        </w:rPr>
        <w:t xml:space="preserve">    </w:t>
      </w:r>
      <w:r>
        <w:rPr>
          <w:rFonts w:hint="eastAsia"/>
          <w:shd w:val="clear" w:color="auto" w:fill="FFFFFF"/>
        </w:rPr>
        <w:t>“这本书不仅非常令人愉悦，而且是我读过的最有用和最原创的投资书籍之一。我强烈推荐这本书，既适合寻求智慧的经验丰富的投资者，也适合那些处于更早阶段的投资者。”</w:t>
      </w:r>
    </w:p>
    <w:p>
      <w:pPr>
        <w:ind w:firstLine="2310" w:firstLineChars="1100"/>
        <w:rPr>
          <w:shd w:val="clear" w:color="auto" w:fill="FFFFFF"/>
        </w:rPr>
      </w:pPr>
      <w:r>
        <w:rPr>
          <w:rFonts w:hint="eastAsia"/>
          <w:shd w:val="clear" w:color="auto" w:fill="FFFFFF"/>
        </w:rPr>
        <w:t>----马丁·怀特（Martin White），英国股东协会董事会成员和前主席</w:t>
      </w:r>
      <w:r>
        <w:rPr>
          <w:rFonts w:hint="eastAsia"/>
        </w:rPr>
        <w:br w:type="textWrapping"/>
      </w:r>
      <w:r>
        <w:rPr>
          <w:rFonts w:hint="eastAsia"/>
        </w:rPr>
        <w:br w:type="textWrapping"/>
      </w:r>
      <w:r>
        <w:rPr>
          <w:rFonts w:hint="eastAsia"/>
          <w:shd w:val="clear" w:color="auto" w:fill="FFFFFF"/>
        </w:rPr>
        <w:t xml:space="preserve"> </w:t>
      </w:r>
      <w:r>
        <w:rPr>
          <w:shd w:val="clear" w:color="auto" w:fill="FFFFFF"/>
        </w:rPr>
        <w:t xml:space="preserve">   </w:t>
      </w:r>
      <w:r>
        <w:rPr>
          <w:rFonts w:hint="eastAsia"/>
          <w:shd w:val="clear" w:color="auto" w:fill="FFFFFF"/>
        </w:rPr>
        <w:t>“凯是</w:t>
      </w:r>
      <w:r>
        <w:rPr>
          <w:rFonts w:eastAsiaTheme="minorEastAsia"/>
          <w:szCs w:val="21"/>
          <w:shd w:val="clear" w:color="auto" w:fill="FFFFFF"/>
        </w:rPr>
        <w:t>一个神话和谬信的粉碎机，他能看到众人都看不到的事物本质</w:t>
      </w:r>
      <w:r>
        <w:rPr>
          <w:rFonts w:hint="eastAsia"/>
          <w:shd w:val="clear" w:color="auto" w:fill="FFFFFF"/>
        </w:rPr>
        <w:t>。”</w:t>
      </w:r>
    </w:p>
    <w:p>
      <w:pPr>
        <w:ind w:firstLine="2310" w:firstLineChars="1100"/>
        <w:rPr>
          <w:b/>
          <w:szCs w:val="21"/>
        </w:rPr>
      </w:pPr>
      <w:r>
        <w:rPr>
          <w:rFonts w:hint="eastAsia"/>
          <w:shd w:val="clear" w:color="auto" w:fill="FFFFFF"/>
        </w:rPr>
        <w:t>----纳西姆·尼古拉斯·塔勒布(Nassim N Taleb)，著有《黑天鹅》</w:t>
      </w:r>
      <w:bookmarkEnd w:id="3"/>
      <w:bookmarkEnd w:id="4"/>
    </w:p>
    <w:p>
      <w:pPr>
        <w:rPr>
          <w:szCs w:val="21"/>
        </w:rPr>
      </w:pPr>
      <w:bookmarkStart w:id="5" w:name="awards"/>
      <w:bookmarkEnd w:id="5"/>
    </w:p>
    <w:p>
      <w:pPr>
        <w:tabs>
          <w:tab w:val="left" w:pos="341"/>
          <w:tab w:val="left" w:pos="5235"/>
        </w:tabs>
        <w:jc w:val="center"/>
        <w:rPr>
          <w:rFonts w:hint="eastAsia" w:eastAsiaTheme="minorEastAsia"/>
          <w:b/>
          <w:bCs/>
          <w:sz w:val="24"/>
          <w:szCs w:val="24"/>
          <w:highlight w:val="yellow"/>
          <w:u w:val="single"/>
          <w:lang w:val="en-US" w:eastAsia="zh-CN"/>
        </w:rPr>
      </w:pPr>
    </w:p>
    <w:p>
      <w:pPr>
        <w:tabs>
          <w:tab w:val="left" w:pos="341"/>
          <w:tab w:val="left" w:pos="5235"/>
        </w:tabs>
        <w:jc w:val="center"/>
        <w:rPr>
          <w:rFonts w:hint="eastAsia" w:eastAsiaTheme="minorEastAsia"/>
          <w:b/>
          <w:bCs/>
          <w:sz w:val="24"/>
          <w:szCs w:val="24"/>
          <w:highlight w:val="yellow"/>
          <w:u w:val="single"/>
          <w:lang w:val="en-US" w:eastAsia="zh-CN"/>
        </w:rPr>
      </w:pPr>
    </w:p>
    <w:p>
      <w:pPr>
        <w:tabs>
          <w:tab w:val="left" w:pos="341"/>
          <w:tab w:val="left" w:pos="5235"/>
        </w:tabs>
        <w:jc w:val="center"/>
        <w:rPr>
          <w:rFonts w:hint="eastAsia" w:eastAsiaTheme="minorEastAsia"/>
          <w:b/>
          <w:bCs/>
          <w:sz w:val="24"/>
          <w:szCs w:val="24"/>
          <w:highlight w:val="yellow"/>
          <w:u w:val="single"/>
          <w:lang w:val="en-US" w:eastAsia="zh-CN"/>
        </w:rPr>
      </w:pPr>
      <w:r>
        <w:rPr>
          <w:rFonts w:hint="eastAsia" w:eastAsiaTheme="minorEastAsia"/>
          <w:b/>
          <w:bCs/>
          <w:sz w:val="24"/>
          <w:szCs w:val="24"/>
          <w:highlight w:val="yellow"/>
          <w:u w:val="single"/>
          <w:lang w:val="en-US" w:eastAsia="zh-CN"/>
        </w:rPr>
        <w:t>已授权书籍</w:t>
      </w:r>
    </w:p>
    <w:p>
      <w:pPr>
        <w:tabs>
          <w:tab w:val="left" w:pos="341"/>
          <w:tab w:val="left" w:pos="5235"/>
        </w:tabs>
        <w:jc w:val="center"/>
        <w:rPr>
          <w:rFonts w:hint="default" w:eastAsiaTheme="minorEastAsia"/>
          <w:b/>
          <w:bCs/>
          <w:sz w:val="24"/>
          <w:szCs w:val="24"/>
          <w:highlight w:val="yellow"/>
          <w:u w:val="single"/>
          <w:lang w:val="en-US" w:eastAsia="zh-CN"/>
        </w:rPr>
      </w:pPr>
    </w:p>
    <w:p>
      <w:pPr>
        <w:tabs>
          <w:tab w:val="left" w:pos="341"/>
          <w:tab w:val="left" w:pos="5235"/>
        </w:tabs>
        <w:rPr>
          <w:rFonts w:eastAsiaTheme="minorEastAsia"/>
          <w:b/>
          <w:bCs/>
          <w:szCs w:val="21"/>
        </w:rPr>
      </w:pPr>
      <w:r>
        <w:rPr>
          <w:rFonts w:eastAsiaTheme="minorEastAsia"/>
          <w:szCs w:val="21"/>
        </w:rPr>
        <w:drawing>
          <wp:anchor distT="0" distB="0" distL="114300" distR="114300" simplePos="0" relativeHeight="251661312" behindDoc="0" locked="0" layoutInCell="1" allowOverlap="1">
            <wp:simplePos x="0" y="0"/>
            <wp:positionH relativeFrom="column">
              <wp:posOffset>4260215</wp:posOffset>
            </wp:positionH>
            <wp:positionV relativeFrom="paragraph">
              <wp:posOffset>186690</wp:posOffset>
            </wp:positionV>
            <wp:extent cx="1054100" cy="1635760"/>
            <wp:effectExtent l="0" t="0" r="12700" b="2540"/>
            <wp:wrapSquare wrapText="bothSides"/>
            <wp:docPr id="9" name="图片 9" descr="C:\Users\admin\AppData\Roaming\Foxmail7\Temp-10140-20150623144046\Catch(06-23-14-4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AppData\Roaming\Foxmail7\Temp-10140-20150623144046\Catch(06-23-14-41-36).jpg"/>
                    <pic:cNvPicPr>
                      <a:picLocks noChangeAspect="1" noChangeArrowheads="1"/>
                    </pic:cNvPicPr>
                  </pic:nvPicPr>
                  <pic:blipFill>
                    <a:blip r:embed="rId9" r:link="rId10" cstate="print"/>
                    <a:srcRect/>
                    <a:stretch>
                      <a:fillRect/>
                    </a:stretch>
                  </pic:blipFill>
                  <pic:spPr>
                    <a:xfrm>
                      <a:off x="0" y="0"/>
                      <a:ext cx="1054100" cy="1635760"/>
                    </a:xfrm>
                    <a:prstGeom prst="rect">
                      <a:avLst/>
                    </a:prstGeom>
                    <a:noFill/>
                    <a:ln w="9525">
                      <a:noFill/>
                      <a:miter lim="800000"/>
                      <a:headEnd/>
                      <a:tailEnd/>
                    </a:ln>
                  </pic:spPr>
                </pic:pic>
              </a:graphicData>
            </a:graphic>
          </wp:anchor>
        </w:drawing>
      </w:r>
    </w:p>
    <w:p>
      <w:pPr>
        <w:tabs>
          <w:tab w:val="left" w:pos="341"/>
          <w:tab w:val="left" w:pos="5235"/>
        </w:tabs>
        <w:rPr>
          <w:rFonts w:eastAsiaTheme="minorEastAsia"/>
          <w:b/>
          <w:bCs/>
          <w:szCs w:val="21"/>
        </w:rPr>
      </w:pPr>
      <w:r>
        <w:rPr>
          <w:rFonts w:eastAsiaTheme="minorEastAsia"/>
          <w:b/>
          <w:bCs/>
          <w:szCs w:val="21"/>
        </w:rPr>
        <w:t>中文书名：《你的钱在谁手里》</w:t>
      </w:r>
    </w:p>
    <w:p>
      <w:pPr>
        <w:tabs>
          <w:tab w:val="left" w:pos="341"/>
          <w:tab w:val="left" w:pos="5024"/>
        </w:tabs>
        <w:rPr>
          <w:rFonts w:eastAsiaTheme="minorEastAsia"/>
          <w:b/>
          <w:bCs/>
          <w:szCs w:val="21"/>
        </w:rPr>
      </w:pPr>
      <w:r>
        <w:rPr>
          <w:rFonts w:eastAsiaTheme="minorEastAsia"/>
          <w:b/>
          <w:bCs/>
          <w:szCs w:val="21"/>
        </w:rPr>
        <w:t>英文书名：OTHER PEOPLE’S MONEY</w:t>
      </w:r>
      <w:r>
        <w:rPr>
          <w:rFonts w:eastAsiaTheme="minorEastAsia"/>
          <w:b/>
          <w:bCs/>
          <w:szCs w:val="21"/>
        </w:rPr>
        <w:tab/>
      </w:r>
    </w:p>
    <w:p>
      <w:pPr>
        <w:tabs>
          <w:tab w:val="left" w:pos="341"/>
          <w:tab w:val="left" w:pos="5235"/>
        </w:tabs>
        <w:rPr>
          <w:rFonts w:eastAsiaTheme="minorEastAsia"/>
          <w:b/>
          <w:bCs/>
          <w:szCs w:val="21"/>
        </w:rPr>
      </w:pPr>
      <w:r>
        <w:rPr>
          <w:rFonts w:eastAsiaTheme="minorEastAsia"/>
          <w:b/>
          <w:bCs/>
          <w:szCs w:val="21"/>
        </w:rPr>
        <w:t>作    者：John Kay</w:t>
      </w:r>
    </w:p>
    <w:p>
      <w:pPr>
        <w:tabs>
          <w:tab w:val="left" w:pos="341"/>
          <w:tab w:val="left" w:pos="5235"/>
        </w:tabs>
        <w:rPr>
          <w:rFonts w:eastAsiaTheme="minorEastAsia"/>
          <w:b/>
          <w:bCs/>
          <w:szCs w:val="21"/>
        </w:rPr>
      </w:pPr>
      <w:r>
        <w:rPr>
          <w:rFonts w:eastAsiaTheme="minorEastAsia"/>
          <w:b/>
          <w:bCs/>
          <w:szCs w:val="21"/>
        </w:rPr>
        <w:t>出 版 社：Profile</w:t>
      </w:r>
    </w:p>
    <w:p>
      <w:pPr>
        <w:tabs>
          <w:tab w:val="left" w:pos="341"/>
          <w:tab w:val="left" w:pos="5235"/>
        </w:tabs>
        <w:rPr>
          <w:rFonts w:hint="eastAsia" w:eastAsiaTheme="minorEastAsia"/>
          <w:b/>
          <w:bCs/>
          <w:szCs w:val="21"/>
          <w:lang w:eastAsia="zh-CN"/>
        </w:rPr>
      </w:pPr>
      <w:r>
        <w:rPr>
          <w:rFonts w:eastAsiaTheme="minorEastAsia"/>
          <w:b/>
          <w:bCs/>
          <w:szCs w:val="21"/>
        </w:rPr>
        <w:t>代理公司：ANA/</w:t>
      </w:r>
      <w:r>
        <w:rPr>
          <w:rFonts w:hint="eastAsia" w:eastAsiaTheme="minorEastAsia"/>
          <w:b/>
          <w:bCs/>
          <w:szCs w:val="21"/>
          <w:lang w:eastAsia="zh-CN"/>
        </w:rPr>
        <w:t>Zoey</w:t>
      </w:r>
    </w:p>
    <w:p>
      <w:pPr>
        <w:tabs>
          <w:tab w:val="left" w:pos="341"/>
          <w:tab w:val="left" w:pos="5235"/>
        </w:tabs>
        <w:rPr>
          <w:rFonts w:eastAsiaTheme="minorEastAsia"/>
          <w:b/>
          <w:bCs/>
          <w:szCs w:val="21"/>
        </w:rPr>
      </w:pPr>
      <w:r>
        <w:rPr>
          <w:rFonts w:eastAsiaTheme="minorEastAsia"/>
          <w:b/>
          <w:bCs/>
          <w:szCs w:val="21"/>
        </w:rPr>
        <w:t>出版时间：2015年9月</w:t>
      </w:r>
    </w:p>
    <w:p>
      <w:pPr>
        <w:tabs>
          <w:tab w:val="left" w:pos="341"/>
          <w:tab w:val="left" w:pos="5235"/>
        </w:tabs>
        <w:rPr>
          <w:rFonts w:eastAsiaTheme="minorEastAsia"/>
          <w:b/>
          <w:bCs/>
          <w:szCs w:val="21"/>
        </w:rPr>
      </w:pPr>
      <w:r>
        <w:rPr>
          <w:rFonts w:eastAsiaTheme="minorEastAsia"/>
          <w:b/>
          <w:bCs/>
          <w:szCs w:val="21"/>
        </w:rPr>
        <w:t>代理地区：中国大陆、台湾</w:t>
      </w:r>
    </w:p>
    <w:p>
      <w:pPr>
        <w:tabs>
          <w:tab w:val="left" w:pos="341"/>
          <w:tab w:val="left" w:pos="5235"/>
        </w:tabs>
        <w:rPr>
          <w:rFonts w:eastAsiaTheme="minorEastAsia"/>
          <w:b/>
          <w:bCs/>
          <w:szCs w:val="21"/>
        </w:rPr>
      </w:pPr>
      <w:r>
        <w:rPr>
          <w:rFonts w:eastAsiaTheme="minorEastAsia"/>
          <w:b/>
          <w:bCs/>
          <w:szCs w:val="21"/>
        </w:rPr>
        <w:t>页    数：368页</w:t>
      </w:r>
    </w:p>
    <w:p>
      <w:pPr>
        <w:tabs>
          <w:tab w:val="left" w:pos="341"/>
          <w:tab w:val="left" w:pos="5235"/>
        </w:tabs>
        <w:rPr>
          <w:rFonts w:eastAsiaTheme="minorEastAsia"/>
          <w:b/>
          <w:bCs/>
          <w:szCs w:val="21"/>
        </w:rPr>
      </w:pPr>
      <w:r>
        <w:rPr>
          <w:rFonts w:eastAsiaTheme="minorEastAsia"/>
          <w:b/>
          <w:bCs/>
          <w:szCs w:val="21"/>
        </w:rPr>
        <w:t>审读资料：电子稿</w:t>
      </w:r>
      <w:r>
        <w:rPr>
          <w:rFonts w:eastAsiaTheme="minorEastAsia"/>
          <w:b/>
          <w:bCs/>
          <w:szCs w:val="21"/>
        </w:rPr>
        <w:tab/>
      </w:r>
    </w:p>
    <w:p>
      <w:pPr>
        <w:rPr>
          <w:rFonts w:eastAsiaTheme="minorEastAsia"/>
          <w:b/>
          <w:bCs/>
          <w:szCs w:val="21"/>
        </w:rPr>
      </w:pPr>
      <w:r>
        <w:rPr>
          <w:rFonts w:eastAsiaTheme="minorEastAsia"/>
          <w:b/>
          <w:bCs/>
          <w:szCs w:val="21"/>
        </w:rPr>
        <w:t>类    型：</w:t>
      </w:r>
      <w:r>
        <w:rPr>
          <w:rFonts w:hint="eastAsia" w:eastAsiaTheme="minorEastAsia"/>
          <w:b/>
          <w:bCs/>
          <w:szCs w:val="21"/>
        </w:rPr>
        <w:t>金融</w:t>
      </w:r>
      <w:r>
        <w:rPr>
          <w:rFonts w:eastAsiaTheme="minorEastAsia"/>
          <w:b/>
          <w:bCs/>
          <w:szCs w:val="21"/>
        </w:rPr>
        <w:t>投资</w:t>
      </w:r>
    </w:p>
    <w:p>
      <w:pPr>
        <w:rPr>
          <w:rFonts w:hint="eastAsia" w:eastAsiaTheme="minorEastAsia"/>
          <w:b/>
          <w:bCs/>
          <w:color w:val="C00000"/>
          <w:szCs w:val="21"/>
          <w:lang w:val="en-US" w:eastAsia="zh-CN"/>
        </w:rPr>
      </w:pPr>
      <w:r>
        <w:rPr>
          <w:rFonts w:hint="eastAsia" w:eastAsiaTheme="minorEastAsia"/>
          <w:b/>
          <w:bCs/>
          <w:color w:val="C00000"/>
          <w:szCs w:val="21"/>
          <w:lang w:val="en-US" w:eastAsia="zh-CN"/>
        </w:rPr>
        <w:t>版权已授：法国/De Boeck Superieur、希腊/Kerkyra、日本/Diamond、韩国/Interworksolution Inc、中国台湾/Briefing Press</w:t>
      </w:r>
    </w:p>
    <w:p>
      <w:pPr>
        <w:rPr>
          <w:rFonts w:eastAsiaTheme="minorEastAsia"/>
          <w:b/>
          <w:bCs/>
          <w:color w:val="FF0000"/>
          <w:szCs w:val="21"/>
        </w:rPr>
      </w:pPr>
      <w:r>
        <w:rPr>
          <w:rFonts w:hint="eastAsia" w:eastAsiaTheme="minorEastAsia"/>
          <w:b/>
          <w:bCs/>
          <w:color w:val="C00000"/>
          <w:szCs w:val="21"/>
          <w:highlight w:val="yellow"/>
          <w:lang w:val="en-US" w:eastAsia="zh-CN"/>
        </w:rPr>
        <w:t>中文简体已授</w:t>
      </w:r>
    </w:p>
    <w:p>
      <w:pPr>
        <w:rPr>
          <w:rFonts w:hint="eastAsia" w:eastAsiaTheme="minorEastAsia"/>
          <w:b/>
          <w:bCs/>
          <w:szCs w:val="21"/>
          <w:lang w:val="en-US" w:eastAsia="zh-CN"/>
        </w:rPr>
      </w:pPr>
    </w:p>
    <w:p>
      <w:pPr>
        <w:autoSpaceDE w:val="0"/>
        <w:autoSpaceDN w:val="0"/>
        <w:adjustRightInd w:val="0"/>
        <w:rPr>
          <w:rFonts w:eastAsiaTheme="minorEastAsia"/>
          <w:b/>
          <w:bCs/>
          <w:kern w:val="0"/>
          <w:szCs w:val="21"/>
          <w:lang w:val="zh-CN"/>
        </w:rPr>
      </w:pPr>
    </w:p>
    <w:p>
      <w:pPr>
        <w:autoSpaceDE w:val="0"/>
        <w:autoSpaceDN w:val="0"/>
        <w:adjustRightInd w:val="0"/>
        <w:rPr>
          <w:rFonts w:eastAsiaTheme="minorEastAsia"/>
          <w:b/>
          <w:bCs/>
          <w:kern w:val="0"/>
          <w:szCs w:val="21"/>
        </w:rPr>
      </w:pPr>
      <w:r>
        <w:rPr>
          <w:rFonts w:eastAsiaTheme="minorEastAsia"/>
          <w:b/>
          <w:bCs/>
          <w:kern w:val="0"/>
          <w:szCs w:val="21"/>
          <w:lang w:val="zh-CN"/>
        </w:rPr>
        <w:t>内容简介</w:t>
      </w:r>
      <w:r>
        <w:rPr>
          <w:rFonts w:eastAsiaTheme="minorEastAsia"/>
          <w:b/>
          <w:bCs/>
          <w:kern w:val="0"/>
          <w:szCs w:val="21"/>
        </w:rPr>
        <w:t>：</w:t>
      </w:r>
    </w:p>
    <w:p>
      <w:pPr>
        <w:autoSpaceDE w:val="0"/>
        <w:autoSpaceDN w:val="0"/>
        <w:adjustRightInd w:val="0"/>
        <w:rPr>
          <w:rFonts w:eastAsiaTheme="minorEastAsia"/>
          <w:color w:val="000000"/>
          <w:szCs w:val="21"/>
          <w:shd w:val="clear" w:color="auto" w:fill="FFFFFF"/>
        </w:rPr>
      </w:pPr>
    </w:p>
    <w:p>
      <w:pPr>
        <w:widowControl/>
        <w:shd w:val="clear" w:color="auto" w:fill="FFFFFF"/>
        <w:ind w:firstLine="420" w:firstLineChars="200"/>
        <w:jc w:val="left"/>
        <w:rPr>
          <w:rFonts w:eastAsiaTheme="minorEastAsia"/>
          <w:color w:val="000000"/>
          <w:kern w:val="0"/>
          <w:szCs w:val="21"/>
        </w:rPr>
      </w:pPr>
      <w:r>
        <w:rPr>
          <w:rFonts w:eastAsiaTheme="minorEastAsia"/>
          <w:color w:val="000000"/>
          <w:kern w:val="0"/>
          <w:szCs w:val="21"/>
        </w:rPr>
        <w:t>我们对金融部分都十分依赖。储蓄、支付、金融房地产股票、基础设施的恢复、退休基金、新业务的开拓都离不开金融部门。而这些还只是金融部门的一小部分工作，借贷才是金融部门的主要工作内容。为什么借贷是它的主要工作呢？借贷活动的目的是什么？为什么借贷产生的利润如此丰厚？</w:t>
      </w:r>
      <w:r>
        <w:rPr>
          <w:rFonts w:eastAsiaTheme="minorEastAsia"/>
          <w:color w:val="000000"/>
          <w:kern w:val="0"/>
          <w:szCs w:val="21"/>
        </w:rPr>
        <w:br w:type="textWrapping"/>
      </w:r>
    </w:p>
    <w:p>
      <w:pPr>
        <w:widowControl/>
        <w:shd w:val="clear" w:color="auto" w:fill="FFFFFF"/>
        <w:ind w:firstLine="420" w:firstLineChars="200"/>
        <w:jc w:val="left"/>
        <w:rPr>
          <w:rFonts w:eastAsiaTheme="minorEastAsia"/>
          <w:color w:val="000000"/>
          <w:kern w:val="0"/>
          <w:szCs w:val="21"/>
        </w:rPr>
      </w:pPr>
      <w:r>
        <w:rPr>
          <w:rFonts w:eastAsiaTheme="minorEastAsia"/>
          <w:color w:val="000000"/>
          <w:kern w:val="0"/>
          <w:szCs w:val="21"/>
        </w:rPr>
        <w:t>行业内部人士约翰·凯认为，在金融界看来，利润并非来自创造新的财富，而是财富的挪用——就是用别人的钱。在这本书中，约翰·凯向我们展示了金融部门是如何成长的，它慢慢脱离了普通业务、日常业务，并形成了自己跟自己做生意，自己跟自己对话，根据自己定的标准来评价自己的一种运营模式。而外部世界则要接受他们的标准。约翰·凯认为金融部门的贪婪和管理不善导致了我们的失败，我们需要对他们进行改革。</w:t>
      </w:r>
    </w:p>
    <w:p>
      <w:pPr>
        <w:widowControl/>
        <w:shd w:val="clear" w:color="auto" w:fill="FFFFFF"/>
        <w:jc w:val="left"/>
        <w:rPr>
          <w:rFonts w:eastAsiaTheme="minorEastAsia"/>
          <w:color w:val="000000"/>
          <w:kern w:val="0"/>
          <w:szCs w:val="21"/>
        </w:rPr>
      </w:pPr>
    </w:p>
    <w:p>
      <w:pPr>
        <w:widowControl/>
        <w:shd w:val="clear" w:color="auto" w:fill="FFFFFF"/>
        <w:ind w:firstLine="420" w:firstLineChars="200"/>
        <w:jc w:val="left"/>
        <w:rPr>
          <w:rFonts w:eastAsiaTheme="minorEastAsia"/>
          <w:color w:val="000000"/>
          <w:kern w:val="0"/>
          <w:szCs w:val="21"/>
        </w:rPr>
      </w:pPr>
      <w:r>
        <w:rPr>
          <w:rFonts w:eastAsiaTheme="minorEastAsia"/>
          <w:color w:val="000000"/>
          <w:kern w:val="0"/>
          <w:szCs w:val="21"/>
        </w:rPr>
        <w:t>我们需要金融，它给我们带来了诸多利益。在《你的钱在谁手里》这本书中，约翰·凯以其独特的方式告诉了我们金融部门到底出了什么问题。</w:t>
      </w:r>
    </w:p>
    <w:p>
      <w:pPr>
        <w:autoSpaceDE w:val="0"/>
        <w:autoSpaceDN w:val="0"/>
        <w:adjustRightInd w:val="0"/>
        <w:rPr>
          <w:rFonts w:eastAsiaTheme="minorEastAsia"/>
          <w:b/>
          <w:bCs/>
          <w:kern w:val="0"/>
          <w:szCs w:val="21"/>
        </w:rPr>
      </w:pPr>
    </w:p>
    <w:p>
      <w:pPr>
        <w:autoSpaceDE w:val="0"/>
        <w:autoSpaceDN w:val="0"/>
        <w:adjustRightInd w:val="0"/>
        <w:rPr>
          <w:rFonts w:eastAsiaTheme="minorEastAsia"/>
          <w:b/>
          <w:bCs/>
          <w:kern w:val="0"/>
          <w:szCs w:val="21"/>
          <w:lang w:val="en-GB"/>
        </w:rPr>
      </w:pPr>
      <w:r>
        <w:rPr>
          <w:rFonts w:eastAsiaTheme="minorEastAsia"/>
          <w:b/>
          <w:bCs/>
          <w:kern w:val="0"/>
          <w:szCs w:val="21"/>
          <w:lang w:val="zh-CN"/>
        </w:rPr>
        <w:t>媒体评价</w:t>
      </w:r>
      <w:r>
        <w:rPr>
          <w:rFonts w:eastAsiaTheme="minorEastAsia"/>
          <w:b/>
          <w:bCs/>
          <w:kern w:val="0"/>
          <w:szCs w:val="21"/>
          <w:lang w:val="en-GB"/>
        </w:rPr>
        <w:t>：</w:t>
      </w:r>
    </w:p>
    <w:p>
      <w:pPr>
        <w:autoSpaceDE w:val="0"/>
        <w:autoSpaceDN w:val="0"/>
        <w:adjustRightInd w:val="0"/>
        <w:rPr>
          <w:rFonts w:eastAsiaTheme="minorEastAsia"/>
          <w:kern w:val="0"/>
          <w:szCs w:val="21"/>
        </w:rPr>
      </w:pPr>
    </w:p>
    <w:p>
      <w:pPr>
        <w:widowControl/>
        <w:shd w:val="clear" w:color="auto" w:fill="FFFFFF"/>
        <w:ind w:firstLine="420" w:firstLineChars="200"/>
        <w:jc w:val="left"/>
        <w:rPr>
          <w:rFonts w:eastAsiaTheme="minorEastAsia"/>
          <w:color w:val="000000"/>
          <w:kern w:val="0"/>
          <w:szCs w:val="21"/>
        </w:rPr>
      </w:pPr>
      <w:r>
        <w:rPr>
          <w:rFonts w:eastAsiaTheme="minorEastAsia"/>
          <w:color w:val="000000"/>
          <w:kern w:val="0"/>
          <w:szCs w:val="21"/>
        </w:rPr>
        <w:t>“凯既是一位优秀的经济学家，又是一名出色的作家。”</w:t>
      </w:r>
    </w:p>
    <w:p>
      <w:pPr>
        <w:widowControl/>
        <w:shd w:val="clear" w:color="auto" w:fill="FFFFFF"/>
        <w:jc w:val="right"/>
        <w:outlineLvl w:val="0"/>
        <w:rPr>
          <w:rFonts w:eastAsiaTheme="minorEastAsia"/>
          <w:iCs/>
          <w:color w:val="000000"/>
          <w:kern w:val="0"/>
          <w:szCs w:val="21"/>
        </w:rPr>
      </w:pPr>
      <w:r>
        <w:rPr>
          <w:rFonts w:eastAsiaTheme="minorEastAsia"/>
          <w:color w:val="000000"/>
          <w:kern w:val="0"/>
          <w:szCs w:val="21"/>
        </w:rPr>
        <w:t>----《金融时报》（</w:t>
      </w:r>
      <w:r>
        <w:rPr>
          <w:rFonts w:eastAsiaTheme="minorEastAsia"/>
          <w:i/>
          <w:iCs/>
          <w:color w:val="000000"/>
          <w:kern w:val="0"/>
          <w:szCs w:val="21"/>
        </w:rPr>
        <w:t>Financial Times</w:t>
      </w:r>
      <w:r>
        <w:rPr>
          <w:rFonts w:eastAsiaTheme="minorEastAsia"/>
          <w:iCs/>
          <w:color w:val="000000"/>
          <w:kern w:val="0"/>
          <w:szCs w:val="21"/>
        </w:rPr>
        <w:t>）</w:t>
      </w:r>
    </w:p>
    <w:p>
      <w:pPr>
        <w:tabs>
          <w:tab w:val="left" w:pos="341"/>
          <w:tab w:val="left" w:pos="5235"/>
        </w:tabs>
        <w:autoSpaceDE w:val="0"/>
        <w:autoSpaceDN w:val="0"/>
        <w:adjustRightInd w:val="0"/>
        <w:rPr>
          <w:rFonts w:eastAsiaTheme="minorEastAsia"/>
          <w:b/>
          <w:bCs/>
          <w:kern w:val="0"/>
          <w:szCs w:val="21"/>
          <w:lang w:val="en-GB"/>
        </w:rPr>
      </w:pPr>
    </w:p>
    <w:p>
      <w:pPr>
        <w:tabs>
          <w:tab w:val="left" w:pos="341"/>
          <w:tab w:val="left" w:pos="5235"/>
        </w:tabs>
        <w:rPr>
          <w:rFonts w:eastAsiaTheme="minorEastAsia"/>
          <w:b/>
          <w:bCs/>
          <w:szCs w:val="21"/>
        </w:rPr>
      </w:pPr>
    </w:p>
    <w:p>
      <w:pPr>
        <w:tabs>
          <w:tab w:val="left" w:pos="341"/>
          <w:tab w:val="left" w:pos="5235"/>
        </w:tabs>
        <w:rPr>
          <w:rFonts w:eastAsiaTheme="minorEastAsia"/>
          <w:b/>
          <w:bCs/>
          <w:szCs w:val="21"/>
        </w:rPr>
      </w:pPr>
      <w:r>
        <w:rPr>
          <w:rFonts w:eastAsiaTheme="minorEastAsia"/>
          <w:b/>
          <w:bCs/>
          <w:szCs w:val="21"/>
        </w:rPr>
        <w:drawing>
          <wp:anchor distT="0" distB="0" distL="114300" distR="114300" simplePos="0" relativeHeight="251662336" behindDoc="0" locked="0" layoutInCell="1" allowOverlap="1">
            <wp:simplePos x="0" y="0"/>
            <wp:positionH relativeFrom="column">
              <wp:posOffset>4317365</wp:posOffset>
            </wp:positionH>
            <wp:positionV relativeFrom="paragraph">
              <wp:posOffset>142240</wp:posOffset>
            </wp:positionV>
            <wp:extent cx="1096645" cy="1729740"/>
            <wp:effectExtent l="0" t="0" r="8255" b="3810"/>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1" cstate="print"/>
                    <a:srcRect/>
                    <a:stretch>
                      <a:fillRect/>
                    </a:stretch>
                  </pic:blipFill>
                  <pic:spPr>
                    <a:xfrm>
                      <a:off x="0" y="0"/>
                      <a:ext cx="1096645" cy="1729740"/>
                    </a:xfrm>
                    <a:prstGeom prst="rect">
                      <a:avLst/>
                    </a:prstGeom>
                    <a:noFill/>
                    <a:ln w="9525">
                      <a:noFill/>
                      <a:miter lim="800000"/>
                      <a:headEnd/>
                      <a:tailEnd/>
                    </a:ln>
                  </pic:spPr>
                </pic:pic>
              </a:graphicData>
            </a:graphic>
          </wp:anchor>
        </w:drawing>
      </w:r>
    </w:p>
    <w:p>
      <w:pPr>
        <w:tabs>
          <w:tab w:val="left" w:pos="341"/>
          <w:tab w:val="left" w:pos="5235"/>
        </w:tabs>
        <w:rPr>
          <w:rFonts w:eastAsiaTheme="minorEastAsia"/>
          <w:b/>
          <w:bCs/>
          <w:szCs w:val="21"/>
        </w:rPr>
      </w:pPr>
      <w:r>
        <w:rPr>
          <w:rFonts w:eastAsiaTheme="minorEastAsia"/>
          <w:b/>
          <w:bCs/>
          <w:szCs w:val="21"/>
        </w:rPr>
        <w:t>中文书名：《</w:t>
      </w:r>
      <w:r>
        <w:rPr>
          <w:rFonts w:hint="eastAsia" w:eastAsiaTheme="minorEastAsia"/>
          <w:b/>
          <w:bCs/>
          <w:szCs w:val="21"/>
        </w:rPr>
        <w:t>商业经济学</w:t>
      </w:r>
      <w:r>
        <w:rPr>
          <w:rFonts w:eastAsiaTheme="minorEastAsia"/>
          <w:b/>
          <w:bCs/>
          <w:szCs w:val="21"/>
        </w:rPr>
        <w:t>》</w:t>
      </w:r>
    </w:p>
    <w:p>
      <w:pPr>
        <w:tabs>
          <w:tab w:val="left" w:pos="341"/>
          <w:tab w:val="left" w:pos="5235"/>
        </w:tabs>
        <w:rPr>
          <w:rFonts w:eastAsiaTheme="minorEastAsia"/>
          <w:b/>
          <w:bCs/>
          <w:caps/>
          <w:szCs w:val="21"/>
        </w:rPr>
      </w:pPr>
      <w:r>
        <w:rPr>
          <w:rFonts w:eastAsiaTheme="minorEastAsia"/>
          <w:b/>
          <w:bCs/>
          <w:szCs w:val="21"/>
        </w:rPr>
        <w:t>英文书名：</w:t>
      </w:r>
      <w:r>
        <w:rPr>
          <w:rFonts w:eastAsiaTheme="minorEastAsia"/>
          <w:b/>
          <w:bCs/>
          <w:caps/>
          <w:szCs w:val="21"/>
        </w:rPr>
        <w:t>The Business of Economics</w:t>
      </w:r>
    </w:p>
    <w:p>
      <w:pPr>
        <w:tabs>
          <w:tab w:val="left" w:pos="5024"/>
        </w:tabs>
        <w:rPr>
          <w:rFonts w:eastAsiaTheme="minorEastAsia"/>
          <w:b/>
          <w:bCs/>
          <w:szCs w:val="21"/>
        </w:rPr>
      </w:pPr>
      <w:r>
        <w:rPr>
          <w:rFonts w:eastAsiaTheme="minorEastAsia"/>
          <w:b/>
          <w:bCs/>
          <w:szCs w:val="21"/>
        </w:rPr>
        <w:t>作    者：John Kay</w:t>
      </w:r>
    </w:p>
    <w:p>
      <w:pPr>
        <w:tabs>
          <w:tab w:val="left" w:pos="341"/>
          <w:tab w:val="left" w:pos="5235"/>
        </w:tabs>
        <w:rPr>
          <w:rFonts w:eastAsiaTheme="minorEastAsia"/>
          <w:b/>
          <w:bCs/>
          <w:szCs w:val="21"/>
        </w:rPr>
      </w:pPr>
      <w:r>
        <w:rPr>
          <w:rFonts w:eastAsiaTheme="minorEastAsia"/>
          <w:b/>
          <w:bCs/>
          <w:szCs w:val="21"/>
        </w:rPr>
        <w:t>出 版 社：</w:t>
      </w:r>
      <w:r>
        <w:rPr>
          <w:rFonts w:hint="eastAsia" w:eastAsiaTheme="minorEastAsia"/>
          <w:b/>
          <w:bCs/>
          <w:szCs w:val="21"/>
        </w:rPr>
        <w:t>Oxford University Press</w:t>
      </w:r>
    </w:p>
    <w:p>
      <w:pPr>
        <w:tabs>
          <w:tab w:val="left" w:pos="341"/>
          <w:tab w:val="left" w:pos="5235"/>
        </w:tabs>
        <w:rPr>
          <w:rFonts w:hint="eastAsia" w:eastAsiaTheme="minorEastAsia"/>
          <w:b/>
          <w:bCs/>
          <w:szCs w:val="21"/>
          <w:lang w:eastAsia="zh-CN"/>
        </w:rPr>
      </w:pPr>
      <w:r>
        <w:rPr>
          <w:rFonts w:eastAsiaTheme="minorEastAsia"/>
          <w:b/>
          <w:bCs/>
          <w:szCs w:val="21"/>
        </w:rPr>
        <w:t>代理公司：ANA/</w:t>
      </w:r>
      <w:r>
        <w:rPr>
          <w:rFonts w:hint="eastAsia" w:eastAsiaTheme="minorEastAsia"/>
          <w:b/>
          <w:bCs/>
          <w:szCs w:val="21"/>
          <w:lang w:eastAsia="zh-CN"/>
        </w:rPr>
        <w:t>Zoey</w:t>
      </w:r>
    </w:p>
    <w:p>
      <w:pPr>
        <w:tabs>
          <w:tab w:val="left" w:pos="341"/>
          <w:tab w:val="left" w:pos="5235"/>
        </w:tabs>
        <w:rPr>
          <w:rFonts w:eastAsiaTheme="minorEastAsia"/>
          <w:b/>
          <w:bCs/>
          <w:szCs w:val="21"/>
        </w:rPr>
      </w:pPr>
      <w:r>
        <w:rPr>
          <w:rFonts w:eastAsiaTheme="minorEastAsia"/>
          <w:b/>
          <w:bCs/>
          <w:szCs w:val="21"/>
        </w:rPr>
        <w:t>出版时间：</w:t>
      </w:r>
      <w:r>
        <w:rPr>
          <w:rFonts w:hint="eastAsia" w:eastAsiaTheme="minorEastAsia"/>
          <w:b/>
          <w:bCs/>
          <w:szCs w:val="21"/>
        </w:rPr>
        <w:t>1996</w:t>
      </w:r>
      <w:r>
        <w:rPr>
          <w:rFonts w:eastAsiaTheme="minorEastAsia"/>
          <w:b/>
          <w:bCs/>
          <w:szCs w:val="21"/>
        </w:rPr>
        <w:t>年</w:t>
      </w:r>
      <w:r>
        <w:rPr>
          <w:rFonts w:hint="eastAsia" w:eastAsiaTheme="minorEastAsia"/>
          <w:b/>
          <w:bCs/>
          <w:szCs w:val="21"/>
        </w:rPr>
        <w:t>10</w:t>
      </w:r>
      <w:r>
        <w:rPr>
          <w:rFonts w:eastAsiaTheme="minorEastAsia"/>
          <w:b/>
          <w:bCs/>
          <w:szCs w:val="21"/>
        </w:rPr>
        <w:t>月</w:t>
      </w:r>
    </w:p>
    <w:p>
      <w:pPr>
        <w:tabs>
          <w:tab w:val="left" w:pos="341"/>
          <w:tab w:val="left" w:pos="5235"/>
        </w:tabs>
        <w:rPr>
          <w:rFonts w:eastAsiaTheme="minorEastAsia"/>
          <w:b/>
          <w:color w:val="000000"/>
          <w:szCs w:val="21"/>
          <w:shd w:val="clear" w:color="auto" w:fill="FFFFFF"/>
        </w:rPr>
      </w:pPr>
      <w:r>
        <w:rPr>
          <w:rFonts w:eastAsiaTheme="minorEastAsia"/>
          <w:b/>
          <w:bCs/>
          <w:szCs w:val="21"/>
        </w:rPr>
        <w:t>代理地区：中国大陆、台湾</w:t>
      </w:r>
    </w:p>
    <w:p>
      <w:pPr>
        <w:tabs>
          <w:tab w:val="left" w:pos="341"/>
          <w:tab w:val="left" w:pos="5235"/>
        </w:tabs>
        <w:rPr>
          <w:rFonts w:eastAsiaTheme="minorEastAsia"/>
          <w:b/>
          <w:bCs/>
          <w:szCs w:val="21"/>
        </w:rPr>
      </w:pPr>
      <w:r>
        <w:rPr>
          <w:rFonts w:eastAsiaTheme="minorEastAsia"/>
          <w:b/>
          <w:bCs/>
          <w:szCs w:val="21"/>
        </w:rPr>
        <w:t>页    数：2</w:t>
      </w:r>
      <w:r>
        <w:rPr>
          <w:rFonts w:hint="eastAsia" w:eastAsiaTheme="minorEastAsia"/>
          <w:b/>
          <w:bCs/>
          <w:szCs w:val="21"/>
        </w:rPr>
        <w:t>32</w:t>
      </w:r>
      <w:r>
        <w:rPr>
          <w:rFonts w:eastAsiaTheme="minorEastAsia"/>
          <w:b/>
          <w:bCs/>
          <w:szCs w:val="21"/>
        </w:rPr>
        <w:t>页</w:t>
      </w:r>
    </w:p>
    <w:p>
      <w:pPr>
        <w:tabs>
          <w:tab w:val="left" w:pos="341"/>
          <w:tab w:val="left" w:pos="5235"/>
        </w:tabs>
        <w:rPr>
          <w:rFonts w:eastAsiaTheme="minorEastAsia"/>
          <w:b/>
          <w:bCs/>
          <w:szCs w:val="21"/>
        </w:rPr>
      </w:pPr>
      <w:r>
        <w:rPr>
          <w:rFonts w:eastAsiaTheme="minorEastAsia"/>
          <w:b/>
          <w:bCs/>
          <w:szCs w:val="21"/>
        </w:rPr>
        <w:t>审读资料：电子稿</w:t>
      </w:r>
      <w:r>
        <w:rPr>
          <w:rFonts w:eastAsiaTheme="minorEastAsia"/>
          <w:b/>
          <w:bCs/>
          <w:szCs w:val="21"/>
        </w:rPr>
        <w:tab/>
      </w:r>
    </w:p>
    <w:p>
      <w:pPr>
        <w:rPr>
          <w:rFonts w:eastAsiaTheme="minorEastAsia"/>
          <w:b/>
          <w:bCs/>
          <w:szCs w:val="21"/>
        </w:rPr>
      </w:pPr>
      <w:r>
        <w:rPr>
          <w:rFonts w:eastAsiaTheme="minorEastAsia"/>
          <w:b/>
          <w:bCs/>
          <w:szCs w:val="21"/>
        </w:rPr>
        <w:t>类    型：经管</w:t>
      </w:r>
    </w:p>
    <w:p>
      <w:pPr>
        <w:rPr>
          <w:rFonts w:eastAsiaTheme="minorEastAsia"/>
          <w:b/>
          <w:bCs/>
          <w:color w:val="FF0000"/>
          <w:szCs w:val="21"/>
        </w:rPr>
      </w:pPr>
      <w:r>
        <w:rPr>
          <w:rFonts w:hint="eastAsia" w:eastAsiaTheme="minorEastAsia"/>
          <w:b/>
          <w:bCs/>
          <w:color w:val="C00000"/>
          <w:szCs w:val="21"/>
          <w:highlight w:val="yellow"/>
          <w:lang w:val="en-US" w:eastAsia="zh-CN"/>
        </w:rPr>
        <w:t>中文简体已授</w:t>
      </w:r>
    </w:p>
    <w:p>
      <w:pPr>
        <w:tabs>
          <w:tab w:val="left" w:pos="341"/>
          <w:tab w:val="left" w:pos="5235"/>
        </w:tabs>
        <w:autoSpaceDE w:val="0"/>
        <w:autoSpaceDN w:val="0"/>
        <w:adjustRightInd w:val="0"/>
        <w:rPr>
          <w:rFonts w:eastAsiaTheme="minorEastAsia"/>
          <w:b/>
          <w:bCs/>
          <w:kern w:val="0"/>
          <w:szCs w:val="21"/>
          <w:lang w:val="zh-CN"/>
        </w:rPr>
      </w:pPr>
    </w:p>
    <w:p>
      <w:pPr>
        <w:tabs>
          <w:tab w:val="left" w:pos="341"/>
          <w:tab w:val="left" w:pos="5235"/>
        </w:tabs>
        <w:autoSpaceDE w:val="0"/>
        <w:autoSpaceDN w:val="0"/>
        <w:adjustRightInd w:val="0"/>
        <w:rPr>
          <w:rFonts w:eastAsiaTheme="minorEastAsia"/>
          <w:b/>
          <w:bCs/>
          <w:kern w:val="0"/>
          <w:szCs w:val="21"/>
        </w:rPr>
      </w:pPr>
      <w:r>
        <w:rPr>
          <w:rFonts w:eastAsiaTheme="minorEastAsia"/>
          <w:b/>
          <w:bCs/>
          <w:kern w:val="0"/>
          <w:szCs w:val="21"/>
          <w:lang w:val="zh-CN"/>
        </w:rPr>
        <w:t>内容简介</w:t>
      </w:r>
      <w:r>
        <w:rPr>
          <w:rFonts w:eastAsiaTheme="minorEastAsia"/>
          <w:b/>
          <w:bCs/>
          <w:kern w:val="0"/>
          <w:szCs w:val="21"/>
        </w:rPr>
        <w:t>：</w:t>
      </w:r>
    </w:p>
    <w:p>
      <w:pPr>
        <w:tabs>
          <w:tab w:val="left" w:pos="341"/>
          <w:tab w:val="left" w:pos="5235"/>
        </w:tabs>
        <w:autoSpaceDE w:val="0"/>
        <w:autoSpaceDN w:val="0"/>
        <w:adjustRightInd w:val="0"/>
        <w:rPr>
          <w:rFonts w:eastAsiaTheme="minorEastAsia"/>
          <w:b/>
          <w:bCs/>
          <w:kern w:val="0"/>
          <w:szCs w:val="21"/>
        </w:rPr>
      </w:pPr>
    </w:p>
    <w:p>
      <w:pPr>
        <w:tabs>
          <w:tab w:val="left" w:pos="341"/>
          <w:tab w:val="left" w:pos="5235"/>
        </w:tabs>
        <w:autoSpaceDE w:val="0"/>
        <w:autoSpaceDN w:val="0"/>
        <w:adjustRightInd w:val="0"/>
        <w:ind w:firstLine="420" w:firstLineChars="200"/>
        <w:rPr>
          <w:rFonts w:eastAsiaTheme="minorEastAsia"/>
          <w:bCs/>
          <w:kern w:val="0"/>
          <w:szCs w:val="21"/>
        </w:rPr>
      </w:pPr>
      <w:r>
        <w:rPr>
          <w:rFonts w:eastAsiaTheme="minorEastAsia"/>
          <w:color w:val="000000"/>
          <w:szCs w:val="21"/>
          <w:shd w:val="clear" w:color="auto" w:fill="FFFFFF"/>
        </w:rPr>
        <w:t>约翰</w:t>
      </w:r>
      <w:r>
        <w:rPr>
          <w:rFonts w:hint="eastAsia" w:eastAsiaTheme="minorEastAsia"/>
          <w:color w:val="000000"/>
          <w:szCs w:val="21"/>
          <w:shd w:val="clear" w:color="auto" w:fill="FFFFFF"/>
        </w:rPr>
        <w:t>·</w:t>
      </w:r>
      <w:r>
        <w:rPr>
          <w:rFonts w:eastAsiaTheme="minorEastAsia"/>
          <w:color w:val="000000"/>
          <w:szCs w:val="21"/>
          <w:shd w:val="clear" w:color="auto" w:fill="FFFFFF"/>
        </w:rPr>
        <w:t>凯</w:t>
      </w:r>
      <w:r>
        <w:rPr>
          <w:rFonts w:hint="eastAsia" w:eastAsiaTheme="minorEastAsia"/>
          <w:color w:val="000000"/>
          <w:szCs w:val="21"/>
          <w:shd w:val="clear" w:color="auto" w:fill="FFFFFF"/>
        </w:rPr>
        <w:t>被称为“英国最重要的商业分析师”，这本书说明了原因。</w:t>
      </w:r>
    </w:p>
    <w:p>
      <w:pPr>
        <w:tabs>
          <w:tab w:val="left" w:pos="341"/>
          <w:tab w:val="left" w:pos="5235"/>
        </w:tabs>
        <w:autoSpaceDE w:val="0"/>
        <w:autoSpaceDN w:val="0"/>
        <w:adjustRightInd w:val="0"/>
        <w:rPr>
          <w:rFonts w:eastAsiaTheme="minorEastAsia"/>
          <w:b/>
          <w:bCs/>
          <w:kern w:val="0"/>
          <w:szCs w:val="21"/>
        </w:rPr>
      </w:pPr>
    </w:p>
    <w:p>
      <w:pPr>
        <w:tabs>
          <w:tab w:val="left" w:pos="341"/>
          <w:tab w:val="left" w:pos="5235"/>
        </w:tabs>
        <w:autoSpaceDE w:val="0"/>
        <w:autoSpaceDN w:val="0"/>
        <w:adjustRightInd w:val="0"/>
        <w:ind w:firstLine="420" w:firstLineChars="200"/>
        <w:rPr>
          <w:rFonts w:eastAsiaTheme="minorEastAsia"/>
          <w:bCs/>
          <w:kern w:val="0"/>
          <w:szCs w:val="21"/>
        </w:rPr>
      </w:pPr>
      <w:r>
        <w:rPr>
          <w:rFonts w:hint="eastAsia" w:eastAsiaTheme="minorEastAsia"/>
          <w:bCs/>
          <w:kern w:val="0"/>
          <w:szCs w:val="21"/>
        </w:rPr>
        <w:t>在这里，他将常识和严谨的经济思维结合在了一系列关于商业和经济问题的文章中——英国plc的竞争力、利益相关者经济、商业战略和企业人格。</w:t>
      </w:r>
    </w:p>
    <w:p>
      <w:pPr>
        <w:tabs>
          <w:tab w:val="left" w:pos="341"/>
          <w:tab w:val="left" w:pos="5235"/>
        </w:tabs>
        <w:autoSpaceDE w:val="0"/>
        <w:autoSpaceDN w:val="0"/>
        <w:adjustRightInd w:val="0"/>
        <w:ind w:firstLine="420" w:firstLineChars="200"/>
        <w:rPr>
          <w:rFonts w:eastAsiaTheme="minorEastAsia"/>
          <w:bCs/>
          <w:kern w:val="0"/>
          <w:szCs w:val="21"/>
        </w:rPr>
      </w:pPr>
    </w:p>
    <w:p>
      <w:pPr>
        <w:tabs>
          <w:tab w:val="left" w:pos="341"/>
          <w:tab w:val="left" w:pos="5235"/>
        </w:tabs>
        <w:autoSpaceDE w:val="0"/>
        <w:autoSpaceDN w:val="0"/>
        <w:adjustRightInd w:val="0"/>
        <w:ind w:firstLine="410"/>
        <w:rPr>
          <w:rFonts w:hAnsiTheme="minorEastAsia" w:eastAsiaTheme="minorEastAsia"/>
          <w:bCs/>
          <w:kern w:val="0"/>
          <w:szCs w:val="21"/>
          <w:lang w:val="en-GB"/>
        </w:rPr>
      </w:pPr>
      <w:r>
        <w:rPr>
          <w:rFonts w:hAnsiTheme="minorEastAsia" w:eastAsiaTheme="minorEastAsia"/>
          <w:bCs/>
          <w:kern w:val="0"/>
          <w:szCs w:val="21"/>
          <w:lang w:val="en-GB"/>
        </w:rPr>
        <w:t>凯因其在《金融时报》</w:t>
      </w:r>
      <w:r>
        <w:rPr>
          <w:rFonts w:eastAsiaTheme="minorEastAsia"/>
          <w:bCs/>
          <w:kern w:val="0"/>
          <w:szCs w:val="21"/>
          <w:lang w:val="en-GB"/>
        </w:rPr>
        <w:t>(</w:t>
      </w:r>
      <w:r>
        <w:rPr>
          <w:rFonts w:eastAsiaTheme="minorEastAsia"/>
          <w:bCs/>
          <w:i/>
          <w:kern w:val="0"/>
          <w:szCs w:val="21"/>
          <w:lang w:val="en-GB"/>
        </w:rPr>
        <w:t>Financial Times</w:t>
      </w:r>
      <w:r>
        <w:rPr>
          <w:rFonts w:eastAsiaTheme="minorEastAsia"/>
          <w:bCs/>
          <w:kern w:val="0"/>
          <w:szCs w:val="21"/>
          <w:lang w:val="en-GB"/>
        </w:rPr>
        <w:t>)</w:t>
      </w:r>
      <w:r>
        <w:rPr>
          <w:rFonts w:hAnsiTheme="minorEastAsia" w:eastAsiaTheme="minorEastAsia"/>
          <w:bCs/>
          <w:kern w:val="0"/>
          <w:szCs w:val="21"/>
          <w:lang w:val="en-GB"/>
        </w:rPr>
        <w:t>上的犀利而有趣的专栏</w:t>
      </w:r>
      <w:r>
        <w:rPr>
          <w:rFonts w:eastAsiaTheme="minorEastAsia"/>
          <w:bCs/>
          <w:kern w:val="0"/>
          <w:szCs w:val="21"/>
          <w:lang w:val="en-GB"/>
        </w:rPr>
        <w:t>(</w:t>
      </w:r>
      <w:r>
        <w:rPr>
          <w:rFonts w:hAnsiTheme="minorEastAsia" w:eastAsiaTheme="minorEastAsia"/>
          <w:bCs/>
          <w:kern w:val="0"/>
          <w:szCs w:val="21"/>
          <w:lang w:val="en-GB"/>
        </w:rPr>
        <w:t>其中一些在这里包括</w:t>
      </w:r>
      <w:r>
        <w:rPr>
          <w:rFonts w:eastAsiaTheme="minorEastAsia"/>
          <w:bCs/>
          <w:kern w:val="0"/>
          <w:szCs w:val="21"/>
          <w:lang w:val="en-GB"/>
        </w:rPr>
        <w:t>)</w:t>
      </w:r>
      <w:r>
        <w:rPr>
          <w:rFonts w:hAnsiTheme="minorEastAsia" w:eastAsiaTheme="minorEastAsia"/>
          <w:bCs/>
          <w:kern w:val="0"/>
          <w:szCs w:val="21"/>
          <w:lang w:val="en-GB"/>
        </w:rPr>
        <w:t>、他定期的音频和电视广播而闻名，作为演讲者和顾问他很受欢迎。在</w:t>
      </w:r>
      <w:r>
        <w:rPr>
          <w:rFonts w:hint="eastAsia" w:hAnsiTheme="minorEastAsia" w:eastAsiaTheme="minorEastAsia"/>
          <w:bCs/>
          <w:kern w:val="0"/>
          <w:szCs w:val="21"/>
          <w:lang w:val="en-GB"/>
        </w:rPr>
        <w:t>本书</w:t>
      </w:r>
      <w:r>
        <w:rPr>
          <w:rFonts w:hAnsiTheme="minorEastAsia" w:eastAsiaTheme="minorEastAsia"/>
          <w:bCs/>
          <w:kern w:val="0"/>
          <w:szCs w:val="21"/>
          <w:lang w:val="en-GB"/>
        </w:rPr>
        <w:t>中，他分享了他对国家和企业面临的一系列紧迫和重要问题的分析、思考和见解。他清晰直接的写作风格将提供信息、挑战和娱乐</w:t>
      </w:r>
      <w:r>
        <w:rPr>
          <w:rFonts w:eastAsiaTheme="minorEastAsia"/>
          <w:bCs/>
          <w:kern w:val="0"/>
          <w:szCs w:val="21"/>
          <w:lang w:val="en-GB"/>
        </w:rPr>
        <w:t>;</w:t>
      </w:r>
      <w:r>
        <w:rPr>
          <w:rFonts w:hAnsiTheme="minorEastAsia" w:eastAsiaTheme="minorEastAsia"/>
          <w:bCs/>
          <w:kern w:val="0"/>
          <w:szCs w:val="21"/>
          <w:lang w:val="en-GB"/>
        </w:rPr>
        <w:t>他对企业的严谨而聪明的分析，将为高管和经理们每天面临的商业问题和决策提供深刻的见解。</w:t>
      </w:r>
    </w:p>
    <w:p>
      <w:pPr>
        <w:tabs>
          <w:tab w:val="left" w:pos="341"/>
          <w:tab w:val="left" w:pos="5235"/>
        </w:tabs>
        <w:autoSpaceDE w:val="0"/>
        <w:autoSpaceDN w:val="0"/>
        <w:adjustRightInd w:val="0"/>
        <w:ind w:firstLine="410"/>
        <w:rPr>
          <w:rFonts w:hAnsiTheme="minorEastAsia" w:eastAsiaTheme="minorEastAsia"/>
          <w:bCs/>
          <w:kern w:val="0"/>
          <w:szCs w:val="21"/>
          <w:lang w:val="en-GB"/>
        </w:rPr>
      </w:pPr>
    </w:p>
    <w:p>
      <w:pPr>
        <w:tabs>
          <w:tab w:val="left" w:pos="341"/>
          <w:tab w:val="left" w:pos="5235"/>
        </w:tabs>
        <w:autoSpaceDE w:val="0"/>
        <w:autoSpaceDN w:val="0"/>
        <w:adjustRightInd w:val="0"/>
        <w:ind w:firstLine="410"/>
        <w:rPr>
          <w:rFonts w:eastAsiaTheme="minorEastAsia"/>
          <w:bCs/>
          <w:kern w:val="0"/>
          <w:szCs w:val="21"/>
          <w:lang w:val="en-GB"/>
        </w:rPr>
      </w:pPr>
      <w:r>
        <w:rPr>
          <w:rFonts w:hint="eastAsia" w:eastAsiaTheme="minorEastAsia"/>
          <w:bCs/>
          <w:kern w:val="0"/>
          <w:szCs w:val="21"/>
          <w:lang w:val="en-GB"/>
        </w:rPr>
        <w:t>这本书证实了《经济学人》的判断——“约翰·凯正在把自己变成欧洲的迈克尔·波特。”</w:t>
      </w:r>
    </w:p>
    <w:p>
      <w:pPr>
        <w:tabs>
          <w:tab w:val="left" w:pos="341"/>
          <w:tab w:val="left" w:pos="5235"/>
        </w:tabs>
        <w:autoSpaceDE w:val="0"/>
        <w:autoSpaceDN w:val="0"/>
        <w:adjustRightInd w:val="0"/>
        <w:rPr>
          <w:rFonts w:eastAsiaTheme="minorEastAsia"/>
          <w:bCs/>
          <w:kern w:val="0"/>
          <w:szCs w:val="21"/>
          <w:lang w:val="en-GB"/>
        </w:rPr>
      </w:pPr>
    </w:p>
    <w:p>
      <w:pPr>
        <w:tabs>
          <w:tab w:val="left" w:pos="341"/>
          <w:tab w:val="left" w:pos="5235"/>
        </w:tabs>
        <w:autoSpaceDE w:val="0"/>
        <w:autoSpaceDN w:val="0"/>
        <w:adjustRightInd w:val="0"/>
        <w:rPr>
          <w:rFonts w:eastAsiaTheme="minorEastAsia"/>
          <w:b/>
          <w:bCs/>
          <w:kern w:val="0"/>
          <w:szCs w:val="21"/>
          <w:lang w:val="en-GB"/>
        </w:rPr>
      </w:pPr>
    </w:p>
    <w:p>
      <w:pPr>
        <w:tabs>
          <w:tab w:val="left" w:pos="341"/>
          <w:tab w:val="left" w:pos="5235"/>
        </w:tabs>
        <w:autoSpaceDE w:val="0"/>
        <w:autoSpaceDN w:val="0"/>
        <w:adjustRightInd w:val="0"/>
        <w:rPr>
          <w:rFonts w:eastAsiaTheme="minorEastAsia"/>
          <w:b/>
          <w:bCs/>
          <w:kern w:val="0"/>
          <w:szCs w:val="21"/>
          <w:lang w:val="en-GB"/>
        </w:rPr>
      </w:pPr>
    </w:p>
    <w:p>
      <w:pPr>
        <w:tabs>
          <w:tab w:val="left" w:pos="341"/>
          <w:tab w:val="left" w:pos="5235"/>
        </w:tabs>
        <w:autoSpaceDE w:val="0"/>
        <w:autoSpaceDN w:val="0"/>
        <w:adjustRightInd w:val="0"/>
        <w:rPr>
          <w:rFonts w:eastAsiaTheme="minorEastAsia"/>
          <w:b/>
          <w:bCs/>
          <w:kern w:val="0"/>
          <w:szCs w:val="21"/>
          <w:lang w:val="en-GB"/>
        </w:rPr>
      </w:pPr>
    </w:p>
    <w:p>
      <w:pPr>
        <w:tabs>
          <w:tab w:val="left" w:pos="341"/>
          <w:tab w:val="left" w:pos="5235"/>
        </w:tabs>
        <w:autoSpaceDE w:val="0"/>
        <w:autoSpaceDN w:val="0"/>
        <w:adjustRightInd w:val="0"/>
        <w:rPr>
          <w:rFonts w:eastAsiaTheme="minorEastAsia"/>
          <w:b/>
          <w:bCs/>
          <w:kern w:val="0"/>
          <w:szCs w:val="21"/>
          <w:lang w:val="en-GB"/>
        </w:rPr>
      </w:pPr>
    </w:p>
    <w:p>
      <w:pPr>
        <w:tabs>
          <w:tab w:val="left" w:pos="341"/>
          <w:tab w:val="left" w:pos="5235"/>
        </w:tabs>
        <w:autoSpaceDE w:val="0"/>
        <w:autoSpaceDN w:val="0"/>
        <w:adjustRightInd w:val="0"/>
        <w:rPr>
          <w:rFonts w:eastAsiaTheme="minorEastAsia"/>
          <w:b/>
          <w:bCs/>
          <w:kern w:val="0"/>
          <w:szCs w:val="21"/>
          <w:lang w:val="en-GB"/>
        </w:rPr>
      </w:pPr>
    </w:p>
    <w:p>
      <w:pPr>
        <w:tabs>
          <w:tab w:val="left" w:pos="341"/>
          <w:tab w:val="left" w:pos="5235"/>
        </w:tabs>
        <w:autoSpaceDE w:val="0"/>
        <w:autoSpaceDN w:val="0"/>
        <w:adjustRightInd w:val="0"/>
        <w:rPr>
          <w:rFonts w:eastAsiaTheme="minorEastAsia"/>
          <w:b/>
          <w:bCs/>
          <w:kern w:val="0"/>
          <w:szCs w:val="21"/>
          <w:lang w:val="en-GB"/>
        </w:rPr>
      </w:pPr>
    </w:p>
    <w:p>
      <w:pPr>
        <w:tabs>
          <w:tab w:val="left" w:pos="341"/>
          <w:tab w:val="left" w:pos="5235"/>
        </w:tabs>
        <w:autoSpaceDE w:val="0"/>
        <w:autoSpaceDN w:val="0"/>
        <w:adjustRightInd w:val="0"/>
        <w:rPr>
          <w:rFonts w:eastAsiaTheme="minorEastAsia"/>
          <w:b/>
          <w:bCs/>
          <w:kern w:val="0"/>
          <w:szCs w:val="21"/>
          <w:lang w:val="en-GB"/>
        </w:rPr>
      </w:pPr>
    </w:p>
    <w:p>
      <w:pPr>
        <w:tabs>
          <w:tab w:val="left" w:pos="341"/>
          <w:tab w:val="left" w:pos="5235"/>
        </w:tabs>
        <w:autoSpaceDE w:val="0"/>
        <w:autoSpaceDN w:val="0"/>
        <w:adjustRightInd w:val="0"/>
        <w:rPr>
          <w:rFonts w:eastAsiaTheme="minorEastAsia"/>
          <w:b/>
          <w:bCs/>
          <w:kern w:val="0"/>
          <w:szCs w:val="21"/>
          <w:lang w:val="en-GB"/>
        </w:rPr>
      </w:pPr>
      <w:r>
        <w:rPr>
          <w:szCs w:val="21"/>
        </w:rPr>
        <w:drawing>
          <wp:anchor distT="0" distB="0" distL="114300" distR="114300" simplePos="0" relativeHeight="251659264" behindDoc="0" locked="0" layoutInCell="1" allowOverlap="1">
            <wp:simplePos x="0" y="0"/>
            <wp:positionH relativeFrom="column">
              <wp:posOffset>4201795</wp:posOffset>
            </wp:positionH>
            <wp:positionV relativeFrom="paragraph">
              <wp:posOffset>170815</wp:posOffset>
            </wp:positionV>
            <wp:extent cx="1177925" cy="1750060"/>
            <wp:effectExtent l="0" t="0" r="3175" b="254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77925" cy="1750060"/>
                    </a:xfrm>
                    <a:prstGeom prst="rect">
                      <a:avLst/>
                    </a:prstGeom>
                  </pic:spPr>
                </pic:pic>
              </a:graphicData>
            </a:graphic>
          </wp:anchor>
        </w:drawing>
      </w:r>
    </w:p>
    <w:p>
      <w:pPr>
        <w:tabs>
          <w:tab w:val="left" w:pos="341"/>
          <w:tab w:val="left" w:pos="5235"/>
        </w:tabs>
        <w:rPr>
          <w:rFonts w:eastAsiaTheme="minorEastAsia"/>
          <w:b/>
          <w:bCs/>
          <w:szCs w:val="21"/>
        </w:rPr>
      </w:pPr>
      <w:r>
        <w:rPr>
          <w:rFonts w:eastAsiaTheme="minorEastAsia"/>
          <w:b/>
          <w:bCs/>
          <w:szCs w:val="21"/>
        </w:rPr>
        <w:t>中文书名：《迂回才是王道》</w:t>
      </w:r>
    </w:p>
    <w:p>
      <w:pPr>
        <w:tabs>
          <w:tab w:val="left" w:pos="341"/>
          <w:tab w:val="left" w:pos="5024"/>
        </w:tabs>
        <w:rPr>
          <w:rFonts w:eastAsiaTheme="minorEastAsia"/>
          <w:b/>
          <w:bCs/>
          <w:szCs w:val="21"/>
        </w:rPr>
      </w:pPr>
      <w:r>
        <w:rPr>
          <w:rFonts w:eastAsiaTheme="minorEastAsia"/>
          <w:b/>
          <w:bCs/>
          <w:szCs w:val="21"/>
        </w:rPr>
        <w:t>英文书名：</w:t>
      </w:r>
      <w:r>
        <w:rPr>
          <w:rFonts w:eastAsiaTheme="minorEastAsia"/>
          <w:b/>
          <w:bCs/>
          <w:caps/>
          <w:szCs w:val="21"/>
        </w:rPr>
        <w:t>OBLIQUITY: Why Our Goals Are Best Achieved Indirectly</w:t>
      </w:r>
      <w:r>
        <w:rPr>
          <w:rFonts w:eastAsiaTheme="minorEastAsia"/>
          <w:b/>
          <w:bCs/>
          <w:szCs w:val="21"/>
        </w:rPr>
        <w:tab/>
      </w:r>
    </w:p>
    <w:p>
      <w:pPr>
        <w:tabs>
          <w:tab w:val="left" w:pos="341"/>
          <w:tab w:val="left" w:pos="5235"/>
        </w:tabs>
        <w:rPr>
          <w:rFonts w:eastAsiaTheme="minorEastAsia"/>
          <w:b/>
          <w:bCs/>
          <w:szCs w:val="21"/>
        </w:rPr>
      </w:pPr>
      <w:r>
        <w:rPr>
          <w:rFonts w:eastAsiaTheme="minorEastAsia"/>
          <w:b/>
          <w:bCs/>
          <w:szCs w:val="21"/>
        </w:rPr>
        <w:t>作    者：John Kay</w:t>
      </w:r>
    </w:p>
    <w:p>
      <w:pPr>
        <w:tabs>
          <w:tab w:val="left" w:pos="341"/>
          <w:tab w:val="left" w:pos="5235"/>
        </w:tabs>
        <w:rPr>
          <w:rFonts w:eastAsiaTheme="minorEastAsia"/>
          <w:b/>
          <w:bCs/>
          <w:szCs w:val="21"/>
        </w:rPr>
      </w:pPr>
      <w:r>
        <w:rPr>
          <w:rFonts w:eastAsiaTheme="minorEastAsia"/>
          <w:b/>
          <w:bCs/>
          <w:szCs w:val="21"/>
        </w:rPr>
        <w:t>出 版 社：Profile</w:t>
      </w:r>
    </w:p>
    <w:p>
      <w:pPr>
        <w:tabs>
          <w:tab w:val="left" w:pos="341"/>
          <w:tab w:val="left" w:pos="5235"/>
        </w:tabs>
        <w:rPr>
          <w:rFonts w:hint="eastAsia" w:eastAsiaTheme="minorEastAsia"/>
          <w:b/>
          <w:bCs/>
          <w:szCs w:val="21"/>
          <w:lang w:eastAsia="zh-CN"/>
        </w:rPr>
      </w:pPr>
      <w:r>
        <w:rPr>
          <w:rFonts w:eastAsiaTheme="minorEastAsia"/>
          <w:b/>
          <w:bCs/>
          <w:szCs w:val="21"/>
        </w:rPr>
        <w:t>代理公司：ANA/</w:t>
      </w:r>
      <w:r>
        <w:rPr>
          <w:rFonts w:hint="eastAsia" w:eastAsiaTheme="minorEastAsia"/>
          <w:b/>
          <w:bCs/>
          <w:szCs w:val="21"/>
          <w:lang w:eastAsia="zh-CN"/>
        </w:rPr>
        <w:t>Zoey</w:t>
      </w:r>
    </w:p>
    <w:p>
      <w:pPr>
        <w:tabs>
          <w:tab w:val="left" w:pos="341"/>
          <w:tab w:val="left" w:pos="5235"/>
        </w:tabs>
        <w:rPr>
          <w:rFonts w:eastAsiaTheme="minorEastAsia"/>
          <w:b/>
          <w:bCs/>
          <w:szCs w:val="21"/>
        </w:rPr>
      </w:pPr>
      <w:r>
        <w:rPr>
          <w:rFonts w:eastAsiaTheme="minorEastAsia"/>
          <w:b/>
          <w:bCs/>
          <w:szCs w:val="21"/>
        </w:rPr>
        <w:t>出版时间：2011年2月</w:t>
      </w:r>
    </w:p>
    <w:p>
      <w:pPr>
        <w:tabs>
          <w:tab w:val="left" w:pos="341"/>
          <w:tab w:val="left" w:pos="5235"/>
        </w:tabs>
        <w:rPr>
          <w:rFonts w:eastAsiaTheme="minorEastAsia"/>
          <w:b/>
          <w:bCs/>
          <w:szCs w:val="21"/>
        </w:rPr>
      </w:pPr>
      <w:r>
        <w:rPr>
          <w:rFonts w:eastAsiaTheme="minorEastAsia"/>
          <w:b/>
          <w:bCs/>
          <w:szCs w:val="21"/>
        </w:rPr>
        <w:t>代理地区：中国大陆、台湾</w:t>
      </w:r>
    </w:p>
    <w:p>
      <w:pPr>
        <w:tabs>
          <w:tab w:val="left" w:pos="341"/>
          <w:tab w:val="left" w:pos="5235"/>
        </w:tabs>
        <w:rPr>
          <w:rFonts w:eastAsiaTheme="minorEastAsia"/>
          <w:b/>
          <w:bCs/>
          <w:szCs w:val="21"/>
        </w:rPr>
      </w:pPr>
      <w:r>
        <w:rPr>
          <w:rFonts w:eastAsiaTheme="minorEastAsia"/>
          <w:b/>
          <w:bCs/>
          <w:szCs w:val="21"/>
        </w:rPr>
        <w:t>页    数：249页</w:t>
      </w:r>
    </w:p>
    <w:p>
      <w:pPr>
        <w:tabs>
          <w:tab w:val="left" w:pos="341"/>
          <w:tab w:val="left" w:pos="5235"/>
        </w:tabs>
        <w:rPr>
          <w:rFonts w:eastAsiaTheme="minorEastAsia"/>
          <w:b/>
          <w:bCs/>
          <w:szCs w:val="21"/>
        </w:rPr>
      </w:pPr>
      <w:r>
        <w:rPr>
          <w:rFonts w:eastAsiaTheme="minorEastAsia"/>
          <w:b/>
          <w:bCs/>
          <w:szCs w:val="21"/>
        </w:rPr>
        <w:t>审读资料：电子稿</w:t>
      </w:r>
      <w:r>
        <w:rPr>
          <w:rFonts w:eastAsiaTheme="minorEastAsia"/>
          <w:b/>
          <w:bCs/>
          <w:szCs w:val="21"/>
        </w:rPr>
        <w:tab/>
      </w:r>
    </w:p>
    <w:p>
      <w:pPr>
        <w:rPr>
          <w:rFonts w:eastAsiaTheme="minorEastAsia"/>
          <w:b/>
          <w:bCs/>
          <w:szCs w:val="21"/>
        </w:rPr>
      </w:pPr>
      <w:r>
        <w:rPr>
          <w:rFonts w:eastAsiaTheme="minorEastAsia"/>
          <w:b/>
          <w:bCs/>
          <w:szCs w:val="21"/>
        </w:rPr>
        <w:t>类    型：经管</w:t>
      </w:r>
    </w:p>
    <w:p>
      <w:pPr>
        <w:rPr>
          <w:rFonts w:hint="eastAsia" w:eastAsiaTheme="minorEastAsia"/>
          <w:b/>
          <w:bCs/>
          <w:color w:val="C00000"/>
          <w:szCs w:val="21"/>
          <w:lang w:val="en-US" w:eastAsia="zh-CN"/>
        </w:rPr>
      </w:pPr>
      <w:r>
        <w:rPr>
          <w:rFonts w:hint="eastAsia" w:eastAsiaTheme="minorEastAsia"/>
          <w:b/>
          <w:bCs/>
          <w:color w:val="C00000"/>
          <w:szCs w:val="21"/>
          <w:lang w:val="en-US" w:eastAsia="zh-CN"/>
        </w:rPr>
        <w:t>版权已授：</w:t>
      </w:r>
    </w:p>
    <w:p>
      <w:pPr>
        <w:rPr>
          <w:rFonts w:hint="eastAsia" w:eastAsiaTheme="minorEastAsia"/>
          <w:b/>
          <w:bCs/>
          <w:color w:val="C00000"/>
          <w:szCs w:val="21"/>
          <w:lang w:val="en-US" w:eastAsia="zh-CN"/>
        </w:rPr>
      </w:pPr>
      <w:r>
        <w:rPr>
          <w:rFonts w:hint="eastAsia" w:eastAsiaTheme="minorEastAsia"/>
          <w:b/>
          <w:bCs/>
          <w:color w:val="C00000"/>
          <w:szCs w:val="21"/>
          <w:lang w:val="en-US" w:eastAsia="zh-CN"/>
        </w:rPr>
        <w:t>日本/Diamond、巴西/Record、德国/Dtv、荷兰/Business Contact、匈牙利/Hgv、意大利/Codice、日本/Discover 21、韩国/Book 21 Publishing Group、葡萄牙/Oficna Do Livro、俄罗斯/Astrel Publishers、中国台湾/Business Weekly、土耳其/Bzd/Optimist</w:t>
      </w:r>
    </w:p>
    <w:p>
      <w:pPr>
        <w:rPr>
          <w:rFonts w:eastAsiaTheme="minorEastAsia"/>
          <w:b/>
          <w:bCs/>
          <w:color w:val="FF0000"/>
          <w:szCs w:val="21"/>
        </w:rPr>
      </w:pPr>
      <w:r>
        <w:rPr>
          <w:rFonts w:hint="eastAsia" w:eastAsiaTheme="minorEastAsia"/>
          <w:b/>
          <w:bCs/>
          <w:color w:val="C00000"/>
          <w:szCs w:val="21"/>
          <w:highlight w:val="yellow"/>
          <w:lang w:val="en-US" w:eastAsia="zh-CN"/>
        </w:rPr>
        <w:t>中文简体已授</w:t>
      </w:r>
    </w:p>
    <w:p>
      <w:pPr>
        <w:autoSpaceDE w:val="0"/>
        <w:autoSpaceDN w:val="0"/>
        <w:adjustRightInd w:val="0"/>
        <w:rPr>
          <w:rFonts w:eastAsiaTheme="minorEastAsia"/>
          <w:b/>
          <w:bCs/>
          <w:kern w:val="0"/>
          <w:szCs w:val="21"/>
          <w:lang w:val="zh-CN"/>
        </w:rPr>
      </w:pPr>
    </w:p>
    <w:p>
      <w:pPr>
        <w:autoSpaceDE w:val="0"/>
        <w:autoSpaceDN w:val="0"/>
        <w:adjustRightInd w:val="0"/>
        <w:rPr>
          <w:rFonts w:eastAsiaTheme="minorEastAsia"/>
          <w:b/>
          <w:bCs/>
          <w:kern w:val="0"/>
          <w:szCs w:val="21"/>
        </w:rPr>
      </w:pPr>
      <w:r>
        <w:rPr>
          <w:rFonts w:eastAsiaTheme="minorEastAsia"/>
          <w:b/>
          <w:bCs/>
          <w:kern w:val="0"/>
          <w:szCs w:val="21"/>
          <w:lang w:val="zh-CN"/>
        </w:rPr>
        <w:t>内容简介</w:t>
      </w:r>
      <w:r>
        <w:rPr>
          <w:rFonts w:eastAsiaTheme="minorEastAsia"/>
          <w:b/>
          <w:bCs/>
          <w:kern w:val="0"/>
          <w:szCs w:val="21"/>
        </w:rPr>
        <w:t>：</w:t>
      </w:r>
    </w:p>
    <w:p>
      <w:pPr>
        <w:autoSpaceDE w:val="0"/>
        <w:autoSpaceDN w:val="0"/>
        <w:adjustRightInd w:val="0"/>
        <w:ind w:firstLine="420"/>
        <w:rPr>
          <w:rFonts w:eastAsiaTheme="minorEastAsia"/>
          <w:color w:val="000000"/>
          <w:szCs w:val="21"/>
          <w:shd w:val="clear" w:color="auto" w:fill="FFFFFF"/>
        </w:rPr>
      </w:pPr>
    </w:p>
    <w:p>
      <w:pPr>
        <w:autoSpaceDE w:val="0"/>
        <w:autoSpaceDN w:val="0"/>
        <w:adjustRightInd w:val="0"/>
        <w:ind w:firstLine="420"/>
        <w:rPr>
          <w:kern w:val="0"/>
          <w:szCs w:val="21"/>
        </w:rPr>
      </w:pPr>
      <w:r>
        <w:rPr>
          <w:rFonts w:hint="eastAsia"/>
          <w:kern w:val="0"/>
          <w:szCs w:val="21"/>
        </w:rPr>
        <w:t>很多事苦苦追求，反而追求不到：获利最佳的企业往往不是最唯利是图的企业，最富有的人不是讲究物欲的人，而且最快乐的人并没有拼命追求快乐。这样讲听起来好像很矛盾，但事实却是如此，这就是“迂回才是王道”的概念。</w:t>
      </w:r>
    </w:p>
    <w:p>
      <w:pPr>
        <w:autoSpaceDE w:val="0"/>
        <w:autoSpaceDN w:val="0"/>
        <w:adjustRightInd w:val="0"/>
        <w:ind w:firstLine="420"/>
        <w:rPr>
          <w:kern w:val="0"/>
          <w:szCs w:val="21"/>
        </w:rPr>
      </w:pPr>
    </w:p>
    <w:p>
      <w:pPr>
        <w:autoSpaceDE w:val="0"/>
        <w:autoSpaceDN w:val="0"/>
        <w:adjustRightInd w:val="0"/>
        <w:ind w:firstLine="420"/>
        <w:rPr>
          <w:kern w:val="0"/>
          <w:szCs w:val="21"/>
        </w:rPr>
      </w:pPr>
      <w:r>
        <w:rPr>
          <w:rFonts w:hint="eastAsia"/>
          <w:kern w:val="0"/>
          <w:szCs w:val="21"/>
        </w:rPr>
        <w:t>杰出经济学家约翰·凯（John Kay）把他具争议性的理论应用到每件事情上，从企业到战争、从足球到处理森林大火都能印证他的说法。他揭露出我们所处的世界原来是以如此惊人的方式运作，也告诉我们为什么迂回才是王道，要成为更好的决策者就要明白这一点。</w:t>
      </w:r>
    </w:p>
    <w:p>
      <w:pPr>
        <w:autoSpaceDE w:val="0"/>
        <w:autoSpaceDN w:val="0"/>
        <w:adjustRightInd w:val="0"/>
        <w:ind w:firstLine="420"/>
        <w:rPr>
          <w:kern w:val="0"/>
          <w:szCs w:val="21"/>
        </w:rPr>
      </w:pPr>
    </w:p>
    <w:p>
      <w:pPr>
        <w:autoSpaceDE w:val="0"/>
        <w:autoSpaceDN w:val="0"/>
        <w:adjustRightInd w:val="0"/>
        <w:ind w:firstLine="420"/>
        <w:rPr>
          <w:kern w:val="0"/>
          <w:szCs w:val="21"/>
        </w:rPr>
      </w:pPr>
      <w:r>
        <w:rPr>
          <w:rFonts w:hint="eastAsia"/>
          <w:kern w:val="0"/>
          <w:szCs w:val="21"/>
        </w:rPr>
        <w:t>能让人看过后连连点头并在想法上真正有所改观的崭新构想实在很少见，约翰·凯却做到了。这次，他用《迂迴才是王道》这本书，让我们见识到这种罕见的聪颖见解。</w:t>
      </w:r>
    </w:p>
    <w:p>
      <w:pPr>
        <w:autoSpaceDE w:val="0"/>
        <w:autoSpaceDN w:val="0"/>
        <w:adjustRightInd w:val="0"/>
        <w:rPr>
          <w:kern w:val="0"/>
          <w:szCs w:val="21"/>
        </w:rPr>
      </w:pPr>
    </w:p>
    <w:p>
      <w:pPr>
        <w:autoSpaceDE w:val="0"/>
        <w:autoSpaceDN w:val="0"/>
        <w:adjustRightInd w:val="0"/>
        <w:rPr>
          <w:kern w:val="0"/>
          <w:szCs w:val="21"/>
        </w:rPr>
      </w:pPr>
      <w:bookmarkStart w:id="6" w:name="_GoBack"/>
      <w:bookmarkEnd w:id="6"/>
    </w:p>
    <w:bookmarkEnd w:id="0"/>
    <w:bookmarkEnd w:id="1"/>
    <w:p>
      <w:pPr>
        <w:widowControl/>
        <w:shd w:val="clear" w:color="auto" w:fill="FFFFFF"/>
        <w:ind w:firstLine="420" w:firstLineChars="200"/>
        <w:rPr>
          <w:kern w:val="0"/>
          <w:szCs w:val="21"/>
        </w:rPr>
      </w:pPr>
    </w:p>
    <w:p>
      <w:pPr>
        <w:shd w:val="clear" w:color="auto" w:fill="FFFFFF"/>
        <w:rPr>
          <w:color w:val="000000"/>
          <w:szCs w:val="21"/>
        </w:rPr>
      </w:pPr>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8"/>
          <w:rFonts w:hint="eastAsia"/>
          <w:b/>
          <w:szCs w:val="21"/>
        </w:rPr>
        <w:t>Righ</w:t>
      </w:r>
      <w:r>
        <w:rPr>
          <w:rStyle w:val="18"/>
          <w:b/>
          <w:szCs w:val="21"/>
        </w:rPr>
        <w:t>ts@nurnberg.com.cn</w:t>
      </w:r>
      <w:r>
        <w:rPr>
          <w:rStyle w:val="18"/>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8"/>
          <w:szCs w:val="21"/>
        </w:rPr>
      </w:pPr>
      <w:r>
        <w:rPr>
          <w:color w:val="000000"/>
          <w:szCs w:val="21"/>
        </w:rPr>
        <w:t>公司网址：</w:t>
      </w:r>
      <w:r>
        <w:fldChar w:fldCharType="begin"/>
      </w:r>
      <w:r>
        <w:instrText xml:space="preserve"> HYPERLINK "http://www.nurnberg.com.cn/" </w:instrText>
      </w:r>
      <w:r>
        <w:fldChar w:fldCharType="separate"/>
      </w:r>
      <w:r>
        <w:rPr>
          <w:rStyle w:val="18"/>
          <w:szCs w:val="21"/>
        </w:rPr>
        <w:t>http://www.nurnberg.com.cn</w:t>
      </w:r>
      <w:r>
        <w:rPr>
          <w:rStyle w:val="18"/>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8"/>
          <w:szCs w:val="21"/>
        </w:rPr>
        <w:t>http://www.nurnberg.com.cn/booklist_zh/list.aspx</w:t>
      </w:r>
      <w:r>
        <w:rPr>
          <w:rStyle w:val="18"/>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8"/>
          <w:szCs w:val="21"/>
        </w:rPr>
        <w:t>http://www.nurnberg.com.cn/book/book.aspx</w:t>
      </w:r>
      <w:r>
        <w:rPr>
          <w:rStyle w:val="18"/>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8"/>
          <w:szCs w:val="21"/>
        </w:rPr>
        <w:t>http://www.nurnberg.com.cn/video/video.aspx</w:t>
      </w:r>
      <w:r>
        <w:rPr>
          <w:rStyle w:val="18"/>
          <w:szCs w:val="21"/>
        </w:rPr>
        <w:fldChar w:fldCharType="end"/>
      </w:r>
    </w:p>
    <w:p>
      <w:pPr>
        <w:rPr>
          <w:rStyle w:val="18"/>
          <w:szCs w:val="21"/>
        </w:rPr>
      </w:pPr>
      <w:r>
        <w:rPr>
          <w:color w:val="000000"/>
          <w:szCs w:val="21"/>
        </w:rPr>
        <w:t>豆瓣小站：</w:t>
      </w:r>
      <w:r>
        <w:fldChar w:fldCharType="begin"/>
      </w:r>
      <w:r>
        <w:instrText xml:space="preserve"> HYPERLINK "http://site.douban.com/110577/" </w:instrText>
      </w:r>
      <w:r>
        <w:fldChar w:fldCharType="separate"/>
      </w:r>
      <w:r>
        <w:rPr>
          <w:rStyle w:val="18"/>
          <w:szCs w:val="21"/>
        </w:rPr>
        <w:t>http://site.douban.com/110577/</w:t>
      </w:r>
      <w:r>
        <w:rPr>
          <w:rStyle w:val="18"/>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p>
      <w:pPr>
        <w:widowControl/>
        <w:shd w:val="clear" w:color="auto" w:fill="FFFFFF"/>
        <w:rPr>
          <w:kern w:val="0"/>
          <w:szCs w:val="21"/>
        </w:rPr>
      </w:pPr>
      <w:r>
        <w:rPr>
          <w:color w:val="000000"/>
          <w:szCs w:val="21"/>
        </w:rPr>
        <w:drawing>
          <wp:anchor distT="0" distB="0" distL="114300" distR="114300" simplePos="0" relativeHeight="251663360" behindDoc="0" locked="0" layoutInCell="1" allowOverlap="1">
            <wp:simplePos x="0" y="0"/>
            <wp:positionH relativeFrom="column">
              <wp:posOffset>-38100</wp:posOffset>
            </wp:positionH>
            <wp:positionV relativeFrom="paragraph">
              <wp:posOffset>59690</wp:posOffset>
            </wp:positionV>
            <wp:extent cx="633095" cy="687705"/>
            <wp:effectExtent l="0" t="0" r="14605" b="17145"/>
            <wp:wrapSquare wrapText="bothSides"/>
            <wp:docPr id="5"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安德鲁微信号二维码"/>
                    <pic:cNvPicPr>
                      <a:picLocks noChangeAspect="1"/>
                    </pic:cNvPicPr>
                  </pic:nvPicPr>
                  <pic:blipFill>
                    <a:blip r:embed="rId13"/>
                    <a:stretch>
                      <a:fillRect/>
                    </a:stretch>
                  </pic:blipFill>
                  <pic:spPr>
                    <a:xfrm>
                      <a:off x="0" y="0"/>
                      <a:ext cx="633095" cy="687705"/>
                    </a:xfrm>
                    <a:prstGeom prst="rect">
                      <a:avLst/>
                    </a:prstGeom>
                    <a:noFill/>
                    <a:ln>
                      <a:noFill/>
                    </a:ln>
                  </pic:spPr>
                </pic:pic>
              </a:graphicData>
            </a:graphic>
          </wp:anchor>
        </w:drawing>
      </w:r>
    </w:p>
    <w:sectPr>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0"/>
    <w:family w:val="swiss"/>
    <w:pitch w:val="default"/>
    <w:sig w:usb0="FFFFFFFF" w:usb1="E9FFFFFF" w:usb2="0000003F" w:usb3="00000000" w:csb0="603F01FF" w:csb1="FFFF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8"/>
        <w:rFonts w:hint="eastAsia" w:ascii="方正姚体" w:hAnsi="华文仿宋" w:eastAsia="方正姚体"/>
        <w:sz w:val="18"/>
        <w:szCs w:val="18"/>
      </w:rPr>
      <w:t>www.nurnberg.com.cn</w:t>
    </w:r>
    <w:r>
      <w:rPr>
        <w:rStyle w:val="18"/>
        <w:rFonts w:hint="eastAsia" w:ascii="方正姚体" w:hAnsi="华文仿宋" w:eastAsia="方正姚体"/>
        <w:sz w:val="18"/>
        <w:szCs w:val="18"/>
      </w:rPr>
      <w:fldChar w:fldCharType="end"/>
    </w:r>
  </w:p>
  <w:p>
    <w:pPr>
      <w:pStyle w:val="8"/>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19050" t="0" r="381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noChangeArrowheads="1"/>
                  </pic:cNvPicPr>
                </pic:nvPicPr>
                <pic:blipFill>
                  <a:blip r:embed="rId1"/>
                  <a:srcRect/>
                  <a:stretch>
                    <a:fillRect/>
                  </a:stretch>
                </pic:blipFill>
                <pic:spPr>
                  <a:xfrm>
                    <a:off x="0" y="0"/>
                    <a:ext cx="472440" cy="436245"/>
                  </a:xfrm>
                  <a:prstGeom prst="rect">
                    <a:avLst/>
                  </a:prstGeom>
                  <a:noFill/>
                  <a:ln w="9525">
                    <a:noFill/>
                    <a:miter lim="800000"/>
                    <a:headEnd/>
                    <a:tailEnd/>
                  </a:ln>
                </pic:spPr>
              </pic:pic>
            </a:graphicData>
          </a:graphic>
        </wp:anchor>
      </w:drawing>
    </w:r>
  </w:p>
  <w:p>
    <w:pPr>
      <w:pStyle w:val="9"/>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741F"/>
    <w:rsid w:val="00013D7A"/>
    <w:rsid w:val="00014408"/>
    <w:rsid w:val="00016F83"/>
    <w:rsid w:val="0002277D"/>
    <w:rsid w:val="00022FD9"/>
    <w:rsid w:val="00037554"/>
    <w:rsid w:val="00040304"/>
    <w:rsid w:val="00063E5B"/>
    <w:rsid w:val="000803A7"/>
    <w:rsid w:val="00080CD8"/>
    <w:rsid w:val="00082504"/>
    <w:rsid w:val="000856F5"/>
    <w:rsid w:val="00095FE3"/>
    <w:rsid w:val="000A01BD"/>
    <w:rsid w:val="000A616C"/>
    <w:rsid w:val="000B2EE4"/>
    <w:rsid w:val="000B3141"/>
    <w:rsid w:val="000B3EED"/>
    <w:rsid w:val="000B4D73"/>
    <w:rsid w:val="000C0951"/>
    <w:rsid w:val="000C18AC"/>
    <w:rsid w:val="000D0A7C"/>
    <w:rsid w:val="000D293D"/>
    <w:rsid w:val="000D2E3D"/>
    <w:rsid w:val="000D34C3"/>
    <w:rsid w:val="000E4C39"/>
    <w:rsid w:val="001017C7"/>
    <w:rsid w:val="00102500"/>
    <w:rsid w:val="0010424F"/>
    <w:rsid w:val="00110260"/>
    <w:rsid w:val="0011264B"/>
    <w:rsid w:val="00121268"/>
    <w:rsid w:val="00132921"/>
    <w:rsid w:val="00134987"/>
    <w:rsid w:val="00146F1E"/>
    <w:rsid w:val="00163F80"/>
    <w:rsid w:val="00167007"/>
    <w:rsid w:val="00184A62"/>
    <w:rsid w:val="00193733"/>
    <w:rsid w:val="001B2196"/>
    <w:rsid w:val="001B679D"/>
    <w:rsid w:val="001C2558"/>
    <w:rsid w:val="001C6D65"/>
    <w:rsid w:val="001D0FAF"/>
    <w:rsid w:val="001D4E4F"/>
    <w:rsid w:val="001F08B6"/>
    <w:rsid w:val="002243E8"/>
    <w:rsid w:val="00231D28"/>
    <w:rsid w:val="00236060"/>
    <w:rsid w:val="00244F8F"/>
    <w:rsid w:val="002523C1"/>
    <w:rsid w:val="00260B7C"/>
    <w:rsid w:val="002632BA"/>
    <w:rsid w:val="00264BDD"/>
    <w:rsid w:val="00265795"/>
    <w:rsid w:val="0027765C"/>
    <w:rsid w:val="00295FD8"/>
    <w:rsid w:val="0029676A"/>
    <w:rsid w:val="002A2BF9"/>
    <w:rsid w:val="002B5ADD"/>
    <w:rsid w:val="002D1FB6"/>
    <w:rsid w:val="002E13E2"/>
    <w:rsid w:val="002E21FA"/>
    <w:rsid w:val="002E4527"/>
    <w:rsid w:val="00304C83"/>
    <w:rsid w:val="00305453"/>
    <w:rsid w:val="00312D3B"/>
    <w:rsid w:val="003159C9"/>
    <w:rsid w:val="003169AA"/>
    <w:rsid w:val="00322219"/>
    <w:rsid w:val="00322C31"/>
    <w:rsid w:val="003250A9"/>
    <w:rsid w:val="0033179B"/>
    <w:rsid w:val="0033375B"/>
    <w:rsid w:val="0033552F"/>
    <w:rsid w:val="00341881"/>
    <w:rsid w:val="0034331D"/>
    <w:rsid w:val="003447E6"/>
    <w:rsid w:val="00345F76"/>
    <w:rsid w:val="003514A6"/>
    <w:rsid w:val="00354E80"/>
    <w:rsid w:val="00357F6D"/>
    <w:rsid w:val="00364FDF"/>
    <w:rsid w:val="003702ED"/>
    <w:rsid w:val="00374360"/>
    <w:rsid w:val="003775C3"/>
    <w:rsid w:val="00377A13"/>
    <w:rsid w:val="003803C5"/>
    <w:rsid w:val="00387E71"/>
    <w:rsid w:val="003933C7"/>
    <w:rsid w:val="003935E9"/>
    <w:rsid w:val="0039543C"/>
    <w:rsid w:val="003C3081"/>
    <w:rsid w:val="003C524C"/>
    <w:rsid w:val="003C529A"/>
    <w:rsid w:val="003D49B4"/>
    <w:rsid w:val="003F0EAE"/>
    <w:rsid w:val="003F434F"/>
    <w:rsid w:val="003F4DC2"/>
    <w:rsid w:val="00401F5B"/>
    <w:rsid w:val="004039C9"/>
    <w:rsid w:val="00404E3D"/>
    <w:rsid w:val="00422383"/>
    <w:rsid w:val="00427236"/>
    <w:rsid w:val="00435906"/>
    <w:rsid w:val="00463204"/>
    <w:rsid w:val="004655CB"/>
    <w:rsid w:val="00481FB2"/>
    <w:rsid w:val="00485E2E"/>
    <w:rsid w:val="004C4664"/>
    <w:rsid w:val="004D5ADA"/>
    <w:rsid w:val="004F6FDA"/>
    <w:rsid w:val="0050133A"/>
    <w:rsid w:val="00506DEA"/>
    <w:rsid w:val="00507886"/>
    <w:rsid w:val="00511AB7"/>
    <w:rsid w:val="00515611"/>
    <w:rsid w:val="00530654"/>
    <w:rsid w:val="00531E34"/>
    <w:rsid w:val="00542854"/>
    <w:rsid w:val="0054434C"/>
    <w:rsid w:val="005508BD"/>
    <w:rsid w:val="00553CE6"/>
    <w:rsid w:val="0055463D"/>
    <w:rsid w:val="00554EB4"/>
    <w:rsid w:val="00570CB0"/>
    <w:rsid w:val="005A47BE"/>
    <w:rsid w:val="005B2CF5"/>
    <w:rsid w:val="005C244E"/>
    <w:rsid w:val="005D3FD9"/>
    <w:rsid w:val="005D743E"/>
    <w:rsid w:val="005E31E5"/>
    <w:rsid w:val="005E550B"/>
    <w:rsid w:val="005F2EC6"/>
    <w:rsid w:val="005F4D4D"/>
    <w:rsid w:val="00616A0F"/>
    <w:rsid w:val="006176AA"/>
    <w:rsid w:val="00617942"/>
    <w:rsid w:val="00625222"/>
    <w:rsid w:val="00637581"/>
    <w:rsid w:val="00653649"/>
    <w:rsid w:val="00655FA9"/>
    <w:rsid w:val="006656BA"/>
    <w:rsid w:val="00667C85"/>
    <w:rsid w:val="00673A49"/>
    <w:rsid w:val="00680EFB"/>
    <w:rsid w:val="006816E0"/>
    <w:rsid w:val="006A63D4"/>
    <w:rsid w:val="006B1175"/>
    <w:rsid w:val="006B4A2E"/>
    <w:rsid w:val="006B6CAB"/>
    <w:rsid w:val="006D671A"/>
    <w:rsid w:val="006E2E2E"/>
    <w:rsid w:val="00703EC1"/>
    <w:rsid w:val="00715F9D"/>
    <w:rsid w:val="00723AA8"/>
    <w:rsid w:val="007348A5"/>
    <w:rsid w:val="007419C0"/>
    <w:rsid w:val="00747520"/>
    <w:rsid w:val="0075196D"/>
    <w:rsid w:val="007652D1"/>
    <w:rsid w:val="00786032"/>
    <w:rsid w:val="00792AB2"/>
    <w:rsid w:val="007962CA"/>
    <w:rsid w:val="007A513F"/>
    <w:rsid w:val="007A5AA6"/>
    <w:rsid w:val="007C3170"/>
    <w:rsid w:val="007C5D7D"/>
    <w:rsid w:val="007C68DC"/>
    <w:rsid w:val="007D315A"/>
    <w:rsid w:val="007D69A1"/>
    <w:rsid w:val="007E2023"/>
    <w:rsid w:val="007E2BA6"/>
    <w:rsid w:val="007E348E"/>
    <w:rsid w:val="007E44C1"/>
    <w:rsid w:val="007F1B8C"/>
    <w:rsid w:val="007F652C"/>
    <w:rsid w:val="00805ED5"/>
    <w:rsid w:val="008129CA"/>
    <w:rsid w:val="00816558"/>
    <w:rsid w:val="00817E24"/>
    <w:rsid w:val="00832CE0"/>
    <w:rsid w:val="008352B2"/>
    <w:rsid w:val="00846351"/>
    <w:rsid w:val="00851BA3"/>
    <w:rsid w:val="00856800"/>
    <w:rsid w:val="00882834"/>
    <w:rsid w:val="008833DC"/>
    <w:rsid w:val="00895CB6"/>
    <w:rsid w:val="008A1FE0"/>
    <w:rsid w:val="008A2078"/>
    <w:rsid w:val="008A6811"/>
    <w:rsid w:val="008A7AE7"/>
    <w:rsid w:val="008C0420"/>
    <w:rsid w:val="008C4BCC"/>
    <w:rsid w:val="008D07F2"/>
    <w:rsid w:val="008D278C"/>
    <w:rsid w:val="008D4F84"/>
    <w:rsid w:val="008E67A7"/>
    <w:rsid w:val="008F46C1"/>
    <w:rsid w:val="00906691"/>
    <w:rsid w:val="00915940"/>
    <w:rsid w:val="00916A50"/>
    <w:rsid w:val="009222F0"/>
    <w:rsid w:val="00931DDB"/>
    <w:rsid w:val="00953C63"/>
    <w:rsid w:val="00957338"/>
    <w:rsid w:val="0095747D"/>
    <w:rsid w:val="009578B7"/>
    <w:rsid w:val="00973993"/>
    <w:rsid w:val="00973E1A"/>
    <w:rsid w:val="009836C5"/>
    <w:rsid w:val="00983A4F"/>
    <w:rsid w:val="00995581"/>
    <w:rsid w:val="00996023"/>
    <w:rsid w:val="009A4179"/>
    <w:rsid w:val="009B01A7"/>
    <w:rsid w:val="009B3591"/>
    <w:rsid w:val="009D09AC"/>
    <w:rsid w:val="009E5739"/>
    <w:rsid w:val="009E695C"/>
    <w:rsid w:val="009F7578"/>
    <w:rsid w:val="00A10F0C"/>
    <w:rsid w:val="00A1225E"/>
    <w:rsid w:val="00A43686"/>
    <w:rsid w:val="00A45A3D"/>
    <w:rsid w:val="00A54343"/>
    <w:rsid w:val="00A54A8E"/>
    <w:rsid w:val="00A573ED"/>
    <w:rsid w:val="00A71EAE"/>
    <w:rsid w:val="00A76481"/>
    <w:rsid w:val="00A866EC"/>
    <w:rsid w:val="00A90FC8"/>
    <w:rsid w:val="00A9125F"/>
    <w:rsid w:val="00AB060D"/>
    <w:rsid w:val="00AB762B"/>
    <w:rsid w:val="00AC02F6"/>
    <w:rsid w:val="00AC7610"/>
    <w:rsid w:val="00AD1193"/>
    <w:rsid w:val="00AD526C"/>
    <w:rsid w:val="00AD52DF"/>
    <w:rsid w:val="00AE59CD"/>
    <w:rsid w:val="00AF0671"/>
    <w:rsid w:val="00B0536E"/>
    <w:rsid w:val="00B057F1"/>
    <w:rsid w:val="00B121C6"/>
    <w:rsid w:val="00B12629"/>
    <w:rsid w:val="00B14840"/>
    <w:rsid w:val="00B254DB"/>
    <w:rsid w:val="00B3623D"/>
    <w:rsid w:val="00B46E7C"/>
    <w:rsid w:val="00B5377C"/>
    <w:rsid w:val="00B5540C"/>
    <w:rsid w:val="00B5587F"/>
    <w:rsid w:val="00B62889"/>
    <w:rsid w:val="00B63D45"/>
    <w:rsid w:val="00B648F3"/>
    <w:rsid w:val="00B6616C"/>
    <w:rsid w:val="00B7682F"/>
    <w:rsid w:val="00B77120"/>
    <w:rsid w:val="00B82CB7"/>
    <w:rsid w:val="00B928DA"/>
    <w:rsid w:val="00BA25D1"/>
    <w:rsid w:val="00BB38B3"/>
    <w:rsid w:val="00BB493B"/>
    <w:rsid w:val="00BB6A0E"/>
    <w:rsid w:val="00BC1CC3"/>
    <w:rsid w:val="00BC558C"/>
    <w:rsid w:val="00BE27FE"/>
    <w:rsid w:val="00BE6512"/>
    <w:rsid w:val="00BE66BB"/>
    <w:rsid w:val="00BE6763"/>
    <w:rsid w:val="00BF20A3"/>
    <w:rsid w:val="00BF237B"/>
    <w:rsid w:val="00BF39E0"/>
    <w:rsid w:val="00BF523C"/>
    <w:rsid w:val="00C117A9"/>
    <w:rsid w:val="00C1399B"/>
    <w:rsid w:val="00C16D2E"/>
    <w:rsid w:val="00C20F47"/>
    <w:rsid w:val="00C308BC"/>
    <w:rsid w:val="00C35CE4"/>
    <w:rsid w:val="00C36B91"/>
    <w:rsid w:val="00C40E87"/>
    <w:rsid w:val="00C80635"/>
    <w:rsid w:val="00C835AD"/>
    <w:rsid w:val="00C9021F"/>
    <w:rsid w:val="00CA1657"/>
    <w:rsid w:val="00CA2931"/>
    <w:rsid w:val="00CB7A5A"/>
    <w:rsid w:val="00CC69DA"/>
    <w:rsid w:val="00CD3036"/>
    <w:rsid w:val="00CD409A"/>
    <w:rsid w:val="00CE438E"/>
    <w:rsid w:val="00CF4063"/>
    <w:rsid w:val="00D146C2"/>
    <w:rsid w:val="00D17732"/>
    <w:rsid w:val="00D23D6F"/>
    <w:rsid w:val="00D24A70"/>
    <w:rsid w:val="00D24E00"/>
    <w:rsid w:val="00D25651"/>
    <w:rsid w:val="00D26DF0"/>
    <w:rsid w:val="00D32303"/>
    <w:rsid w:val="00D341FB"/>
    <w:rsid w:val="00D500BB"/>
    <w:rsid w:val="00D53D1E"/>
    <w:rsid w:val="00D55CF3"/>
    <w:rsid w:val="00D56DBD"/>
    <w:rsid w:val="00D63010"/>
    <w:rsid w:val="00D64EE2"/>
    <w:rsid w:val="00D961BA"/>
    <w:rsid w:val="00D97788"/>
    <w:rsid w:val="00D977C6"/>
    <w:rsid w:val="00DA6E19"/>
    <w:rsid w:val="00DB7D8F"/>
    <w:rsid w:val="00DC0F14"/>
    <w:rsid w:val="00DF0BB7"/>
    <w:rsid w:val="00DF3B63"/>
    <w:rsid w:val="00DF659F"/>
    <w:rsid w:val="00E00CC0"/>
    <w:rsid w:val="00E0727A"/>
    <w:rsid w:val="00E132E9"/>
    <w:rsid w:val="00E15659"/>
    <w:rsid w:val="00E225AB"/>
    <w:rsid w:val="00E240C7"/>
    <w:rsid w:val="00E301AF"/>
    <w:rsid w:val="00E439CA"/>
    <w:rsid w:val="00E509A5"/>
    <w:rsid w:val="00E512A0"/>
    <w:rsid w:val="00E54E5E"/>
    <w:rsid w:val="00E65115"/>
    <w:rsid w:val="00E71E2E"/>
    <w:rsid w:val="00E725A1"/>
    <w:rsid w:val="00E823BE"/>
    <w:rsid w:val="00EA1601"/>
    <w:rsid w:val="00EA32CB"/>
    <w:rsid w:val="00EA6987"/>
    <w:rsid w:val="00EA74CC"/>
    <w:rsid w:val="00EB27B1"/>
    <w:rsid w:val="00ED1D72"/>
    <w:rsid w:val="00EE2BA4"/>
    <w:rsid w:val="00EF60DB"/>
    <w:rsid w:val="00F03053"/>
    <w:rsid w:val="00F06D91"/>
    <w:rsid w:val="00F230E8"/>
    <w:rsid w:val="00F24FEC"/>
    <w:rsid w:val="00F25456"/>
    <w:rsid w:val="00F26218"/>
    <w:rsid w:val="00F331B4"/>
    <w:rsid w:val="00F34420"/>
    <w:rsid w:val="00F34483"/>
    <w:rsid w:val="00F54836"/>
    <w:rsid w:val="00F57001"/>
    <w:rsid w:val="00F578E8"/>
    <w:rsid w:val="00F57900"/>
    <w:rsid w:val="00F72F78"/>
    <w:rsid w:val="00F80E8A"/>
    <w:rsid w:val="00FA2346"/>
    <w:rsid w:val="00FB2E92"/>
    <w:rsid w:val="00FB547D"/>
    <w:rsid w:val="00FC3699"/>
    <w:rsid w:val="00FD049B"/>
    <w:rsid w:val="00FD2972"/>
    <w:rsid w:val="00FD441C"/>
    <w:rsid w:val="00FE6126"/>
    <w:rsid w:val="00FE7E98"/>
    <w:rsid w:val="00FF01D6"/>
    <w:rsid w:val="2BD9047F"/>
    <w:rsid w:val="55D84D46"/>
    <w:rsid w:val="6EAE0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autoRedefine/>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Document Map"/>
    <w:basedOn w:val="1"/>
    <w:link w:val="36"/>
    <w:autoRedefine/>
    <w:qFormat/>
    <w:uiPriority w:val="0"/>
    <w:rPr>
      <w:rFonts w:ascii="宋体"/>
      <w:sz w:val="18"/>
      <w:szCs w:val="18"/>
    </w:rPr>
  </w:style>
  <w:style w:type="paragraph" w:styleId="6">
    <w:name w:val="Body Text"/>
    <w:basedOn w:val="1"/>
    <w:autoRedefine/>
    <w:qFormat/>
    <w:uiPriority w:val="0"/>
    <w:pPr>
      <w:jc w:val="left"/>
    </w:pPr>
  </w:style>
  <w:style w:type="paragraph" w:styleId="7">
    <w:name w:val="Balloon Text"/>
    <w:basedOn w:val="1"/>
    <w:autoRedefine/>
    <w:semiHidden/>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autoRedefine/>
    <w:qFormat/>
    <w:uiPriority w:val="0"/>
    <w:pPr>
      <w:spacing w:after="120" w:line="480" w:lineRule="auto"/>
    </w:pPr>
  </w:style>
  <w:style w:type="paragraph" w:styleId="11">
    <w:name w:val="Normal (Web)"/>
    <w:basedOn w:val="1"/>
    <w:autoRedefine/>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table" w:styleId="13">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autoRedefine/>
    <w:qFormat/>
    <w:uiPriority w:val="0"/>
    <w:rPr>
      <w:b/>
      <w:bCs/>
    </w:rPr>
  </w:style>
  <w:style w:type="character" w:styleId="16">
    <w:name w:val="FollowedHyperlink"/>
    <w:autoRedefine/>
    <w:qFormat/>
    <w:uiPriority w:val="0"/>
    <w:rPr>
      <w:color w:val="800080"/>
      <w:u w:val="single"/>
    </w:rPr>
  </w:style>
  <w:style w:type="character" w:styleId="17">
    <w:name w:val="Emphasis"/>
    <w:autoRedefine/>
    <w:qFormat/>
    <w:uiPriority w:val="0"/>
    <w:rPr>
      <w:i/>
      <w:iCs/>
    </w:rPr>
  </w:style>
  <w:style w:type="character" w:styleId="18">
    <w:name w:val="Hyperlink"/>
    <w:autoRedefine/>
    <w:qFormat/>
    <w:uiPriority w:val="99"/>
    <w:rPr>
      <w:color w:val="0000FF"/>
      <w:u w:val="single"/>
    </w:rPr>
  </w:style>
  <w:style w:type="paragraph" w:customStyle="1" w:styleId="19">
    <w:name w:val="story-body"/>
    <w:basedOn w:val="1"/>
    <w:autoRedefine/>
    <w:qFormat/>
    <w:uiPriority w:val="0"/>
    <w:pPr>
      <w:widowControl/>
      <w:spacing w:before="100" w:beforeAutospacing="1" w:after="100" w:afterAutospacing="1"/>
      <w:jc w:val="left"/>
    </w:pPr>
    <w:rPr>
      <w:rFonts w:ascii="Arial" w:hAnsi="Arial" w:cs="Arial"/>
      <w:kern w:val="0"/>
      <w:sz w:val="22"/>
      <w:szCs w:val="22"/>
    </w:rPr>
  </w:style>
  <w:style w:type="paragraph" w:customStyle="1" w:styleId="20">
    <w:name w:val="auth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1">
    <w:name w:val="bullets1"/>
    <w:basedOn w:val="1"/>
    <w:autoRedefine/>
    <w:qFormat/>
    <w:uiPriority w:val="0"/>
    <w:pPr>
      <w:widowControl/>
      <w:jc w:val="left"/>
    </w:pPr>
    <w:rPr>
      <w:rFonts w:ascii="宋体" w:hAnsi="宋体" w:cs="宋体"/>
      <w:kern w:val="0"/>
      <w:sz w:val="24"/>
    </w:rPr>
  </w:style>
  <w:style w:type="character" w:customStyle="1" w:styleId="22">
    <w:name w:val="apple-style-span"/>
    <w:basedOn w:val="14"/>
    <w:autoRedefine/>
    <w:qFormat/>
    <w:uiPriority w:val="0"/>
  </w:style>
  <w:style w:type="paragraph" w:customStyle="1" w:styleId="23">
    <w:name w:val="endorsement1"/>
    <w:basedOn w:val="1"/>
    <w:autoRedefine/>
    <w:qFormat/>
    <w:uiPriority w:val="0"/>
    <w:pPr>
      <w:widowControl/>
      <w:jc w:val="left"/>
    </w:pPr>
    <w:rPr>
      <w:rFonts w:ascii="宋体" w:hAnsi="宋体" w:cs="宋体"/>
      <w:kern w:val="0"/>
      <w:sz w:val="24"/>
    </w:rPr>
  </w:style>
  <w:style w:type="paragraph" w:customStyle="1" w:styleId="24">
    <w:name w:val="text"/>
    <w:basedOn w:val="1"/>
    <w:autoRedefine/>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5">
    <w:name w:val="product-title1"/>
    <w:autoRedefine/>
    <w:qFormat/>
    <w:uiPriority w:val="0"/>
    <w:rPr>
      <w:rFonts w:hint="default" w:ascii="Arial" w:hAnsi="Arial" w:cs="Arial"/>
      <w:b/>
      <w:bCs/>
      <w:color w:val="FF6600"/>
      <w:sz w:val="28"/>
      <w:szCs w:val="28"/>
    </w:rPr>
  </w:style>
  <w:style w:type="character" w:customStyle="1" w:styleId="26">
    <w:name w:val="booksubtitle1"/>
    <w:autoRedefine/>
    <w:qFormat/>
    <w:uiPriority w:val="0"/>
    <w:rPr>
      <w:rFonts w:hint="default" w:ascii="Verdana" w:hAnsi="Verdana"/>
      <w:color w:val="000000"/>
      <w:sz w:val="18"/>
      <w:szCs w:val="18"/>
      <w:u w:val="none"/>
    </w:rPr>
  </w:style>
  <w:style w:type="character" w:customStyle="1" w:styleId="27">
    <w:name w:val="bookauthor1"/>
    <w:autoRedefine/>
    <w:qFormat/>
    <w:uiPriority w:val="0"/>
    <w:rPr>
      <w:rFonts w:hint="default" w:ascii="Verdana" w:hAnsi="Verdana"/>
      <w:i/>
      <w:iCs/>
      <w:color w:val="000000"/>
      <w:sz w:val="18"/>
      <w:szCs w:val="18"/>
      <w:u w:val="none"/>
    </w:rPr>
  </w:style>
  <w:style w:type="character" w:customStyle="1" w:styleId="28">
    <w:name w:val="bstitle1"/>
    <w:autoRedefine/>
    <w:qFormat/>
    <w:uiPriority w:val="0"/>
    <w:rPr>
      <w:b/>
      <w:bCs/>
      <w:color w:val="000000"/>
      <w:sz w:val="24"/>
      <w:szCs w:val="24"/>
    </w:rPr>
  </w:style>
  <w:style w:type="character" w:customStyle="1" w:styleId="29">
    <w:name w:val="bssubtitle1"/>
    <w:autoRedefine/>
    <w:qFormat/>
    <w:uiPriority w:val="0"/>
    <w:rPr>
      <w:rFonts w:hint="default" w:ascii="Arial" w:hAnsi="Arial" w:cs="Arial"/>
      <w:b/>
      <w:bCs/>
      <w:color w:val="000000"/>
      <w:sz w:val="18"/>
      <w:szCs w:val="18"/>
    </w:rPr>
  </w:style>
  <w:style w:type="paragraph" w:customStyle="1" w:styleId="30">
    <w:name w:val="introtext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1">
    <w:name w:val="ar18blue1"/>
    <w:autoRedefine/>
    <w:qFormat/>
    <w:uiPriority w:val="0"/>
    <w:rPr>
      <w:rFonts w:hint="default" w:ascii="Arial" w:hAnsi="Arial" w:cs="Arial"/>
      <w:color w:val="000066"/>
      <w:sz w:val="30"/>
      <w:szCs w:val="30"/>
    </w:rPr>
  </w:style>
  <w:style w:type="character" w:customStyle="1" w:styleId="32">
    <w:name w:val="ar141"/>
    <w:autoRedefine/>
    <w:qFormat/>
    <w:uiPriority w:val="0"/>
    <w:rPr>
      <w:rFonts w:hint="default" w:ascii="Arial" w:hAnsi="Arial" w:cs="Arial"/>
      <w:sz w:val="21"/>
      <w:szCs w:val="21"/>
    </w:rPr>
  </w:style>
  <w:style w:type="character" w:customStyle="1" w:styleId="33">
    <w:name w:val="blk12161"/>
    <w:autoRedefine/>
    <w:qFormat/>
    <w:uiPriority w:val="0"/>
    <w:rPr>
      <w:rFonts w:hint="default" w:ascii="Arial" w:hAnsi="Arial" w:cs="Arial"/>
      <w:color w:val="000000"/>
      <w:sz w:val="18"/>
      <w:szCs w:val="18"/>
    </w:rPr>
  </w:style>
  <w:style w:type="character" w:customStyle="1" w:styleId="34">
    <w:name w:val="brgreen121"/>
    <w:autoRedefine/>
    <w:qFormat/>
    <w:uiPriority w:val="0"/>
    <w:rPr>
      <w:rFonts w:hint="default" w:ascii="Arial" w:hAnsi="Arial" w:cs="Arial"/>
      <w:color w:val="339999"/>
      <w:sz w:val="18"/>
      <w:szCs w:val="18"/>
    </w:rPr>
  </w:style>
  <w:style w:type="character" w:customStyle="1" w:styleId="35">
    <w:name w:val="apple-converted-space"/>
    <w:autoRedefine/>
    <w:qFormat/>
    <w:uiPriority w:val="0"/>
  </w:style>
  <w:style w:type="character" w:customStyle="1" w:styleId="36">
    <w:name w:val="文档结构图 Char"/>
    <w:basedOn w:val="14"/>
    <w:link w:val="5"/>
    <w:autoRedefine/>
    <w:qFormat/>
    <w:uiPriority w:val="0"/>
    <w:rPr>
      <w:rFonts w:ascii="宋体"/>
      <w:kern w:val="2"/>
      <w:sz w:val="18"/>
      <w:szCs w:val="18"/>
    </w:rPr>
  </w:style>
  <w:style w:type="character" w:customStyle="1" w:styleId="37">
    <w:name w:val="a-size-extra-large"/>
    <w:basedOn w:val="14"/>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8.jpe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file:///C:\Users\admin\AppData\Roaming\Foxmail7\Temp-10140-20150623144046\Catch(06-23-14-41-36).jpg" TargetMode="Externa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4</Pages>
  <Words>512</Words>
  <Characters>2920</Characters>
  <Lines>24</Lines>
  <Paragraphs>6</Paragraphs>
  <TotalTime>10</TotalTime>
  <ScaleCrop>false</ScaleCrop>
  <LinksUpToDate>false</LinksUpToDate>
  <CharactersWithSpaces>3426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2021-07-28T08:11:00Z</dcterms:created>
  <dc:creator>Image</dc:creator>
  <cp:lastModifiedBy>堀  达</cp:lastModifiedBy>
  <cp:lastPrinted>2005-06-10T06:33:00Z</cp:lastPrinted>
  <dcterms:modified xsi:type="dcterms:W3CDTF">2024-03-07T07:58:56Z</dcterms:modified>
  <dc:title>新 书 推 荐</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67A412B97728474492BDB33C985482D3_13</vt:lpwstr>
  </property>
</Properties>
</file>