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C3396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1160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79" y="21407"/>
                <wp:lineTo x="21279" y="0"/>
                <wp:lineTo x="0" y="0"/>
              </wp:wrapPolygon>
            </wp:wrapTight>
            <wp:docPr id="3" name="图片 3" descr="https://global.oup.com/academic/covers/pop-up/978019288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28875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33966">
        <w:rPr>
          <w:rFonts w:hint="eastAsia"/>
          <w:b/>
          <w:bCs/>
          <w:color w:val="000000"/>
          <w:szCs w:val="21"/>
        </w:rPr>
        <w:t>生态系统为何重要</w:t>
      </w:r>
      <w:r>
        <w:rPr>
          <w:rFonts w:hint="eastAsia"/>
          <w:b/>
          <w:bCs/>
          <w:color w:val="000000"/>
          <w:szCs w:val="21"/>
        </w:rPr>
        <w:t>：</w:t>
      </w:r>
      <w:r w:rsidRPr="00C33966">
        <w:rPr>
          <w:rFonts w:hint="eastAsia"/>
          <w:b/>
          <w:bCs/>
          <w:color w:val="000000"/>
          <w:szCs w:val="21"/>
        </w:rPr>
        <w:t>保护我们生存的关键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4553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D18AA" w:rsidRPr="000D18AA">
        <w:rPr>
          <w:b/>
          <w:bCs/>
          <w:color w:val="000000"/>
          <w:szCs w:val="21"/>
        </w:rPr>
        <w:t>WHY ECOSYSTEMS MATTER: Preserving the Key to Our Survival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33966" w:rsidRPr="00C33966">
        <w:rPr>
          <w:b/>
          <w:bCs/>
          <w:color w:val="000000"/>
          <w:szCs w:val="21"/>
        </w:rPr>
        <w:t>Christopher Wills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E3793">
        <w:rPr>
          <w:b/>
          <w:bCs/>
          <w:color w:val="000000"/>
          <w:szCs w:val="21"/>
        </w:rPr>
        <w:t>2</w:t>
      </w:r>
      <w:r w:rsidR="00C33966">
        <w:rPr>
          <w:b/>
          <w:bCs/>
          <w:color w:val="000000"/>
          <w:szCs w:val="21"/>
        </w:rPr>
        <w:t>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C33966">
        <w:rPr>
          <w:b/>
          <w:bCs/>
          <w:color w:val="000000"/>
          <w:szCs w:val="21"/>
        </w:rPr>
        <w:t>7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9E3793" w:rsidRPr="00A1304F" w:rsidRDefault="00774233" w:rsidP="00FC6F0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33966">
        <w:rPr>
          <w:rFonts w:hint="eastAsia"/>
          <w:b/>
          <w:bCs/>
          <w:szCs w:val="21"/>
        </w:rPr>
        <w:t>自然科学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33966" w:rsidRPr="00C33966" w:rsidRDefault="00C33966" w:rsidP="00C33966">
      <w:pPr>
        <w:ind w:firstLineChars="200" w:firstLine="422"/>
        <w:rPr>
          <w:b/>
          <w:bCs/>
          <w:color w:val="000000"/>
          <w:szCs w:val="21"/>
        </w:rPr>
      </w:pPr>
      <w:r w:rsidRPr="00C33966">
        <w:rPr>
          <w:rFonts w:hint="eastAsia"/>
          <w:b/>
          <w:bCs/>
          <w:color w:val="000000"/>
          <w:szCs w:val="21"/>
        </w:rPr>
        <w:t>地球上繁衍生息的每一个生态系统都是进化的大熔炉。</w:t>
      </w:r>
    </w:p>
    <w:p w:rsidR="00C33966" w:rsidRPr="00C33966" w:rsidRDefault="00C33966" w:rsidP="00C33966">
      <w:pPr>
        <w:ind w:firstLineChars="200" w:firstLine="420"/>
        <w:rPr>
          <w:bCs/>
          <w:color w:val="000000"/>
          <w:szCs w:val="21"/>
        </w:rPr>
      </w:pPr>
    </w:p>
    <w:p w:rsidR="00476C79" w:rsidRPr="00A1304F" w:rsidRDefault="00C33966" w:rsidP="00C33966">
      <w:pPr>
        <w:ind w:firstLineChars="200" w:firstLine="420"/>
        <w:rPr>
          <w:bCs/>
          <w:color w:val="000000"/>
          <w:szCs w:val="21"/>
        </w:rPr>
      </w:pPr>
      <w:r w:rsidRPr="00C33966">
        <w:rPr>
          <w:rFonts w:hint="eastAsia"/>
          <w:bCs/>
          <w:color w:val="000000"/>
          <w:szCs w:val="21"/>
        </w:rPr>
        <w:t>克里斯托弗</w:t>
      </w:r>
      <w:r>
        <w:rPr>
          <w:rFonts w:hint="eastAsia"/>
          <w:bCs/>
          <w:color w:val="000000"/>
          <w:szCs w:val="21"/>
        </w:rPr>
        <w:t>·</w:t>
      </w:r>
      <w:r w:rsidRPr="00C33966">
        <w:rPr>
          <w:rFonts w:hint="eastAsia"/>
          <w:bCs/>
          <w:color w:val="000000"/>
          <w:szCs w:val="21"/>
        </w:rPr>
        <w:t>威尔斯（</w:t>
      </w:r>
      <w:r w:rsidRPr="00C33966">
        <w:rPr>
          <w:rFonts w:hint="eastAsia"/>
          <w:bCs/>
          <w:color w:val="000000"/>
          <w:szCs w:val="21"/>
        </w:rPr>
        <w:t>Christopher Wills</w:t>
      </w:r>
      <w:r>
        <w:rPr>
          <w:rFonts w:hint="eastAsia"/>
          <w:bCs/>
          <w:color w:val="000000"/>
          <w:szCs w:val="21"/>
        </w:rPr>
        <w:t>）的这一观点</w:t>
      </w:r>
      <w:r w:rsidRPr="00C33966">
        <w:rPr>
          <w:rFonts w:hint="eastAsia"/>
          <w:bCs/>
          <w:color w:val="000000"/>
          <w:szCs w:val="21"/>
        </w:rPr>
        <w:t>源于查尔斯</w:t>
      </w:r>
      <w:r w:rsidR="00D9174A">
        <w:rPr>
          <w:rFonts w:hint="eastAsia"/>
          <w:bCs/>
          <w:color w:val="000000"/>
          <w:szCs w:val="21"/>
        </w:rPr>
        <w:t>·</w:t>
      </w:r>
      <w:r w:rsidRPr="00C33966">
        <w:rPr>
          <w:rFonts w:hint="eastAsia"/>
          <w:bCs/>
          <w:color w:val="000000"/>
          <w:szCs w:val="21"/>
        </w:rPr>
        <w:t>达尔文（</w:t>
      </w:r>
      <w:r w:rsidRPr="00C33966">
        <w:rPr>
          <w:rFonts w:hint="eastAsia"/>
          <w:bCs/>
          <w:color w:val="000000"/>
          <w:szCs w:val="21"/>
        </w:rPr>
        <w:t>Charles Darwin</w:t>
      </w:r>
      <w:r w:rsidRPr="00C33966">
        <w:rPr>
          <w:rFonts w:hint="eastAsia"/>
          <w:bCs/>
          <w:color w:val="000000"/>
          <w:szCs w:val="21"/>
        </w:rPr>
        <w:t>）的见解：生态系统中</w:t>
      </w:r>
      <w:r w:rsidR="00D9174A">
        <w:rPr>
          <w:rFonts w:hint="eastAsia"/>
          <w:bCs/>
          <w:color w:val="000000"/>
          <w:szCs w:val="21"/>
        </w:rPr>
        <w:t>的</w:t>
      </w:r>
      <w:r w:rsidR="00EB583C">
        <w:rPr>
          <w:rFonts w:hint="eastAsia"/>
          <w:bCs/>
          <w:color w:val="000000"/>
          <w:szCs w:val="21"/>
        </w:rPr>
        <w:t>种</w:t>
      </w:r>
      <w:bookmarkStart w:id="0" w:name="_GoBack"/>
      <w:bookmarkEnd w:id="0"/>
      <w:r w:rsidR="00D9174A">
        <w:rPr>
          <w:rFonts w:hint="eastAsia"/>
          <w:bCs/>
          <w:color w:val="000000"/>
          <w:szCs w:val="21"/>
        </w:rPr>
        <w:t>间</w:t>
      </w:r>
      <w:r w:rsidRPr="00C33966">
        <w:rPr>
          <w:rFonts w:hint="eastAsia"/>
          <w:bCs/>
          <w:color w:val="000000"/>
          <w:szCs w:val="21"/>
        </w:rPr>
        <w:t>相互作用是</w:t>
      </w:r>
      <w:r w:rsidR="00D9174A" w:rsidRPr="00D9174A">
        <w:rPr>
          <w:rFonts w:hint="eastAsia"/>
          <w:bCs/>
          <w:color w:val="000000"/>
          <w:szCs w:val="21"/>
        </w:rPr>
        <w:t>推动</w:t>
      </w:r>
      <w:r w:rsidRPr="00C33966">
        <w:rPr>
          <w:rFonts w:hint="eastAsia"/>
          <w:bCs/>
          <w:color w:val="000000"/>
          <w:szCs w:val="21"/>
        </w:rPr>
        <w:t>进化的强大动力。在这本书中，威尔斯描述了我们如何利用最新的基因技术，对生态系统进行探测，并发现即使是</w:t>
      </w:r>
      <w:r w:rsidR="00D9174A">
        <w:rPr>
          <w:rFonts w:hint="eastAsia"/>
          <w:bCs/>
          <w:color w:val="000000"/>
          <w:szCs w:val="21"/>
        </w:rPr>
        <w:t>那些</w:t>
      </w:r>
      <w:r w:rsidRPr="00C33966">
        <w:rPr>
          <w:rFonts w:hint="eastAsia"/>
          <w:bCs/>
          <w:color w:val="000000"/>
          <w:szCs w:val="21"/>
        </w:rPr>
        <w:t>看似贫瘠的生态系统也蕴含着丰富的多样性，尤其是微生物。威尔斯探索了生态系统应对过去变化的多种方式，以及生态系统如何迅速发展</w:t>
      </w:r>
      <w:r w:rsidR="00D9174A">
        <w:rPr>
          <w:rFonts w:hint="eastAsia"/>
          <w:bCs/>
          <w:color w:val="000000"/>
          <w:szCs w:val="21"/>
        </w:rPr>
        <w:t>多样</w:t>
      </w:r>
      <w:r w:rsidRPr="00C33966">
        <w:rPr>
          <w:rFonts w:hint="eastAsia"/>
          <w:bCs/>
          <w:color w:val="000000"/>
          <w:szCs w:val="21"/>
        </w:rPr>
        <w:t>性，为被我们严重破坏和损耗的自然世界指明了一条希望之路。我们新的遗传学知识可以帮助这些进化</w:t>
      </w:r>
      <w:r w:rsidR="00D9174A" w:rsidRPr="00D9174A">
        <w:rPr>
          <w:rFonts w:hint="eastAsia"/>
          <w:bCs/>
          <w:color w:val="000000"/>
          <w:szCs w:val="21"/>
        </w:rPr>
        <w:t>熔炉</w:t>
      </w:r>
      <w:r w:rsidRPr="00C33966">
        <w:rPr>
          <w:rFonts w:hint="eastAsia"/>
          <w:bCs/>
          <w:color w:val="000000"/>
          <w:szCs w:val="21"/>
        </w:rPr>
        <w:t>继续酝酿丰富性和多样性，从而更好地治愈我们的生物世界，</w:t>
      </w:r>
      <w:r w:rsidR="00D9174A" w:rsidRPr="00D9174A">
        <w:rPr>
          <w:rFonts w:hint="eastAsia"/>
          <w:bCs/>
          <w:color w:val="000000"/>
          <w:szCs w:val="21"/>
        </w:rPr>
        <w:t>并使我们自己得以生存</w:t>
      </w:r>
      <w:r w:rsidRPr="00C33966">
        <w:rPr>
          <w:rFonts w:hint="eastAsia"/>
          <w:bCs/>
          <w:color w:val="000000"/>
          <w:szCs w:val="21"/>
        </w:rPr>
        <w:t>。</w:t>
      </w:r>
    </w:p>
    <w:p w:rsidR="00981D4C" w:rsidRPr="00D9174A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D9174A" w:rsidRPr="00D9174A" w:rsidRDefault="00D9174A" w:rsidP="00D9174A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D9174A">
        <w:rPr>
          <w:rFonts w:hint="eastAsia"/>
          <w:szCs w:val="21"/>
        </w:rPr>
        <w:t>通过世界各地的鲜明实例，向读者解释复杂生态系统是如何进化的</w:t>
      </w:r>
    </w:p>
    <w:p w:rsidR="00D9174A" w:rsidRPr="00D9174A" w:rsidRDefault="00D9174A" w:rsidP="00D9174A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D9174A">
        <w:rPr>
          <w:rFonts w:hint="eastAsia"/>
          <w:szCs w:val="21"/>
        </w:rPr>
        <w:t>描述最新的科学研究如何使我们能够测量生态系统的进化驱动力</w:t>
      </w:r>
    </w:p>
    <w:p w:rsidR="00C55DB9" w:rsidRDefault="00D9174A" w:rsidP="00D9174A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D9174A">
        <w:rPr>
          <w:rFonts w:hint="eastAsia"/>
          <w:szCs w:val="21"/>
        </w:rPr>
        <w:t>说明如何利用这些技术来保护和修复我们珍贵的生态系统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D9174A" w:rsidRDefault="00D9174A" w:rsidP="00D9174A">
      <w:pPr>
        <w:widowControl/>
        <w:ind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0965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192" y="21396"/>
                <wp:lineTo x="21192" y="0"/>
                <wp:lineTo x="0" y="0"/>
              </wp:wrapPolygon>
            </wp:wrapTight>
            <wp:docPr id="4" name="图片 4" descr="Portrait of Christopher W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ait of Christopher Wil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174A">
        <w:rPr>
          <w:rFonts w:hint="eastAsia"/>
          <w:b/>
          <w:bCs/>
          <w:color w:val="000000"/>
          <w:szCs w:val="21"/>
        </w:rPr>
        <w:t>克里斯托弗·威尔斯（</w:t>
      </w:r>
      <w:r w:rsidRPr="00D9174A">
        <w:rPr>
          <w:rFonts w:hint="eastAsia"/>
          <w:b/>
          <w:bCs/>
          <w:color w:val="000000"/>
          <w:szCs w:val="21"/>
        </w:rPr>
        <w:t>Christopher Wills</w:t>
      </w:r>
      <w:r w:rsidRPr="00D9174A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noProof/>
        </w:rPr>
        <w:t>，加州大学圣地亚哥分校生态学、行为学和进化系生物科学名誉教授</w:t>
      </w:r>
      <w:r>
        <w:rPr>
          <w:noProof/>
        </w:rPr>
        <w:t>。</w:t>
      </w:r>
      <w:r>
        <w:rPr>
          <w:rFonts w:hint="eastAsia"/>
          <w:noProof/>
        </w:rPr>
        <w:t>威尔斯是第一个通过人工选择产生功能改变的酶的人，并证明了基因改变的性质和功能改变的性质。最近，他的研究包括广泛存在的</w:t>
      </w:r>
      <w:r w:rsidR="00F635AA">
        <w:rPr>
          <w:rFonts w:hint="eastAsia"/>
          <w:noProof/>
        </w:rPr>
        <w:t>负密度制约</w:t>
      </w:r>
      <w:r>
        <w:rPr>
          <w:rFonts w:hint="eastAsia"/>
          <w:noProof/>
        </w:rPr>
        <w:t>及其如何维持热带森林中树种的多样性。他的著作包括《基因的智慧》（</w:t>
      </w:r>
      <w:r w:rsidRPr="00D9174A">
        <w:rPr>
          <w:rFonts w:hint="eastAsia"/>
          <w:i/>
          <w:noProof/>
        </w:rPr>
        <w:t>The Wisdom of the Genes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1990</w:t>
      </w:r>
      <w:r>
        <w:rPr>
          <w:rFonts w:hint="eastAsia"/>
          <w:noProof/>
        </w:rPr>
        <w:t>年）、《达尔文游客》（</w:t>
      </w:r>
      <w:r w:rsidRPr="00D9174A">
        <w:rPr>
          <w:rFonts w:hint="eastAsia"/>
          <w:i/>
          <w:noProof/>
        </w:rPr>
        <w:t>The Darwinian Tourist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2010</w:t>
      </w:r>
      <w:r>
        <w:rPr>
          <w:rFonts w:hint="eastAsia"/>
          <w:noProof/>
        </w:rPr>
        <w:t>年）和《绿色平衡》（</w:t>
      </w:r>
      <w:r w:rsidRPr="00D9174A">
        <w:rPr>
          <w:rFonts w:hint="eastAsia"/>
          <w:i/>
          <w:noProof/>
        </w:rPr>
        <w:t>Green Equilibrium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2013</w:t>
      </w:r>
      <w:r>
        <w:rPr>
          <w:rFonts w:hint="eastAsia"/>
          <w:noProof/>
        </w:rPr>
        <w:t>年）。</w:t>
      </w:r>
    </w:p>
    <w:p w:rsidR="0085579F" w:rsidRDefault="0085579F" w:rsidP="0085579F">
      <w:pPr>
        <w:widowControl/>
        <w:rPr>
          <w:noProof/>
        </w:rPr>
      </w:pPr>
    </w:p>
    <w:p w:rsidR="0085579F" w:rsidRDefault="0085579F" w:rsidP="0085579F">
      <w:pPr>
        <w:widowControl/>
        <w:rPr>
          <w:noProof/>
        </w:rPr>
      </w:pPr>
    </w:p>
    <w:p w:rsidR="00442F7B" w:rsidRPr="00CB6AE8" w:rsidRDefault="00F635AA" w:rsidP="00442F7B">
      <w:pPr>
        <w:jc w:val="center"/>
        <w:rPr>
          <w:b/>
          <w:noProof/>
          <w:sz w:val="30"/>
          <w:szCs w:val="30"/>
        </w:rPr>
      </w:pPr>
      <w:r w:rsidRPr="00F635AA">
        <w:rPr>
          <w:rFonts w:hint="eastAsia"/>
          <w:b/>
          <w:bCs/>
          <w:color w:val="000000"/>
          <w:sz w:val="30"/>
          <w:szCs w:val="30"/>
        </w:rPr>
        <w:t>《生态系统为何重要：保护我们生存的关键》</w:t>
      </w:r>
    </w:p>
    <w:p w:rsidR="00442F7B" w:rsidRDefault="00442F7B" w:rsidP="00442F7B">
      <w:pPr>
        <w:jc w:val="center"/>
        <w:rPr>
          <w:noProof/>
        </w:rPr>
      </w:pP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：达尔文如何将进化论和生态学结合在一起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：失落的世界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：生态系统如何在变化中生存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：进化熔炉中的基因内容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：枝蔓缠绕的河岸是如何交错的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：纠缠进化的遗传学和无限潜力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：从激烈的进化熔炉中获益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：超越红皇后的冒险</w:t>
      </w:r>
    </w:p>
    <w:p w:rsidR="00F635AA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：临界点</w:t>
      </w:r>
    </w:p>
    <w:p w:rsidR="0010226D" w:rsidRPr="00A92789" w:rsidRDefault="00F635AA" w:rsidP="00F635AA">
      <w:pPr>
        <w:jc w:val="center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：保留和重建世界的进化大熔炉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B4" w:rsidRDefault="003D72B4">
      <w:r>
        <w:separator/>
      </w:r>
    </w:p>
  </w:endnote>
  <w:endnote w:type="continuationSeparator" w:id="0">
    <w:p w:rsidR="003D72B4" w:rsidRDefault="003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B4" w:rsidRDefault="003D72B4">
      <w:r>
        <w:separator/>
      </w:r>
    </w:p>
  </w:footnote>
  <w:footnote w:type="continuationSeparator" w:id="0">
    <w:p w:rsidR="003D72B4" w:rsidRDefault="003D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149A0"/>
    <w:rsid w:val="000226FA"/>
    <w:rsid w:val="00025FB2"/>
    <w:rsid w:val="00030D63"/>
    <w:rsid w:val="000312A7"/>
    <w:rsid w:val="00033CD5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18AA"/>
    <w:rsid w:val="000D293D"/>
    <w:rsid w:val="000D34C3"/>
    <w:rsid w:val="000D3D3A"/>
    <w:rsid w:val="000D5F8D"/>
    <w:rsid w:val="000E0585"/>
    <w:rsid w:val="000E600B"/>
    <w:rsid w:val="000F50D0"/>
    <w:rsid w:val="001017C7"/>
    <w:rsid w:val="0010226D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1F2454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78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3ACA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5EE"/>
    <w:rsid w:val="00394CAC"/>
    <w:rsid w:val="0039543C"/>
    <w:rsid w:val="0039597D"/>
    <w:rsid w:val="003A3423"/>
    <w:rsid w:val="003A3601"/>
    <w:rsid w:val="003A5B82"/>
    <w:rsid w:val="003C524C"/>
    <w:rsid w:val="003D49B4"/>
    <w:rsid w:val="003D72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6C79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6F76A6"/>
    <w:rsid w:val="00701B34"/>
    <w:rsid w:val="007078E0"/>
    <w:rsid w:val="00713329"/>
    <w:rsid w:val="007146A9"/>
    <w:rsid w:val="00715F9D"/>
    <w:rsid w:val="00716293"/>
    <w:rsid w:val="007230DA"/>
    <w:rsid w:val="0072726F"/>
    <w:rsid w:val="00727E19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5579F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671F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3B2D"/>
    <w:rsid w:val="00986039"/>
    <w:rsid w:val="00995581"/>
    <w:rsid w:val="00996023"/>
    <w:rsid w:val="009A1093"/>
    <w:rsid w:val="009B01A7"/>
    <w:rsid w:val="009B3943"/>
    <w:rsid w:val="009C3A56"/>
    <w:rsid w:val="009C536D"/>
    <w:rsid w:val="009C66BB"/>
    <w:rsid w:val="009D09AC"/>
    <w:rsid w:val="009D7EA7"/>
    <w:rsid w:val="009E2906"/>
    <w:rsid w:val="009E3793"/>
    <w:rsid w:val="009E3884"/>
    <w:rsid w:val="009E5739"/>
    <w:rsid w:val="009F0757"/>
    <w:rsid w:val="00A05112"/>
    <w:rsid w:val="00A10658"/>
    <w:rsid w:val="00A10F0C"/>
    <w:rsid w:val="00A1225E"/>
    <w:rsid w:val="00A1304F"/>
    <w:rsid w:val="00A13476"/>
    <w:rsid w:val="00A14DF2"/>
    <w:rsid w:val="00A2587A"/>
    <w:rsid w:val="00A32454"/>
    <w:rsid w:val="00A4265E"/>
    <w:rsid w:val="00A45A3D"/>
    <w:rsid w:val="00A51D15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364A"/>
    <w:rsid w:val="00AE574A"/>
    <w:rsid w:val="00AF0671"/>
    <w:rsid w:val="00B057F1"/>
    <w:rsid w:val="00B05A00"/>
    <w:rsid w:val="00B254DB"/>
    <w:rsid w:val="00B262C1"/>
    <w:rsid w:val="00B3203A"/>
    <w:rsid w:val="00B34A5C"/>
    <w:rsid w:val="00B45534"/>
    <w:rsid w:val="00B46E7C"/>
    <w:rsid w:val="00B47582"/>
    <w:rsid w:val="00B54288"/>
    <w:rsid w:val="00B54FD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3966"/>
    <w:rsid w:val="00C348D1"/>
    <w:rsid w:val="00C40DC8"/>
    <w:rsid w:val="00C5134B"/>
    <w:rsid w:val="00C55DB9"/>
    <w:rsid w:val="00C71CE9"/>
    <w:rsid w:val="00C71DBF"/>
    <w:rsid w:val="00C73E8B"/>
    <w:rsid w:val="00C835AD"/>
    <w:rsid w:val="00C84AE9"/>
    <w:rsid w:val="00C9021F"/>
    <w:rsid w:val="00CA032E"/>
    <w:rsid w:val="00CA1DDF"/>
    <w:rsid w:val="00CB6027"/>
    <w:rsid w:val="00CB6AE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9174A"/>
    <w:rsid w:val="00DA29AD"/>
    <w:rsid w:val="00DB3297"/>
    <w:rsid w:val="00DB6D5C"/>
    <w:rsid w:val="00DB7750"/>
    <w:rsid w:val="00DB7D8F"/>
    <w:rsid w:val="00DD32CA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2ED8"/>
    <w:rsid w:val="00EB583C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22A4"/>
    <w:rsid w:val="00F54836"/>
    <w:rsid w:val="00F55047"/>
    <w:rsid w:val="00F57001"/>
    <w:rsid w:val="00F573FD"/>
    <w:rsid w:val="00F578E8"/>
    <w:rsid w:val="00F57900"/>
    <w:rsid w:val="00F635AA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6F0C"/>
    <w:rsid w:val="00FC71A7"/>
    <w:rsid w:val="00FD049B"/>
    <w:rsid w:val="00FD2972"/>
    <w:rsid w:val="00FD3BC4"/>
    <w:rsid w:val="00FD6C3E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297</Words>
  <Characters>1694</Characters>
  <Application>Microsoft Office Word</Application>
  <DocSecurity>0</DocSecurity>
  <Lines>14</Lines>
  <Paragraphs>3</Paragraphs>
  <ScaleCrop>false</ScaleCrop>
  <Company>2ndSpAcE</Company>
  <LinksUpToDate>false</LinksUpToDate>
  <CharactersWithSpaces>1988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2024-03-15T04:00:00Z</dcterms:created>
  <dcterms:modified xsi:type="dcterms:W3CDTF">2024-03-15T06:07:00Z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