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F66B6F" w:rsidP="00774233">
      <w:pPr>
        <w:tabs>
          <w:tab w:val="left" w:pos="341"/>
          <w:tab w:val="left" w:pos="5235"/>
        </w:tabs>
        <w:rPr>
          <w:b/>
          <w:bCs/>
          <w:color w:val="000000"/>
          <w:szCs w:val="21"/>
        </w:rPr>
      </w:pPr>
      <w:r>
        <w:rPr>
          <w:b/>
          <w:bCs/>
          <w:noProof/>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9695</wp:posOffset>
            </wp:positionV>
            <wp:extent cx="1488440" cy="2133600"/>
            <wp:effectExtent l="0" t="0" r="0" b="0"/>
            <wp:wrapTight wrapText="bothSides">
              <wp:wrapPolygon edited="0">
                <wp:start x="0" y="0"/>
                <wp:lineTo x="0" y="21407"/>
                <wp:lineTo x="21287" y="21407"/>
                <wp:lineTo x="2128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7">
                      <a:extLst>
                        <a:ext uri="{28A0092B-C50C-407E-A947-70E740481C1C}">
                          <a14:useLocalDpi xmlns:a14="http://schemas.microsoft.com/office/drawing/2010/main" val="0"/>
                        </a:ext>
                      </a:extLst>
                    </a:blip>
                    <a:stretch>
                      <a:fillRect/>
                    </a:stretch>
                  </pic:blipFill>
                  <pic:spPr>
                    <a:xfrm>
                      <a:off x="0" y="0"/>
                      <a:ext cx="1488440" cy="21336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关注</w:t>
      </w:r>
      <w:r w:rsidR="001C0DDF" w:rsidRPr="001C0DDF">
        <w:rPr>
          <w:rFonts w:hint="eastAsia"/>
          <w:b/>
          <w:bCs/>
          <w:color w:val="000000"/>
          <w:szCs w:val="21"/>
        </w:rPr>
        <w:t>科学</w:t>
      </w:r>
      <w:r w:rsidR="001C0DDF">
        <w:rPr>
          <w:b/>
          <w:bCs/>
          <w:color w:val="000000"/>
          <w:szCs w:val="21"/>
        </w:rPr>
        <w:t>：</w:t>
      </w:r>
      <w:r w:rsidR="001C0DDF" w:rsidRPr="001C0DDF">
        <w:rPr>
          <w:rFonts w:hint="eastAsia"/>
          <w:b/>
          <w:bCs/>
          <w:color w:val="000000"/>
          <w:szCs w:val="21"/>
        </w:rPr>
        <w:t>从健康产业中拯救你的心理健康</w:t>
      </w:r>
      <w:r w:rsidR="009736A9">
        <w:rPr>
          <w:rFonts w:hint="eastAsia"/>
          <w:b/>
          <w:bCs/>
          <w:color w:val="000000"/>
          <w:szCs w:val="21"/>
        </w:rPr>
        <w:t>》</w:t>
      </w:r>
    </w:p>
    <w:p w:rsidR="00774233" w:rsidRPr="00774233" w:rsidRDefault="00774233" w:rsidP="008C006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C0063" w:rsidRPr="008C0063">
        <w:rPr>
          <w:b/>
          <w:bCs/>
          <w:color w:val="000000"/>
          <w:szCs w:val="21"/>
        </w:rPr>
        <w:t>MIND THE SCIENCE</w:t>
      </w:r>
      <w:r w:rsidR="008C0063">
        <w:rPr>
          <w:b/>
          <w:bCs/>
          <w:color w:val="000000"/>
          <w:szCs w:val="21"/>
        </w:rPr>
        <w:t xml:space="preserve">: </w:t>
      </w:r>
      <w:r w:rsidR="008C0063" w:rsidRPr="008C0063">
        <w:rPr>
          <w:b/>
          <w:bCs/>
          <w:color w:val="000000"/>
          <w:szCs w:val="21"/>
        </w:rPr>
        <w:t>Saving Your Mental Health from the Wellness Industry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C0DDF" w:rsidRPr="001C0DDF">
        <w:rPr>
          <w:b/>
          <w:bCs/>
          <w:color w:val="000000"/>
          <w:szCs w:val="21"/>
        </w:rPr>
        <w:t xml:space="preserve">Jonathan N. </w:t>
      </w:r>
      <w:proofErr w:type="spellStart"/>
      <w:r w:rsidR="001C0DDF" w:rsidRPr="001C0DDF">
        <w:rPr>
          <w:b/>
          <w:bCs/>
          <w:color w:val="000000"/>
          <w:szCs w:val="21"/>
        </w:rPr>
        <w:t>Stea</w:t>
      </w:r>
      <w:proofErr w:type="spellEnd"/>
      <w:r w:rsidR="007702A2">
        <w:fldChar w:fldCharType="begin"/>
      </w:r>
      <w:r w:rsidR="007702A2">
        <w:instrText xml:space="preserve"> HYPERLINK "http://www.penguin.com.au/lookinside/spotlight.cfm?SBN=9780143009177&amp;AuthId=0000004220&amp;Page=Profile" </w:instrText>
      </w:r>
      <w:r w:rsidR="007702A2">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C0DDF">
        <w:rPr>
          <w:b/>
          <w:bCs/>
          <w:color w:val="000000"/>
          <w:szCs w:val="21"/>
        </w:rPr>
        <w:t>272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340311">
        <w:rPr>
          <w:b/>
          <w:bCs/>
          <w:color w:val="000000"/>
          <w:szCs w:val="21"/>
        </w:rPr>
        <w:t>4</w:t>
      </w:r>
      <w:r w:rsidRPr="00774233">
        <w:rPr>
          <w:b/>
          <w:bCs/>
          <w:color w:val="000000"/>
          <w:szCs w:val="21"/>
        </w:rPr>
        <w:t>年</w:t>
      </w:r>
      <w:r w:rsidR="001C0DDF">
        <w:rPr>
          <w:b/>
          <w:bCs/>
          <w:color w:val="000000"/>
          <w:szCs w:val="21"/>
        </w:rPr>
        <w:t>9</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66B6F">
        <w:rPr>
          <w:b/>
          <w:bCs/>
          <w:szCs w:val="21"/>
        </w:rPr>
        <w:t>大众心理</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C0DDF" w:rsidRPr="00F66B6F" w:rsidRDefault="001C0DDF" w:rsidP="001C0DDF">
      <w:pPr>
        <w:ind w:firstLineChars="200" w:firstLine="422"/>
        <w:rPr>
          <w:b/>
          <w:bCs/>
          <w:color w:val="000000"/>
          <w:szCs w:val="21"/>
        </w:rPr>
      </w:pPr>
      <w:r w:rsidRPr="00F66B6F">
        <w:rPr>
          <w:rFonts w:hint="eastAsia"/>
          <w:b/>
          <w:bCs/>
          <w:color w:val="000000"/>
          <w:szCs w:val="21"/>
        </w:rPr>
        <w:t>揭露关于心理健康的错误信息和伪科学，教育并鼓励读者，使其能够</w:t>
      </w:r>
      <w:r w:rsidR="00F66B6F" w:rsidRPr="00F66B6F">
        <w:rPr>
          <w:rFonts w:hint="eastAsia"/>
          <w:b/>
          <w:bCs/>
          <w:color w:val="000000"/>
          <w:szCs w:val="21"/>
        </w:rPr>
        <w:t>在心理健康方面做出明智的选择</w:t>
      </w:r>
      <w:r w:rsidR="00F66B6F">
        <w:rPr>
          <w:rFonts w:hint="eastAsia"/>
          <w:b/>
          <w:bCs/>
          <w:color w:val="000000"/>
          <w:szCs w:val="21"/>
        </w:rPr>
        <w:t>。</w:t>
      </w:r>
    </w:p>
    <w:p w:rsidR="001C0DDF" w:rsidRPr="001C0DDF" w:rsidRDefault="001C0DDF" w:rsidP="001C0DDF">
      <w:pPr>
        <w:ind w:firstLineChars="200" w:firstLine="420"/>
        <w:rPr>
          <w:bCs/>
          <w:color w:val="000000"/>
          <w:szCs w:val="21"/>
        </w:rPr>
      </w:pPr>
    </w:p>
    <w:p w:rsidR="00C03527" w:rsidRDefault="001C0DDF" w:rsidP="001C0DDF">
      <w:pPr>
        <w:ind w:firstLineChars="200" w:firstLine="420"/>
        <w:rPr>
          <w:bCs/>
          <w:color w:val="000000"/>
          <w:szCs w:val="21"/>
        </w:rPr>
      </w:pPr>
      <w:r w:rsidRPr="001C0DDF">
        <w:rPr>
          <w:rFonts w:hint="eastAsia"/>
          <w:bCs/>
          <w:color w:val="000000"/>
          <w:szCs w:val="21"/>
        </w:rPr>
        <w:t>据估计，目前市面上至少存在</w:t>
      </w:r>
      <w:r>
        <w:rPr>
          <w:rFonts w:hint="eastAsia"/>
          <w:bCs/>
          <w:color w:val="000000"/>
          <w:szCs w:val="21"/>
        </w:rPr>
        <w:t>600</w:t>
      </w:r>
      <w:r w:rsidRPr="001C0DDF">
        <w:rPr>
          <w:rFonts w:hint="eastAsia"/>
          <w:bCs/>
          <w:color w:val="000000"/>
          <w:szCs w:val="21"/>
        </w:rPr>
        <w:t>种不同的心理</w:t>
      </w:r>
      <w:r>
        <w:rPr>
          <w:rFonts w:hint="eastAsia"/>
          <w:bCs/>
          <w:color w:val="000000"/>
          <w:szCs w:val="21"/>
        </w:rPr>
        <w:t>治疗“品牌”</w:t>
      </w:r>
      <w:r w:rsidRPr="001C0DDF">
        <w:rPr>
          <w:rFonts w:hint="eastAsia"/>
          <w:bCs/>
          <w:color w:val="000000"/>
          <w:szCs w:val="21"/>
        </w:rPr>
        <w:t>，其中大多数都没有得到科学研究的支持。在价值</w:t>
      </w:r>
      <w:r>
        <w:rPr>
          <w:rFonts w:hint="eastAsia"/>
          <w:bCs/>
          <w:color w:val="000000"/>
          <w:szCs w:val="21"/>
        </w:rPr>
        <w:t>5.6</w:t>
      </w:r>
      <w:proofErr w:type="gramStart"/>
      <w:r w:rsidRPr="001C0DDF">
        <w:rPr>
          <w:rFonts w:hint="eastAsia"/>
          <w:bCs/>
          <w:color w:val="000000"/>
          <w:szCs w:val="21"/>
        </w:rPr>
        <w:t>万亿</w:t>
      </w:r>
      <w:proofErr w:type="gramEnd"/>
      <w:r w:rsidRPr="001C0DDF">
        <w:rPr>
          <w:rFonts w:hint="eastAsia"/>
          <w:bCs/>
          <w:color w:val="000000"/>
          <w:szCs w:val="21"/>
        </w:rPr>
        <w:t>美元的健康产业和替代</w:t>
      </w:r>
      <w:r>
        <w:rPr>
          <w:rFonts w:hint="eastAsia"/>
          <w:bCs/>
          <w:color w:val="000000"/>
          <w:szCs w:val="21"/>
        </w:rPr>
        <w:t>医疗</w:t>
      </w:r>
      <w:r w:rsidRPr="001C0DDF">
        <w:rPr>
          <w:rFonts w:hint="eastAsia"/>
          <w:bCs/>
          <w:color w:val="000000"/>
          <w:szCs w:val="21"/>
        </w:rPr>
        <w:t>界，也存在着无数</w:t>
      </w:r>
      <w:r w:rsidR="00706C11">
        <w:rPr>
          <w:rFonts w:hint="eastAsia"/>
          <w:bCs/>
          <w:color w:val="000000"/>
          <w:szCs w:val="21"/>
        </w:rPr>
        <w:t>未</w:t>
      </w:r>
      <w:r w:rsidRPr="001C0DDF">
        <w:rPr>
          <w:rFonts w:hint="eastAsia"/>
          <w:bCs/>
          <w:color w:val="000000"/>
          <w:szCs w:val="21"/>
        </w:rPr>
        <w:t>受监管的心理健康服务提供者，他们以</w:t>
      </w:r>
      <w:r w:rsidR="00706C11">
        <w:rPr>
          <w:rFonts w:hint="eastAsia"/>
          <w:bCs/>
          <w:color w:val="000000"/>
          <w:szCs w:val="21"/>
        </w:rPr>
        <w:t>“</w:t>
      </w:r>
      <w:r w:rsidRPr="001C0DDF">
        <w:rPr>
          <w:rFonts w:hint="eastAsia"/>
          <w:bCs/>
          <w:color w:val="000000"/>
          <w:szCs w:val="21"/>
        </w:rPr>
        <w:t>生活教练</w:t>
      </w:r>
      <w:r w:rsidR="00706C11">
        <w:rPr>
          <w:rFonts w:hint="eastAsia"/>
          <w:bCs/>
          <w:color w:val="000000"/>
          <w:szCs w:val="21"/>
        </w:rPr>
        <w:t>”</w:t>
      </w:r>
      <w:r w:rsidRPr="001C0DDF">
        <w:rPr>
          <w:rFonts w:hint="eastAsia"/>
          <w:bCs/>
          <w:color w:val="000000"/>
          <w:szCs w:val="21"/>
        </w:rPr>
        <w:t>、</w:t>
      </w:r>
      <w:r w:rsidR="00706C11">
        <w:rPr>
          <w:rFonts w:hint="eastAsia"/>
          <w:bCs/>
          <w:color w:val="000000"/>
          <w:szCs w:val="21"/>
        </w:rPr>
        <w:t>“</w:t>
      </w:r>
      <w:r w:rsidRPr="001C0DDF">
        <w:rPr>
          <w:rFonts w:hint="eastAsia"/>
          <w:bCs/>
          <w:color w:val="000000"/>
          <w:szCs w:val="21"/>
        </w:rPr>
        <w:t>健康顾问</w:t>
      </w:r>
      <w:r w:rsidR="00706C11">
        <w:rPr>
          <w:rFonts w:hint="eastAsia"/>
          <w:bCs/>
          <w:color w:val="000000"/>
          <w:szCs w:val="21"/>
        </w:rPr>
        <w:t>”</w:t>
      </w:r>
      <w:r w:rsidRPr="001C0DDF">
        <w:rPr>
          <w:rFonts w:hint="eastAsia"/>
          <w:bCs/>
          <w:color w:val="000000"/>
          <w:szCs w:val="21"/>
        </w:rPr>
        <w:t>以及</w:t>
      </w:r>
      <w:r w:rsidR="00706C11">
        <w:rPr>
          <w:rFonts w:hint="eastAsia"/>
          <w:bCs/>
          <w:color w:val="000000"/>
          <w:szCs w:val="21"/>
        </w:rPr>
        <w:t>——</w:t>
      </w:r>
      <w:r w:rsidRPr="001C0DDF">
        <w:rPr>
          <w:rFonts w:hint="eastAsia"/>
          <w:bCs/>
          <w:color w:val="000000"/>
          <w:szCs w:val="21"/>
        </w:rPr>
        <w:t>取决于</w:t>
      </w:r>
      <w:r w:rsidR="00706C11" w:rsidRPr="00706C11">
        <w:rPr>
          <w:rFonts w:hint="eastAsia"/>
          <w:bCs/>
          <w:color w:val="000000"/>
          <w:szCs w:val="21"/>
        </w:rPr>
        <w:t>不同国家和地区的法律规定</w:t>
      </w:r>
      <w:r w:rsidR="00706C11">
        <w:rPr>
          <w:rFonts w:hint="eastAsia"/>
          <w:bCs/>
          <w:color w:val="000000"/>
          <w:szCs w:val="21"/>
        </w:rPr>
        <w:t>——</w:t>
      </w:r>
      <w:r w:rsidRPr="001C0DDF">
        <w:rPr>
          <w:rFonts w:hint="eastAsia"/>
          <w:bCs/>
          <w:color w:val="000000"/>
          <w:szCs w:val="21"/>
        </w:rPr>
        <w:t>其他各种不受法律保护的头衔，如</w:t>
      </w:r>
      <w:r w:rsidR="00706C11">
        <w:rPr>
          <w:rFonts w:hint="eastAsia"/>
          <w:bCs/>
          <w:color w:val="000000"/>
          <w:szCs w:val="21"/>
        </w:rPr>
        <w:t>“</w:t>
      </w:r>
      <w:r w:rsidRPr="001C0DDF">
        <w:rPr>
          <w:rFonts w:hint="eastAsia"/>
          <w:bCs/>
          <w:color w:val="000000"/>
          <w:szCs w:val="21"/>
        </w:rPr>
        <w:t>治疗师</w:t>
      </w:r>
      <w:r w:rsidR="00706C11">
        <w:rPr>
          <w:rFonts w:hint="eastAsia"/>
          <w:bCs/>
          <w:color w:val="000000"/>
          <w:szCs w:val="21"/>
        </w:rPr>
        <w:t>”</w:t>
      </w:r>
      <w:r w:rsidRPr="001C0DDF">
        <w:rPr>
          <w:rFonts w:hint="eastAsia"/>
          <w:bCs/>
          <w:color w:val="000000"/>
          <w:szCs w:val="21"/>
        </w:rPr>
        <w:t>、</w:t>
      </w:r>
      <w:r w:rsidR="00706C11">
        <w:rPr>
          <w:rFonts w:hint="eastAsia"/>
          <w:bCs/>
          <w:color w:val="000000"/>
          <w:szCs w:val="21"/>
        </w:rPr>
        <w:t>“</w:t>
      </w:r>
      <w:r w:rsidRPr="001C0DDF">
        <w:rPr>
          <w:rFonts w:hint="eastAsia"/>
          <w:bCs/>
          <w:color w:val="000000"/>
          <w:szCs w:val="21"/>
        </w:rPr>
        <w:t>心理治疗师</w:t>
      </w:r>
      <w:r w:rsidR="00706C11">
        <w:rPr>
          <w:rFonts w:hint="eastAsia"/>
          <w:bCs/>
          <w:color w:val="000000"/>
          <w:szCs w:val="21"/>
        </w:rPr>
        <w:t>”</w:t>
      </w:r>
      <w:r w:rsidRPr="001C0DDF">
        <w:rPr>
          <w:rFonts w:hint="eastAsia"/>
          <w:bCs/>
          <w:color w:val="000000"/>
          <w:szCs w:val="21"/>
        </w:rPr>
        <w:t>、</w:t>
      </w:r>
      <w:r w:rsidR="00706C11">
        <w:rPr>
          <w:rFonts w:hint="eastAsia"/>
          <w:bCs/>
          <w:color w:val="000000"/>
          <w:szCs w:val="21"/>
        </w:rPr>
        <w:t>“咨询师”</w:t>
      </w:r>
      <w:r w:rsidRPr="001C0DDF">
        <w:rPr>
          <w:rFonts w:hint="eastAsia"/>
          <w:bCs/>
          <w:color w:val="000000"/>
          <w:szCs w:val="21"/>
        </w:rPr>
        <w:t>和</w:t>
      </w:r>
      <w:r w:rsidR="00706C11">
        <w:rPr>
          <w:rFonts w:hint="eastAsia"/>
          <w:bCs/>
          <w:color w:val="000000"/>
          <w:szCs w:val="21"/>
        </w:rPr>
        <w:t>“</w:t>
      </w:r>
      <w:r w:rsidRPr="001C0DDF">
        <w:rPr>
          <w:rFonts w:hint="eastAsia"/>
          <w:bCs/>
          <w:color w:val="000000"/>
          <w:szCs w:val="21"/>
        </w:rPr>
        <w:t>执业医师</w:t>
      </w:r>
      <w:r w:rsidR="00706C11">
        <w:rPr>
          <w:rFonts w:hint="eastAsia"/>
          <w:bCs/>
          <w:color w:val="000000"/>
          <w:szCs w:val="21"/>
        </w:rPr>
        <w:t>”</w:t>
      </w:r>
      <w:r w:rsidRPr="001C0DDF">
        <w:rPr>
          <w:rFonts w:hint="eastAsia"/>
          <w:bCs/>
          <w:color w:val="000000"/>
          <w:szCs w:val="21"/>
        </w:rPr>
        <w:t>来推销自己。</w:t>
      </w:r>
      <w:r w:rsidR="00706C11" w:rsidRPr="00706C11">
        <w:rPr>
          <w:rFonts w:hint="eastAsia"/>
          <w:bCs/>
          <w:color w:val="000000"/>
          <w:szCs w:val="21"/>
        </w:rPr>
        <w:t>在心理健康问题日益受到高度关注</w:t>
      </w:r>
      <w:r w:rsidRPr="001C0DDF">
        <w:rPr>
          <w:rFonts w:hint="eastAsia"/>
          <w:bCs/>
          <w:color w:val="000000"/>
          <w:szCs w:val="21"/>
        </w:rPr>
        <w:t>的今天，任何人都可以在没有执照的情况下自称为</w:t>
      </w:r>
      <w:r w:rsidR="00706C11">
        <w:rPr>
          <w:rFonts w:hint="eastAsia"/>
          <w:bCs/>
          <w:color w:val="000000"/>
          <w:szCs w:val="21"/>
        </w:rPr>
        <w:t>“</w:t>
      </w:r>
      <w:r w:rsidRPr="001C0DDF">
        <w:rPr>
          <w:rFonts w:hint="eastAsia"/>
          <w:bCs/>
          <w:color w:val="000000"/>
          <w:szCs w:val="21"/>
        </w:rPr>
        <w:t>治疗师</w:t>
      </w:r>
      <w:r w:rsidR="00706C11">
        <w:rPr>
          <w:rFonts w:hint="eastAsia"/>
          <w:bCs/>
          <w:color w:val="000000"/>
          <w:szCs w:val="21"/>
        </w:rPr>
        <w:t>”</w:t>
      </w:r>
      <w:r w:rsidRPr="001C0DDF">
        <w:rPr>
          <w:rFonts w:hint="eastAsia"/>
          <w:bCs/>
          <w:color w:val="000000"/>
          <w:szCs w:val="21"/>
        </w:rPr>
        <w:t>，因此心理保健领域非常讲究</w:t>
      </w:r>
      <w:r w:rsidR="00706C11">
        <w:rPr>
          <w:rFonts w:hint="eastAsia"/>
          <w:bCs/>
          <w:color w:val="000000"/>
          <w:szCs w:val="21"/>
        </w:rPr>
        <w:t>“</w:t>
      </w:r>
      <w:r w:rsidR="00706C11" w:rsidRPr="00706C11">
        <w:rPr>
          <w:rFonts w:hint="eastAsia"/>
          <w:bCs/>
          <w:color w:val="000000"/>
          <w:szCs w:val="21"/>
        </w:rPr>
        <w:t>购者自慎</w:t>
      </w:r>
      <w:r w:rsidR="00706C11">
        <w:rPr>
          <w:rFonts w:hint="eastAsia"/>
          <w:bCs/>
          <w:color w:val="000000"/>
          <w:szCs w:val="21"/>
        </w:rPr>
        <w:t>”</w:t>
      </w:r>
      <w:r w:rsidR="00706C11" w:rsidRPr="00706C11">
        <w:rPr>
          <w:rFonts w:hint="eastAsia"/>
          <w:bCs/>
          <w:color w:val="000000"/>
          <w:szCs w:val="21"/>
        </w:rPr>
        <w:t>：消费者需要谨慎行事</w:t>
      </w:r>
      <w:r w:rsidRPr="001C0DDF">
        <w:rPr>
          <w:rFonts w:hint="eastAsia"/>
          <w:bCs/>
          <w:color w:val="000000"/>
          <w:szCs w:val="21"/>
        </w:rPr>
        <w:t>。</w:t>
      </w:r>
    </w:p>
    <w:p w:rsidR="00706C11" w:rsidRDefault="00706C11" w:rsidP="001C0DDF">
      <w:pPr>
        <w:ind w:firstLineChars="200" w:firstLine="420"/>
        <w:rPr>
          <w:bCs/>
          <w:color w:val="000000"/>
          <w:szCs w:val="21"/>
        </w:rPr>
      </w:pPr>
    </w:p>
    <w:p w:rsidR="00706C11" w:rsidRDefault="00706C11" w:rsidP="001C0DDF">
      <w:pPr>
        <w:ind w:firstLineChars="200" w:firstLine="420"/>
        <w:rPr>
          <w:bCs/>
          <w:color w:val="000000"/>
          <w:szCs w:val="21"/>
        </w:rPr>
      </w:pPr>
      <w:r w:rsidRPr="00706C11">
        <w:rPr>
          <w:rFonts w:hint="eastAsia"/>
          <w:bCs/>
          <w:color w:val="000000"/>
          <w:szCs w:val="21"/>
        </w:rPr>
        <w:t>乔纳森</w:t>
      </w:r>
      <w:r>
        <w:rPr>
          <w:rFonts w:hint="eastAsia"/>
          <w:bCs/>
          <w:color w:val="000000"/>
          <w:szCs w:val="21"/>
        </w:rPr>
        <w:t>·</w:t>
      </w:r>
      <w:r w:rsidRPr="00706C11">
        <w:rPr>
          <w:rFonts w:hint="eastAsia"/>
          <w:bCs/>
          <w:color w:val="000000"/>
          <w:szCs w:val="21"/>
        </w:rPr>
        <w:t>N</w:t>
      </w:r>
      <w:r>
        <w:rPr>
          <w:rFonts w:hint="eastAsia"/>
          <w:bCs/>
          <w:color w:val="000000"/>
          <w:szCs w:val="21"/>
        </w:rPr>
        <w:t>·</w:t>
      </w:r>
      <w:r w:rsidRPr="00706C11">
        <w:rPr>
          <w:rFonts w:hint="eastAsia"/>
          <w:bCs/>
          <w:color w:val="000000"/>
          <w:szCs w:val="21"/>
        </w:rPr>
        <w:t>斯蒂亚（</w:t>
      </w:r>
      <w:r w:rsidRPr="00706C11">
        <w:rPr>
          <w:rFonts w:hint="eastAsia"/>
          <w:bCs/>
          <w:color w:val="000000"/>
          <w:szCs w:val="21"/>
        </w:rPr>
        <w:t xml:space="preserve">Jonathan N. </w:t>
      </w:r>
      <w:proofErr w:type="spellStart"/>
      <w:r w:rsidRPr="00706C11">
        <w:rPr>
          <w:rFonts w:hint="eastAsia"/>
          <w:bCs/>
          <w:color w:val="000000"/>
          <w:szCs w:val="21"/>
        </w:rPr>
        <w:t>Stea</w:t>
      </w:r>
      <w:proofErr w:type="spellEnd"/>
      <w:r w:rsidRPr="00706C11">
        <w:rPr>
          <w:rFonts w:hint="eastAsia"/>
          <w:bCs/>
          <w:color w:val="000000"/>
          <w:szCs w:val="21"/>
        </w:rPr>
        <w:t>）在</w:t>
      </w:r>
      <w:r>
        <w:rPr>
          <w:rFonts w:hint="eastAsia"/>
          <w:bCs/>
          <w:color w:val="000000"/>
          <w:szCs w:val="21"/>
        </w:rPr>
        <w:t>本</w:t>
      </w:r>
      <w:r w:rsidRPr="00706C11">
        <w:rPr>
          <w:rFonts w:hint="eastAsia"/>
          <w:bCs/>
          <w:color w:val="000000"/>
          <w:szCs w:val="21"/>
        </w:rPr>
        <w:t>书中揭露了心理健康方面的错误信息和伪科学，以教育</w:t>
      </w:r>
      <w:r>
        <w:rPr>
          <w:rFonts w:hint="eastAsia"/>
          <w:bCs/>
          <w:color w:val="000000"/>
          <w:szCs w:val="21"/>
        </w:rPr>
        <w:t>并</w:t>
      </w:r>
      <w:r w:rsidRPr="00706C11">
        <w:rPr>
          <w:rFonts w:hint="eastAsia"/>
          <w:bCs/>
          <w:color w:val="000000"/>
          <w:szCs w:val="21"/>
        </w:rPr>
        <w:t>激励读者在心理健康方面做出明智的选择。这本书</w:t>
      </w:r>
      <w:r>
        <w:rPr>
          <w:rFonts w:hint="eastAsia"/>
          <w:bCs/>
          <w:color w:val="000000"/>
          <w:szCs w:val="21"/>
        </w:rPr>
        <w:t>将</w:t>
      </w:r>
      <w:r w:rsidRPr="00706C11">
        <w:rPr>
          <w:rFonts w:hint="eastAsia"/>
          <w:bCs/>
          <w:color w:val="000000"/>
          <w:szCs w:val="21"/>
        </w:rPr>
        <w:t>赋予读者力量，</w:t>
      </w:r>
      <w:r>
        <w:rPr>
          <w:rFonts w:hint="eastAsia"/>
          <w:bCs/>
          <w:color w:val="000000"/>
          <w:szCs w:val="21"/>
        </w:rPr>
        <w:t>使其</w:t>
      </w:r>
      <w:r w:rsidRPr="00706C11">
        <w:rPr>
          <w:rFonts w:hint="eastAsia"/>
          <w:bCs/>
          <w:color w:val="000000"/>
          <w:szCs w:val="21"/>
        </w:rPr>
        <w:t>有能力保护自己免受心理健康骗局、江湖骗子和不良或误导的健康实践的侵害，这些骗局和实践在价值数</w:t>
      </w:r>
      <w:r w:rsidR="00F66B6F">
        <w:rPr>
          <w:rFonts w:hint="eastAsia"/>
          <w:bCs/>
          <w:color w:val="000000"/>
          <w:szCs w:val="21"/>
        </w:rPr>
        <w:t>万</w:t>
      </w:r>
      <w:r w:rsidRPr="00706C11">
        <w:rPr>
          <w:rFonts w:hint="eastAsia"/>
          <w:bCs/>
          <w:color w:val="000000"/>
          <w:szCs w:val="21"/>
        </w:rPr>
        <w:t>亿美元的健康产业中大行其道。本书首先向读者介绍了伪科学的本质、演变和诱惑，指导读者如何成为科学和心理健康知识达人。接下来，本书</w:t>
      </w:r>
      <w:proofErr w:type="gramStart"/>
      <w:r w:rsidRPr="00706C11">
        <w:rPr>
          <w:rFonts w:hint="eastAsia"/>
          <w:bCs/>
          <w:color w:val="000000"/>
          <w:szCs w:val="21"/>
        </w:rPr>
        <w:t>教读者</w:t>
      </w:r>
      <w:proofErr w:type="gramEnd"/>
      <w:r w:rsidRPr="00706C11">
        <w:rPr>
          <w:rFonts w:hint="eastAsia"/>
          <w:bCs/>
          <w:color w:val="000000"/>
          <w:szCs w:val="21"/>
        </w:rPr>
        <w:t>如何识别错误信息和宣传，揭露各种伪科学的做法，说明</w:t>
      </w:r>
      <w:r w:rsidR="00F66B6F">
        <w:rPr>
          <w:rFonts w:hint="eastAsia"/>
          <w:bCs/>
          <w:color w:val="000000"/>
          <w:szCs w:val="21"/>
        </w:rPr>
        <w:t>我们容易相信错误信息的心理原因，帮助读者培养敏锐的洞察力，识破</w:t>
      </w:r>
      <w:r w:rsidR="00F66B6F" w:rsidRPr="001C0DDF">
        <w:rPr>
          <w:rFonts w:hint="eastAsia"/>
          <w:bCs/>
          <w:color w:val="000000"/>
          <w:szCs w:val="21"/>
        </w:rPr>
        <w:t>健康产业和替代</w:t>
      </w:r>
      <w:r w:rsidR="00F66B6F">
        <w:rPr>
          <w:rFonts w:hint="eastAsia"/>
          <w:bCs/>
          <w:color w:val="000000"/>
          <w:szCs w:val="21"/>
        </w:rPr>
        <w:t>医疗</w:t>
      </w:r>
      <w:r w:rsidR="00F66B6F" w:rsidRPr="001C0DDF">
        <w:rPr>
          <w:rFonts w:hint="eastAsia"/>
          <w:bCs/>
          <w:color w:val="000000"/>
          <w:szCs w:val="21"/>
        </w:rPr>
        <w:t>界</w:t>
      </w:r>
      <w:r w:rsidRPr="00706C11">
        <w:rPr>
          <w:rFonts w:hint="eastAsia"/>
          <w:bCs/>
          <w:color w:val="000000"/>
          <w:szCs w:val="21"/>
        </w:rPr>
        <w:t>用于宣传的策略和套路。本书最后介绍了各种策略和解决方案，展示了改善心理健康的循证方法背后的</w:t>
      </w:r>
      <w:r w:rsidR="00F66B6F">
        <w:rPr>
          <w:rFonts w:hint="eastAsia"/>
          <w:bCs/>
          <w:color w:val="000000"/>
          <w:szCs w:val="21"/>
        </w:rPr>
        <w:t>概念</w:t>
      </w:r>
      <w:r w:rsidRPr="00706C11">
        <w:rPr>
          <w:rFonts w:hint="eastAsia"/>
          <w:bCs/>
          <w:color w:val="000000"/>
          <w:szCs w:val="21"/>
        </w:rPr>
        <w:t>和科学</w:t>
      </w:r>
      <w:r w:rsidR="00F66B6F">
        <w:rPr>
          <w:rFonts w:hint="eastAsia"/>
          <w:bCs/>
          <w:color w:val="000000"/>
          <w:szCs w:val="21"/>
        </w:rPr>
        <w:t>依据</w:t>
      </w:r>
      <w:r w:rsidRPr="00706C11">
        <w:rPr>
          <w:rFonts w:hint="eastAsia"/>
          <w:bCs/>
          <w:color w:val="000000"/>
          <w:szCs w:val="21"/>
        </w:rPr>
        <w:t>，并教导读者在寻求真正的专业帮助时应注意哪些事项。</w:t>
      </w:r>
    </w:p>
    <w:p w:rsidR="00F66B6F" w:rsidRDefault="00F66B6F" w:rsidP="001C0DDF">
      <w:pPr>
        <w:ind w:firstLineChars="200" w:firstLine="420"/>
        <w:rPr>
          <w:bCs/>
          <w:color w:val="000000"/>
          <w:szCs w:val="21"/>
        </w:rPr>
      </w:pPr>
    </w:p>
    <w:p w:rsidR="00F66B6F" w:rsidRPr="00706C11" w:rsidRDefault="00F66B6F" w:rsidP="001C0DDF">
      <w:pPr>
        <w:ind w:firstLineChars="200" w:firstLine="420"/>
        <w:rPr>
          <w:bCs/>
          <w:color w:val="000000"/>
          <w:szCs w:val="21"/>
        </w:rPr>
      </w:pPr>
      <w:r w:rsidRPr="00F66B6F">
        <w:rPr>
          <w:rFonts w:hint="eastAsia"/>
          <w:bCs/>
          <w:color w:val="000000"/>
          <w:szCs w:val="21"/>
        </w:rPr>
        <w:t>面对日益充斥社交媒体、大众传媒以及医疗保健行业本身的虚假心理健康治疗方法和产品的冲击，我们急需</w:t>
      </w:r>
      <w:r>
        <w:rPr>
          <w:rFonts w:hint="eastAsia"/>
          <w:bCs/>
          <w:color w:val="000000"/>
          <w:szCs w:val="21"/>
        </w:rPr>
        <w:t>本书</w:t>
      </w:r>
      <w:r w:rsidRPr="00F66B6F">
        <w:rPr>
          <w:rFonts w:hint="eastAsia"/>
          <w:bCs/>
          <w:color w:val="000000"/>
          <w:szCs w:val="21"/>
        </w:rPr>
        <w:t>这一自卫盾牌来保护自己。读完</w:t>
      </w:r>
      <w:r>
        <w:rPr>
          <w:rFonts w:hint="eastAsia"/>
          <w:bCs/>
          <w:color w:val="000000"/>
          <w:szCs w:val="21"/>
        </w:rPr>
        <w:t>这本</w:t>
      </w:r>
      <w:r w:rsidRPr="00F66B6F">
        <w:rPr>
          <w:rFonts w:hint="eastAsia"/>
          <w:bCs/>
          <w:color w:val="000000"/>
          <w:szCs w:val="21"/>
        </w:rPr>
        <w:t>书后，读者将能更好地识别心理</w:t>
      </w:r>
      <w:r w:rsidRPr="00F66B6F">
        <w:rPr>
          <w:rFonts w:hint="eastAsia"/>
          <w:bCs/>
          <w:color w:val="000000"/>
          <w:szCs w:val="21"/>
        </w:rPr>
        <w:lastRenderedPageBreak/>
        <w:t>健康的错误信息，避开误导性和掠夺性的做法，并理解心理健康的真正含义。</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F66B6F" w:rsidRPr="00F66B6F" w:rsidRDefault="00F66B6F" w:rsidP="00F66B6F">
      <w:pPr>
        <w:pStyle w:val="ac"/>
        <w:numPr>
          <w:ilvl w:val="0"/>
          <w:numId w:val="12"/>
        </w:numPr>
        <w:ind w:firstLineChars="0"/>
        <w:rPr>
          <w:szCs w:val="21"/>
        </w:rPr>
      </w:pPr>
      <w:r w:rsidRPr="00F66B6F">
        <w:rPr>
          <w:rFonts w:hint="eastAsia"/>
          <w:szCs w:val="21"/>
        </w:rPr>
        <w:t>指导</w:t>
      </w:r>
      <w:r>
        <w:rPr>
          <w:rFonts w:hint="eastAsia"/>
          <w:szCs w:val="21"/>
        </w:rPr>
        <w:t>读者</w:t>
      </w:r>
      <w:r w:rsidRPr="00F66B6F">
        <w:rPr>
          <w:rFonts w:hint="eastAsia"/>
          <w:szCs w:val="21"/>
        </w:rPr>
        <w:t>如何</w:t>
      </w:r>
      <w:r>
        <w:rPr>
          <w:rFonts w:hint="eastAsia"/>
          <w:szCs w:val="21"/>
        </w:rPr>
        <w:t>识破有关</w:t>
      </w:r>
      <w:r w:rsidRPr="00F66B6F">
        <w:rPr>
          <w:rFonts w:hint="eastAsia"/>
          <w:szCs w:val="21"/>
        </w:rPr>
        <w:t>心理健康</w:t>
      </w:r>
      <w:r>
        <w:rPr>
          <w:rFonts w:hint="eastAsia"/>
          <w:szCs w:val="21"/>
        </w:rPr>
        <w:t>的</w:t>
      </w:r>
      <w:r w:rsidRPr="00F66B6F">
        <w:rPr>
          <w:rFonts w:hint="eastAsia"/>
          <w:szCs w:val="21"/>
        </w:rPr>
        <w:t>误导</w:t>
      </w:r>
      <w:r>
        <w:rPr>
          <w:rFonts w:hint="eastAsia"/>
          <w:szCs w:val="21"/>
        </w:rPr>
        <w:t>性信息</w:t>
      </w:r>
      <w:r w:rsidRPr="00F66B6F">
        <w:rPr>
          <w:rFonts w:hint="eastAsia"/>
          <w:szCs w:val="21"/>
        </w:rPr>
        <w:t>和伪科学</w:t>
      </w:r>
    </w:p>
    <w:p w:rsidR="00F66B6F" w:rsidRPr="00F66B6F" w:rsidRDefault="00F66B6F" w:rsidP="00F66B6F">
      <w:pPr>
        <w:pStyle w:val="ac"/>
        <w:numPr>
          <w:ilvl w:val="0"/>
          <w:numId w:val="12"/>
        </w:numPr>
        <w:ind w:firstLineChars="0"/>
        <w:rPr>
          <w:szCs w:val="21"/>
        </w:rPr>
      </w:pPr>
      <w:r w:rsidRPr="00F66B6F">
        <w:rPr>
          <w:rFonts w:hint="eastAsia"/>
          <w:szCs w:val="21"/>
        </w:rPr>
        <w:t>讨论如何避开误导性和掠夺性的做法</w:t>
      </w:r>
    </w:p>
    <w:p w:rsidR="008706FD" w:rsidRPr="008706FD" w:rsidRDefault="00F66B6F" w:rsidP="00F66B6F">
      <w:pPr>
        <w:pStyle w:val="ac"/>
        <w:numPr>
          <w:ilvl w:val="0"/>
          <w:numId w:val="12"/>
        </w:numPr>
        <w:ind w:firstLineChars="0"/>
        <w:rPr>
          <w:szCs w:val="21"/>
        </w:rPr>
      </w:pPr>
      <w:r w:rsidRPr="00F66B6F">
        <w:rPr>
          <w:rFonts w:hint="eastAsia"/>
          <w:szCs w:val="21"/>
        </w:rPr>
        <w:t>就寻求专业心理保健时应注意的事项提供实用的解决方案</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FF1DEC" w:rsidRDefault="00F66B6F" w:rsidP="00464704">
      <w:pPr>
        <w:widowControl/>
        <w:ind w:firstLine="420"/>
        <w:rPr>
          <w:noProof/>
        </w:rPr>
      </w:pPr>
      <w:r>
        <w:rPr>
          <w:noProof/>
        </w:rPr>
        <w:drawing>
          <wp:anchor distT="0" distB="0" distL="114300" distR="114300" simplePos="0" relativeHeight="251659264" behindDoc="0" locked="0" layoutInCell="1" allowOverlap="1" wp14:anchorId="2F62B97B" wp14:editId="79727547">
            <wp:simplePos x="0" y="0"/>
            <wp:positionH relativeFrom="margin">
              <wp:align>left</wp:align>
            </wp:positionH>
            <wp:positionV relativeFrom="paragraph">
              <wp:posOffset>9525</wp:posOffset>
            </wp:positionV>
            <wp:extent cx="767080" cy="1162050"/>
            <wp:effectExtent l="0" t="0" r="0" b="0"/>
            <wp:wrapTight wrapText="bothSides">
              <wp:wrapPolygon edited="0">
                <wp:start x="0" y="0"/>
                <wp:lineTo x="0" y="21246"/>
                <wp:lineTo x="20921" y="21246"/>
                <wp:lineTo x="2092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3730" cy="1186770"/>
                    </a:xfrm>
                    <a:prstGeom prst="rect">
                      <a:avLst/>
                    </a:prstGeom>
                  </pic:spPr>
                </pic:pic>
              </a:graphicData>
            </a:graphic>
            <wp14:sizeRelH relativeFrom="margin">
              <wp14:pctWidth>0</wp14:pctWidth>
            </wp14:sizeRelH>
            <wp14:sizeRelV relativeFrom="margin">
              <wp14:pctHeight>0</wp14:pctHeight>
            </wp14:sizeRelV>
          </wp:anchor>
        </w:drawing>
      </w:r>
      <w:r w:rsidRPr="00F66B6F">
        <w:rPr>
          <w:rFonts w:hint="eastAsia"/>
          <w:b/>
          <w:bCs/>
          <w:color w:val="000000"/>
          <w:szCs w:val="21"/>
        </w:rPr>
        <w:t>乔纳森·</w:t>
      </w:r>
      <w:r w:rsidRPr="00F66B6F">
        <w:rPr>
          <w:rFonts w:hint="eastAsia"/>
          <w:b/>
          <w:bCs/>
          <w:color w:val="000000"/>
          <w:szCs w:val="21"/>
        </w:rPr>
        <w:t>N</w:t>
      </w:r>
      <w:r w:rsidRPr="00F66B6F">
        <w:rPr>
          <w:rFonts w:hint="eastAsia"/>
          <w:b/>
          <w:bCs/>
          <w:color w:val="000000"/>
          <w:szCs w:val="21"/>
        </w:rPr>
        <w:t>·斯蒂亚（</w:t>
      </w:r>
      <w:r w:rsidRPr="00F66B6F">
        <w:rPr>
          <w:rFonts w:hint="eastAsia"/>
          <w:b/>
          <w:bCs/>
          <w:color w:val="000000"/>
          <w:szCs w:val="21"/>
        </w:rPr>
        <w:t xml:space="preserve">Jonathan N. </w:t>
      </w:r>
      <w:proofErr w:type="spellStart"/>
      <w:r w:rsidRPr="00F66B6F">
        <w:rPr>
          <w:rFonts w:hint="eastAsia"/>
          <w:b/>
          <w:bCs/>
          <w:color w:val="000000"/>
          <w:szCs w:val="21"/>
        </w:rPr>
        <w:t>Stea</w:t>
      </w:r>
      <w:proofErr w:type="spellEnd"/>
      <w:r w:rsidRPr="00F66B6F">
        <w:rPr>
          <w:rFonts w:hint="eastAsia"/>
          <w:b/>
          <w:bCs/>
          <w:color w:val="000000"/>
          <w:szCs w:val="21"/>
        </w:rPr>
        <w:t>）</w:t>
      </w:r>
      <w:r w:rsidRPr="00F66B6F">
        <w:rPr>
          <w:rFonts w:hint="eastAsia"/>
          <w:b/>
          <w:noProof/>
        </w:rPr>
        <w:t>博士</w:t>
      </w:r>
      <w:r w:rsidRPr="00F66B6F">
        <w:rPr>
          <w:rFonts w:hint="eastAsia"/>
          <w:noProof/>
        </w:rPr>
        <w:t>是一名全职临床心理学家，也是</w:t>
      </w:r>
      <w:r>
        <w:rPr>
          <w:rFonts w:hint="eastAsia"/>
          <w:noProof/>
        </w:rPr>
        <w:t>卡尔加里</w:t>
      </w:r>
      <w:r w:rsidRPr="00F66B6F">
        <w:rPr>
          <w:rFonts w:hint="eastAsia"/>
          <w:noProof/>
        </w:rPr>
        <w:t>大学心理学系的兼职助理教授。在临床上，他专门从事成瘾和精神障碍并发症的评估和治疗。他曾两度获得卡尔加里大学临床督导卓越奖，</w:t>
      </w:r>
      <w:r>
        <w:rPr>
          <w:rFonts w:hint="eastAsia"/>
          <w:noProof/>
        </w:rPr>
        <w:t>他</w:t>
      </w:r>
      <w:r w:rsidRPr="00F66B6F">
        <w:rPr>
          <w:rFonts w:hint="eastAsia"/>
          <w:noProof/>
        </w:rPr>
        <w:t>也是《临床心理学调查</w:t>
      </w:r>
      <w:r>
        <w:rPr>
          <w:rFonts w:hint="eastAsia"/>
          <w:noProof/>
        </w:rPr>
        <w:t>：</w:t>
      </w:r>
      <w:r w:rsidRPr="00F66B6F">
        <w:rPr>
          <w:rFonts w:hint="eastAsia"/>
          <w:noProof/>
        </w:rPr>
        <w:t>伪科学、边缘科学和争议》</w:t>
      </w:r>
      <w:r>
        <w:rPr>
          <w:rFonts w:hint="eastAsia"/>
          <w:noProof/>
        </w:rPr>
        <w:t>（</w:t>
      </w:r>
      <w:r w:rsidRPr="00F66B6F">
        <w:rPr>
          <w:i/>
          <w:noProof/>
        </w:rPr>
        <w:t>Investigating Clinical Psychology: Pseudoscience, Fringe Science, and Controversies</w:t>
      </w:r>
      <w:r>
        <w:rPr>
          <w:rFonts w:hint="eastAsia"/>
          <w:noProof/>
        </w:rPr>
        <w:t>）</w:t>
      </w:r>
      <w:r w:rsidRPr="00F66B6F">
        <w:rPr>
          <w:rFonts w:hint="eastAsia"/>
          <w:noProof/>
        </w:rPr>
        <w:t>一书的</w:t>
      </w:r>
      <w:r>
        <w:rPr>
          <w:rFonts w:hint="eastAsia"/>
          <w:noProof/>
        </w:rPr>
        <w:t>合编者</w:t>
      </w:r>
      <w:r w:rsidRPr="00F66B6F">
        <w:rPr>
          <w:rFonts w:hint="eastAsia"/>
          <w:noProof/>
        </w:rPr>
        <w:t>。作为一名科学传播者，斯蒂亚发表了大量文章，定期为《科学美国人》</w:t>
      </w:r>
      <w:r>
        <w:rPr>
          <w:rFonts w:hint="eastAsia"/>
          <w:noProof/>
        </w:rPr>
        <w:t>（</w:t>
      </w:r>
      <w:r w:rsidRPr="00F66B6F">
        <w:rPr>
          <w:i/>
          <w:noProof/>
        </w:rPr>
        <w:t>Scientific American</w:t>
      </w:r>
      <w:r>
        <w:rPr>
          <w:rFonts w:hint="eastAsia"/>
          <w:noProof/>
        </w:rPr>
        <w:t>）</w:t>
      </w:r>
      <w:r w:rsidRPr="00F66B6F">
        <w:rPr>
          <w:rFonts w:hint="eastAsia"/>
          <w:noProof/>
        </w:rPr>
        <w:t>和《今日心理学》</w:t>
      </w:r>
      <w:r>
        <w:rPr>
          <w:rFonts w:hint="eastAsia"/>
          <w:noProof/>
        </w:rPr>
        <w:t>（</w:t>
      </w:r>
      <w:r w:rsidRPr="00F66B6F">
        <w:rPr>
          <w:i/>
          <w:noProof/>
        </w:rPr>
        <w:t>Psychology Today</w:t>
      </w:r>
      <w:r>
        <w:rPr>
          <w:rFonts w:hint="eastAsia"/>
          <w:noProof/>
        </w:rPr>
        <w:t>）</w:t>
      </w:r>
      <w:r w:rsidRPr="00F66B6F">
        <w:rPr>
          <w:rFonts w:hint="eastAsia"/>
          <w:noProof/>
        </w:rPr>
        <w:t>等杂志供稿，并出现在众多主流媒体的电视和广播节目以及播客节目中。为了揭露和抵制心理健康误导和伪科学，他在社交媒体上建立了强大的影响力。您可以在</w:t>
      </w:r>
      <w:r w:rsidRPr="00F66B6F">
        <w:rPr>
          <w:rFonts w:hint="eastAsia"/>
          <w:noProof/>
        </w:rPr>
        <w:t>X</w:t>
      </w:r>
      <w:r w:rsidRPr="00F66B6F">
        <w:rPr>
          <w:rFonts w:hint="eastAsia"/>
          <w:noProof/>
        </w:rPr>
        <w:t>（原</w:t>
      </w:r>
      <w:r w:rsidRPr="00F66B6F">
        <w:rPr>
          <w:rFonts w:hint="eastAsia"/>
          <w:noProof/>
        </w:rPr>
        <w:t xml:space="preserve"> Twitter</w:t>
      </w:r>
      <w:r w:rsidRPr="00F66B6F">
        <w:rPr>
          <w:rFonts w:hint="eastAsia"/>
          <w:noProof/>
        </w:rPr>
        <w:t>）、</w:t>
      </w:r>
      <w:r>
        <w:rPr>
          <w:rFonts w:hint="eastAsia"/>
          <w:noProof/>
        </w:rPr>
        <w:t>Facebook</w:t>
      </w:r>
      <w:r w:rsidRPr="00F66B6F">
        <w:rPr>
          <w:rFonts w:hint="eastAsia"/>
          <w:noProof/>
        </w:rPr>
        <w:t>和</w:t>
      </w:r>
      <w:r>
        <w:rPr>
          <w:rFonts w:hint="eastAsia"/>
          <w:noProof/>
        </w:rPr>
        <w:t>Instagram</w:t>
      </w:r>
      <w:r w:rsidRPr="00F66B6F">
        <w:rPr>
          <w:rFonts w:hint="eastAsia"/>
          <w:noProof/>
        </w:rPr>
        <w:t>上关注他。</w:t>
      </w:r>
    </w:p>
    <w:p w:rsidR="0055057E" w:rsidRDefault="0055057E" w:rsidP="0055057E">
      <w:pPr>
        <w:widowControl/>
        <w:rPr>
          <w:noProof/>
        </w:rPr>
      </w:pPr>
    </w:p>
    <w:p w:rsidR="0055057E" w:rsidRDefault="0055057E" w:rsidP="0055057E">
      <w:pPr>
        <w:widowControl/>
        <w:rPr>
          <w:noProof/>
        </w:rPr>
      </w:pPr>
    </w:p>
    <w:p w:rsidR="0055057E" w:rsidRPr="0055057E" w:rsidRDefault="0055057E" w:rsidP="0055057E">
      <w:pPr>
        <w:widowControl/>
        <w:rPr>
          <w:b/>
          <w:noProof/>
        </w:rPr>
      </w:pPr>
      <w:r>
        <w:rPr>
          <w:b/>
          <w:noProof/>
        </w:rPr>
        <w:t>媒体评价：</w:t>
      </w:r>
    </w:p>
    <w:p w:rsidR="0055057E" w:rsidRDefault="0055057E" w:rsidP="00464704">
      <w:pPr>
        <w:widowControl/>
        <w:ind w:firstLine="420"/>
        <w:rPr>
          <w:bCs/>
          <w:color w:val="000000"/>
          <w:szCs w:val="21"/>
        </w:rPr>
      </w:pPr>
    </w:p>
    <w:p w:rsidR="005E316E" w:rsidRDefault="005E316E" w:rsidP="005E316E">
      <w:pPr>
        <w:widowControl/>
        <w:ind w:firstLine="420"/>
        <w:rPr>
          <w:bCs/>
          <w:color w:val="000000"/>
          <w:szCs w:val="21"/>
        </w:rPr>
      </w:pPr>
      <w:r>
        <w:rPr>
          <w:rFonts w:hint="eastAsia"/>
          <w:bCs/>
          <w:color w:val="000000"/>
          <w:szCs w:val="21"/>
        </w:rPr>
        <w:t>“</w:t>
      </w:r>
      <w:r w:rsidRPr="005E316E">
        <w:rPr>
          <w:rFonts w:hint="eastAsia"/>
          <w:bCs/>
          <w:color w:val="000000"/>
          <w:szCs w:val="21"/>
        </w:rPr>
        <w:t>乔纳森·</w:t>
      </w:r>
      <w:r w:rsidRPr="005E316E">
        <w:rPr>
          <w:rFonts w:hint="eastAsia"/>
          <w:bCs/>
          <w:color w:val="000000"/>
          <w:szCs w:val="21"/>
        </w:rPr>
        <w:t>N</w:t>
      </w:r>
      <w:r w:rsidRPr="005E316E">
        <w:rPr>
          <w:rFonts w:hint="eastAsia"/>
          <w:bCs/>
          <w:color w:val="000000"/>
          <w:szCs w:val="21"/>
        </w:rPr>
        <w:t>·斯蒂亚博士的新书诙谐、有趣、及时，最重要的是，这本书以科学为依据，彻底揭穿了流行文化中流传的大量健康谎言。这本书的重点是心理健康方面亟需解决的误导问题，他利用现有的最佳证据和自己的专业临床经验，以同理心和幽默感处理了这些误导。这本书适合每一个人，包括医疗保健专业人士、患者，以及任何想在</w:t>
      </w:r>
      <w:r w:rsidR="00B62C81" w:rsidRPr="005E316E">
        <w:rPr>
          <w:rFonts w:hint="eastAsia"/>
          <w:bCs/>
          <w:color w:val="000000"/>
          <w:szCs w:val="21"/>
        </w:rPr>
        <w:t>所有</w:t>
      </w:r>
      <w:r w:rsidRPr="005E316E">
        <w:rPr>
          <w:rFonts w:hint="eastAsia"/>
          <w:bCs/>
          <w:color w:val="000000"/>
          <w:szCs w:val="21"/>
        </w:rPr>
        <w:t>污染我们信息生态系统的伪科学无稽之谈中寻找解药的人！</w:t>
      </w:r>
      <w:r>
        <w:rPr>
          <w:rFonts w:hint="eastAsia"/>
          <w:bCs/>
          <w:color w:val="000000"/>
          <w:szCs w:val="21"/>
        </w:rPr>
        <w:t>”</w:t>
      </w:r>
    </w:p>
    <w:p w:rsidR="005E316E" w:rsidRPr="005E316E" w:rsidRDefault="005E316E" w:rsidP="005E316E">
      <w:pPr>
        <w:widowControl/>
        <w:ind w:firstLine="420"/>
        <w:jc w:val="right"/>
        <w:rPr>
          <w:bCs/>
          <w:color w:val="000000"/>
          <w:szCs w:val="21"/>
        </w:rPr>
      </w:pPr>
      <w:r>
        <w:rPr>
          <w:bCs/>
          <w:color w:val="000000"/>
          <w:szCs w:val="21"/>
        </w:rPr>
        <w:t>----</w:t>
      </w:r>
      <w:r w:rsidRPr="005E316E">
        <w:rPr>
          <w:rFonts w:hint="eastAsia"/>
          <w:bCs/>
          <w:color w:val="000000"/>
          <w:szCs w:val="21"/>
        </w:rPr>
        <w:t>蒂莫西</w:t>
      </w:r>
      <w:r>
        <w:rPr>
          <w:rFonts w:hint="eastAsia"/>
          <w:bCs/>
          <w:color w:val="000000"/>
          <w:szCs w:val="21"/>
        </w:rPr>
        <w:t>·</w:t>
      </w:r>
      <w:r w:rsidRPr="005E316E">
        <w:rPr>
          <w:rFonts w:hint="eastAsia"/>
          <w:bCs/>
          <w:color w:val="000000"/>
          <w:szCs w:val="21"/>
        </w:rPr>
        <w:t>考菲尔德（</w:t>
      </w:r>
      <w:r w:rsidRPr="005E316E">
        <w:rPr>
          <w:rFonts w:hint="eastAsia"/>
          <w:bCs/>
          <w:color w:val="000000"/>
          <w:szCs w:val="21"/>
        </w:rPr>
        <w:t>Timothy Caulfield</w:t>
      </w:r>
      <w:r w:rsidRPr="005E316E">
        <w:rPr>
          <w:rFonts w:hint="eastAsia"/>
          <w:bCs/>
          <w:color w:val="000000"/>
          <w:szCs w:val="21"/>
        </w:rPr>
        <w:t>），加拿大勋章获得者，《放松，该死！焦虑时代用户指南》</w:t>
      </w:r>
      <w:r>
        <w:rPr>
          <w:rFonts w:hint="eastAsia"/>
          <w:bCs/>
          <w:color w:val="000000"/>
          <w:szCs w:val="21"/>
        </w:rPr>
        <w:t>（</w:t>
      </w:r>
      <w:r w:rsidRPr="005E316E">
        <w:rPr>
          <w:bCs/>
          <w:i/>
          <w:color w:val="000000"/>
          <w:szCs w:val="21"/>
        </w:rPr>
        <w:t>Relax, Dammit! A User's Guide to the Age of Anxiety</w:t>
      </w:r>
      <w:r>
        <w:rPr>
          <w:rFonts w:hint="eastAsia"/>
          <w:bCs/>
          <w:color w:val="000000"/>
          <w:szCs w:val="21"/>
        </w:rPr>
        <w:t>）的作者</w:t>
      </w:r>
    </w:p>
    <w:p w:rsidR="005E316E" w:rsidRPr="005E316E" w:rsidRDefault="005E316E" w:rsidP="005E316E">
      <w:pPr>
        <w:widowControl/>
        <w:ind w:firstLine="420"/>
        <w:rPr>
          <w:bCs/>
          <w:color w:val="000000"/>
          <w:szCs w:val="21"/>
        </w:rPr>
      </w:pPr>
    </w:p>
    <w:p w:rsidR="005E316E" w:rsidRDefault="005E316E" w:rsidP="005E316E">
      <w:pPr>
        <w:widowControl/>
        <w:ind w:firstLine="420"/>
        <w:rPr>
          <w:bCs/>
          <w:color w:val="000000"/>
          <w:szCs w:val="21"/>
        </w:rPr>
      </w:pPr>
      <w:r>
        <w:rPr>
          <w:rFonts w:hint="eastAsia"/>
          <w:bCs/>
          <w:color w:val="000000"/>
          <w:szCs w:val="21"/>
        </w:rPr>
        <w:t>“</w:t>
      </w:r>
      <w:r w:rsidRPr="005E316E">
        <w:rPr>
          <w:rFonts w:hint="eastAsia"/>
          <w:bCs/>
          <w:color w:val="000000"/>
          <w:szCs w:val="21"/>
        </w:rPr>
        <w:t>在这</w:t>
      </w:r>
      <w:bookmarkStart w:id="0" w:name="_GoBack"/>
      <w:bookmarkEnd w:id="0"/>
      <w:r w:rsidRPr="005E316E">
        <w:rPr>
          <w:rFonts w:hint="eastAsia"/>
          <w:bCs/>
          <w:color w:val="000000"/>
          <w:szCs w:val="21"/>
        </w:rPr>
        <w:t>本文笔优美、寓教于乐的书中，乔纳森·</w:t>
      </w:r>
      <w:r w:rsidRPr="005E316E">
        <w:rPr>
          <w:rFonts w:hint="eastAsia"/>
          <w:bCs/>
          <w:color w:val="000000"/>
          <w:szCs w:val="21"/>
        </w:rPr>
        <w:t>N</w:t>
      </w:r>
      <w:r w:rsidRPr="005E316E">
        <w:rPr>
          <w:rFonts w:hint="eastAsia"/>
          <w:bCs/>
          <w:color w:val="000000"/>
          <w:szCs w:val="21"/>
        </w:rPr>
        <w:t>·斯蒂亚博士揭露了大量针对情绪和行为障碍患者大力推广的治疗方案，这些方案毫无科学依据，实际上可能有害无益。更重要的是，读者将学会区分这些伪科学的干预措施和更多循证的心理和医学治疗方法。对于任何考虑治疗行为或情绪障碍的人来说，首先参考这本指南是非常重要的。</w:t>
      </w:r>
      <w:r>
        <w:rPr>
          <w:rFonts w:hint="eastAsia"/>
          <w:bCs/>
          <w:color w:val="000000"/>
          <w:szCs w:val="21"/>
        </w:rPr>
        <w:t>”</w:t>
      </w:r>
      <w:r>
        <w:rPr>
          <w:bCs/>
          <w:color w:val="000000"/>
          <w:szCs w:val="21"/>
        </w:rPr>
        <w:t>-</w:t>
      </w:r>
    </w:p>
    <w:p w:rsidR="0055057E" w:rsidRDefault="005E316E" w:rsidP="005E316E">
      <w:pPr>
        <w:widowControl/>
        <w:ind w:firstLine="420"/>
        <w:jc w:val="right"/>
        <w:rPr>
          <w:bCs/>
          <w:color w:val="000000"/>
          <w:szCs w:val="21"/>
        </w:rPr>
      </w:pPr>
      <w:r>
        <w:rPr>
          <w:bCs/>
          <w:color w:val="000000"/>
          <w:szCs w:val="21"/>
        </w:rPr>
        <w:t>----</w:t>
      </w:r>
      <w:r w:rsidRPr="005E316E">
        <w:rPr>
          <w:rFonts w:hint="eastAsia"/>
          <w:bCs/>
          <w:color w:val="000000"/>
          <w:szCs w:val="21"/>
        </w:rPr>
        <w:t>大卫</w:t>
      </w:r>
      <w:r>
        <w:rPr>
          <w:rFonts w:hint="eastAsia"/>
          <w:bCs/>
          <w:color w:val="000000"/>
          <w:szCs w:val="21"/>
        </w:rPr>
        <w:t>·</w:t>
      </w:r>
      <w:r w:rsidRPr="005E316E">
        <w:rPr>
          <w:rFonts w:hint="eastAsia"/>
          <w:bCs/>
          <w:color w:val="000000"/>
          <w:szCs w:val="21"/>
        </w:rPr>
        <w:t>巴洛（</w:t>
      </w:r>
      <w:r w:rsidRPr="005E316E">
        <w:rPr>
          <w:rFonts w:hint="eastAsia"/>
          <w:bCs/>
          <w:color w:val="000000"/>
          <w:szCs w:val="21"/>
        </w:rPr>
        <w:t>David Barlow</w:t>
      </w:r>
      <w:r w:rsidRPr="005E316E">
        <w:rPr>
          <w:rFonts w:hint="eastAsia"/>
          <w:bCs/>
          <w:color w:val="000000"/>
          <w:szCs w:val="21"/>
        </w:rPr>
        <w:t>）博士，美国心理学会临床心理学分会前任主席，著有</w:t>
      </w:r>
      <w:r>
        <w:rPr>
          <w:rFonts w:hint="eastAsia"/>
          <w:bCs/>
          <w:color w:val="000000"/>
          <w:szCs w:val="21"/>
        </w:rPr>
        <w:t>650</w:t>
      </w:r>
      <w:r w:rsidRPr="005E316E">
        <w:rPr>
          <w:rFonts w:hint="eastAsia"/>
          <w:bCs/>
          <w:color w:val="000000"/>
          <w:szCs w:val="21"/>
        </w:rPr>
        <w:t>多篇文章和</w:t>
      </w:r>
      <w:r>
        <w:rPr>
          <w:rFonts w:hint="eastAsia"/>
          <w:bCs/>
          <w:color w:val="000000"/>
          <w:szCs w:val="21"/>
        </w:rPr>
        <w:t>95</w:t>
      </w:r>
      <w:r w:rsidRPr="005E316E">
        <w:rPr>
          <w:rFonts w:hint="eastAsia"/>
          <w:bCs/>
          <w:color w:val="000000"/>
          <w:szCs w:val="21"/>
        </w:rPr>
        <w:t>本书籍</w:t>
      </w:r>
    </w:p>
    <w:p w:rsidR="005E316E" w:rsidRDefault="005E316E" w:rsidP="005E316E">
      <w:pPr>
        <w:widowControl/>
        <w:ind w:firstLine="420"/>
        <w:rPr>
          <w:bCs/>
          <w:color w:val="000000"/>
          <w:szCs w:val="21"/>
        </w:rPr>
      </w:pPr>
    </w:p>
    <w:p w:rsidR="005E316E" w:rsidRDefault="005E316E" w:rsidP="005E316E">
      <w:pPr>
        <w:widowControl/>
        <w:ind w:firstLine="420"/>
        <w:rPr>
          <w:bCs/>
          <w:color w:val="000000"/>
          <w:szCs w:val="21"/>
        </w:rPr>
      </w:pPr>
      <w:r>
        <w:rPr>
          <w:rFonts w:hint="eastAsia"/>
          <w:bCs/>
          <w:color w:val="000000"/>
          <w:szCs w:val="21"/>
        </w:rPr>
        <w:lastRenderedPageBreak/>
        <w:t>“</w:t>
      </w:r>
      <w:r w:rsidRPr="005E316E">
        <w:rPr>
          <w:rFonts w:hint="eastAsia"/>
          <w:bCs/>
          <w:color w:val="000000"/>
          <w:szCs w:val="21"/>
        </w:rPr>
        <w:t>斯蒂亚对各种针对心理健康问题的伪科学疗法进行了有力的批判，同时也提供了有关科学和心理病理学的重要经验。我强烈推荐这本书，它是所有人的必读书，尤其是那些面临心理健康困难的人。</w:t>
      </w:r>
      <w:r>
        <w:rPr>
          <w:rFonts w:hint="eastAsia"/>
          <w:bCs/>
          <w:color w:val="000000"/>
          <w:szCs w:val="21"/>
        </w:rPr>
        <w:t>”</w:t>
      </w:r>
    </w:p>
    <w:p w:rsidR="005E316E" w:rsidRPr="005E316E" w:rsidRDefault="005E316E" w:rsidP="005E316E">
      <w:pPr>
        <w:widowControl/>
        <w:ind w:firstLine="420"/>
        <w:jc w:val="right"/>
        <w:rPr>
          <w:bCs/>
          <w:color w:val="000000"/>
          <w:szCs w:val="21"/>
        </w:rPr>
      </w:pPr>
      <w:r>
        <w:rPr>
          <w:bCs/>
          <w:color w:val="000000"/>
          <w:szCs w:val="21"/>
        </w:rPr>
        <w:t>----</w:t>
      </w:r>
      <w:r w:rsidRPr="005E316E">
        <w:rPr>
          <w:rFonts w:hint="eastAsia"/>
          <w:bCs/>
          <w:color w:val="000000"/>
          <w:szCs w:val="21"/>
        </w:rPr>
        <w:t>詹姆斯</w:t>
      </w:r>
      <w:r>
        <w:rPr>
          <w:rFonts w:hint="eastAsia"/>
          <w:bCs/>
          <w:color w:val="000000"/>
          <w:szCs w:val="21"/>
        </w:rPr>
        <w:t>·</w:t>
      </w:r>
      <w:r w:rsidRPr="005E316E">
        <w:rPr>
          <w:rFonts w:hint="eastAsia"/>
          <w:bCs/>
          <w:color w:val="000000"/>
          <w:szCs w:val="21"/>
        </w:rPr>
        <w:t>阿尔科克（</w:t>
      </w:r>
      <w:r w:rsidRPr="005E316E">
        <w:rPr>
          <w:rFonts w:hint="eastAsia"/>
          <w:bCs/>
          <w:color w:val="000000"/>
          <w:szCs w:val="21"/>
        </w:rPr>
        <w:t xml:space="preserve">James </w:t>
      </w:r>
      <w:proofErr w:type="spellStart"/>
      <w:r w:rsidRPr="005E316E">
        <w:rPr>
          <w:rFonts w:hint="eastAsia"/>
          <w:bCs/>
          <w:color w:val="000000"/>
          <w:szCs w:val="21"/>
        </w:rPr>
        <w:t>Alcock</w:t>
      </w:r>
      <w:proofErr w:type="spellEnd"/>
      <w:r w:rsidRPr="005E316E">
        <w:rPr>
          <w:rFonts w:hint="eastAsia"/>
          <w:bCs/>
          <w:color w:val="000000"/>
          <w:szCs w:val="21"/>
        </w:rPr>
        <w:t>）博士，</w:t>
      </w:r>
      <w:r w:rsidRPr="005E316E">
        <w:rPr>
          <w:rFonts w:hint="eastAsia"/>
          <w:bCs/>
          <w:i/>
          <w:color w:val="000000"/>
          <w:szCs w:val="21"/>
        </w:rPr>
        <w:t>Skeptical Inquirer</w:t>
      </w:r>
      <w:r w:rsidRPr="005E316E">
        <w:rPr>
          <w:rFonts w:hint="eastAsia"/>
          <w:bCs/>
          <w:color w:val="000000"/>
          <w:szCs w:val="21"/>
        </w:rPr>
        <w:t>编辑委员会成员，</w:t>
      </w:r>
      <w:r>
        <w:rPr>
          <w:rFonts w:hint="eastAsia"/>
          <w:bCs/>
          <w:color w:val="000000"/>
          <w:szCs w:val="21"/>
        </w:rPr>
        <w:t>《</w:t>
      </w:r>
      <w:r w:rsidRPr="005E316E">
        <w:rPr>
          <w:rFonts w:hint="eastAsia"/>
          <w:bCs/>
          <w:color w:val="000000"/>
          <w:szCs w:val="21"/>
        </w:rPr>
        <w:t>信仰：信仰的意义以及我们的信念为何如此令人信服</w:t>
      </w:r>
      <w:r>
        <w:rPr>
          <w:rFonts w:hint="eastAsia"/>
          <w:bCs/>
          <w:color w:val="000000"/>
          <w:szCs w:val="21"/>
        </w:rPr>
        <w:t>》（</w:t>
      </w:r>
      <w:r w:rsidRPr="005E316E">
        <w:rPr>
          <w:bCs/>
          <w:i/>
          <w:color w:val="000000"/>
          <w:szCs w:val="21"/>
        </w:rPr>
        <w:t>Belief: What It Means to Believe and Why Our Convictions Are So Compelling</w:t>
      </w:r>
      <w:r>
        <w:rPr>
          <w:rFonts w:hint="eastAsia"/>
          <w:bCs/>
          <w:color w:val="000000"/>
          <w:szCs w:val="21"/>
        </w:rPr>
        <w:t>）的作者</w:t>
      </w:r>
    </w:p>
    <w:p w:rsidR="005E316E" w:rsidRPr="005E316E" w:rsidRDefault="005E316E" w:rsidP="005E316E">
      <w:pPr>
        <w:widowControl/>
        <w:ind w:firstLine="420"/>
        <w:rPr>
          <w:bCs/>
          <w:color w:val="000000"/>
          <w:szCs w:val="21"/>
        </w:rPr>
      </w:pPr>
    </w:p>
    <w:p w:rsidR="005E316E" w:rsidRDefault="005E316E" w:rsidP="005E316E">
      <w:pPr>
        <w:widowControl/>
        <w:ind w:firstLine="420"/>
        <w:rPr>
          <w:bCs/>
          <w:color w:val="000000"/>
          <w:szCs w:val="21"/>
        </w:rPr>
      </w:pPr>
      <w:r>
        <w:rPr>
          <w:rFonts w:hint="eastAsia"/>
          <w:bCs/>
          <w:color w:val="000000"/>
          <w:szCs w:val="21"/>
        </w:rPr>
        <w:t>“</w:t>
      </w:r>
      <w:r w:rsidRPr="005E316E">
        <w:rPr>
          <w:rFonts w:hint="eastAsia"/>
          <w:bCs/>
          <w:color w:val="000000"/>
          <w:szCs w:val="21"/>
        </w:rPr>
        <w:t>现在，北美的健康和保健产业规模庞大，渗透到我们社会的多个层面，包括主流媒体、社交媒体和播客，几乎多到数不胜数。可悲的是，这个行业中的大部分都建立在伪科学的原则之上，或者在某些情况下根本没有任何原则，可能会对你的健康造成危害。斯蒂亚博士勇敢地深入研究了健康产业中</w:t>
      </w:r>
      <w:r>
        <w:rPr>
          <w:rFonts w:hint="eastAsia"/>
          <w:bCs/>
          <w:color w:val="000000"/>
          <w:szCs w:val="21"/>
        </w:rPr>
        <w:t>的心理健康</w:t>
      </w:r>
      <w:r w:rsidRPr="005E316E">
        <w:rPr>
          <w:rFonts w:hint="eastAsia"/>
          <w:bCs/>
          <w:color w:val="000000"/>
          <w:szCs w:val="21"/>
        </w:rPr>
        <w:t>部分。他利用自己作为著名临床心理学家的多年培训经验，揭露了心理健康帝国的有害或非法行为，希望能阻止其继续扩张</w:t>
      </w:r>
      <w:r>
        <w:rPr>
          <w:rFonts w:hint="eastAsia"/>
          <w:bCs/>
          <w:color w:val="000000"/>
          <w:szCs w:val="21"/>
        </w:rPr>
        <w:t>并走向</w:t>
      </w:r>
      <w:r w:rsidRPr="005E316E">
        <w:rPr>
          <w:rFonts w:hint="eastAsia"/>
          <w:bCs/>
          <w:color w:val="000000"/>
          <w:szCs w:val="21"/>
        </w:rPr>
        <w:t>全球化。</w:t>
      </w:r>
      <w:r>
        <w:rPr>
          <w:rFonts w:hint="eastAsia"/>
          <w:bCs/>
          <w:color w:val="000000"/>
          <w:szCs w:val="21"/>
        </w:rPr>
        <w:t>”</w:t>
      </w:r>
    </w:p>
    <w:p w:rsidR="005E316E" w:rsidRPr="005E316E" w:rsidRDefault="005E316E" w:rsidP="005E316E">
      <w:pPr>
        <w:widowControl/>
        <w:ind w:firstLine="420"/>
        <w:jc w:val="right"/>
        <w:rPr>
          <w:bCs/>
          <w:color w:val="000000"/>
          <w:szCs w:val="21"/>
        </w:rPr>
      </w:pPr>
      <w:r>
        <w:rPr>
          <w:bCs/>
          <w:color w:val="000000"/>
          <w:szCs w:val="21"/>
        </w:rPr>
        <w:t>----</w:t>
      </w:r>
      <w:r w:rsidRPr="005E316E">
        <w:rPr>
          <w:rFonts w:hint="eastAsia"/>
          <w:bCs/>
          <w:color w:val="000000"/>
          <w:szCs w:val="21"/>
        </w:rPr>
        <w:t>彼得</w:t>
      </w:r>
      <w:r>
        <w:rPr>
          <w:rFonts w:hint="eastAsia"/>
          <w:bCs/>
          <w:color w:val="000000"/>
          <w:szCs w:val="21"/>
        </w:rPr>
        <w:t>·</w:t>
      </w:r>
      <w:r w:rsidRPr="005E316E">
        <w:rPr>
          <w:rFonts w:hint="eastAsia"/>
          <w:bCs/>
          <w:color w:val="000000"/>
          <w:szCs w:val="21"/>
        </w:rPr>
        <w:t>霍特兹</w:t>
      </w:r>
      <w:r>
        <w:rPr>
          <w:bCs/>
          <w:color w:val="000000"/>
          <w:szCs w:val="21"/>
        </w:rPr>
        <w:t>（</w:t>
      </w:r>
      <w:r w:rsidRPr="005E316E">
        <w:rPr>
          <w:bCs/>
          <w:color w:val="000000"/>
          <w:szCs w:val="21"/>
        </w:rPr>
        <w:t xml:space="preserve">Peter </w:t>
      </w:r>
      <w:proofErr w:type="spellStart"/>
      <w:r w:rsidRPr="005E316E">
        <w:rPr>
          <w:bCs/>
          <w:color w:val="000000"/>
          <w:szCs w:val="21"/>
        </w:rPr>
        <w:t>Hotez</w:t>
      </w:r>
      <w:proofErr w:type="spellEnd"/>
      <w:r>
        <w:rPr>
          <w:bCs/>
          <w:color w:val="000000"/>
          <w:szCs w:val="21"/>
        </w:rPr>
        <w:t>），</w:t>
      </w:r>
      <w:r w:rsidRPr="005E316E">
        <w:rPr>
          <w:rFonts w:hint="eastAsia"/>
          <w:bCs/>
          <w:color w:val="000000"/>
          <w:szCs w:val="21"/>
        </w:rPr>
        <w:t>医学博士，美国医学协会科学成就奖获得者</w:t>
      </w:r>
      <w:r>
        <w:rPr>
          <w:rFonts w:hint="eastAsia"/>
          <w:bCs/>
          <w:color w:val="000000"/>
          <w:szCs w:val="21"/>
        </w:rPr>
        <w:t>，《</w:t>
      </w:r>
      <w:r w:rsidRPr="005E316E">
        <w:rPr>
          <w:rFonts w:hint="eastAsia"/>
          <w:bCs/>
          <w:color w:val="000000"/>
          <w:szCs w:val="21"/>
        </w:rPr>
        <w:t>反科学的致命崛起：一位科学家的警告》</w:t>
      </w:r>
      <w:r>
        <w:rPr>
          <w:rFonts w:hint="eastAsia"/>
          <w:bCs/>
          <w:color w:val="000000"/>
          <w:szCs w:val="21"/>
        </w:rPr>
        <w:t>（</w:t>
      </w:r>
      <w:r w:rsidRPr="005E316E">
        <w:rPr>
          <w:bCs/>
          <w:color w:val="000000"/>
          <w:szCs w:val="21"/>
        </w:rPr>
        <w:t>T</w:t>
      </w:r>
      <w:r w:rsidRPr="005E316E">
        <w:rPr>
          <w:bCs/>
          <w:i/>
          <w:color w:val="000000"/>
          <w:szCs w:val="21"/>
        </w:rPr>
        <w:t>he Deadly Rise of Anti-Science: A Scientist's Warning</w:t>
      </w:r>
      <w:r>
        <w:rPr>
          <w:rFonts w:hint="eastAsia"/>
          <w:bCs/>
          <w:color w:val="000000"/>
          <w:szCs w:val="21"/>
        </w:rPr>
        <w:t>）的作者</w:t>
      </w:r>
    </w:p>
    <w:p w:rsidR="00442F7B" w:rsidRPr="00042B7B" w:rsidRDefault="00442F7B" w:rsidP="00442F7B">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19" w:rsidRDefault="00037019">
      <w:r>
        <w:separator/>
      </w:r>
    </w:p>
  </w:endnote>
  <w:endnote w:type="continuationSeparator" w:id="0">
    <w:p w:rsidR="00037019" w:rsidRDefault="0003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19" w:rsidRDefault="00037019">
      <w:r>
        <w:separator/>
      </w:r>
    </w:p>
  </w:footnote>
  <w:footnote w:type="continuationSeparator" w:id="0">
    <w:p w:rsidR="00037019" w:rsidRDefault="0003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4"/>
  </w:num>
  <w:num w:numId="3">
    <w:abstractNumId w:val="10"/>
  </w:num>
  <w:num w:numId="4">
    <w:abstractNumId w:val="8"/>
  </w:num>
  <w:num w:numId="5">
    <w:abstractNumId w:val="11"/>
  </w:num>
  <w:num w:numId="6">
    <w:abstractNumId w:val="9"/>
  </w:num>
  <w:num w:numId="7">
    <w:abstractNumId w:val="5"/>
  </w:num>
  <w:num w:numId="8">
    <w:abstractNumId w:val="6"/>
  </w:num>
  <w:num w:numId="9">
    <w:abstractNumId w:val="15"/>
  </w:num>
  <w:num w:numId="10">
    <w:abstractNumId w:val="1"/>
  </w:num>
  <w:num w:numId="11">
    <w:abstractNumId w:val="0"/>
  </w:num>
  <w:num w:numId="12">
    <w:abstractNumId w:val="2"/>
  </w:num>
  <w:num w:numId="13">
    <w:abstractNumId w:val="12"/>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7019"/>
    <w:rsid w:val="00040304"/>
    <w:rsid w:val="00042B7B"/>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0DDF"/>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18DB"/>
    <w:rsid w:val="00295FD8"/>
    <w:rsid w:val="0029676A"/>
    <w:rsid w:val="002978E2"/>
    <w:rsid w:val="00297BD7"/>
    <w:rsid w:val="002A0C2F"/>
    <w:rsid w:val="002B5ADD"/>
    <w:rsid w:val="002C0257"/>
    <w:rsid w:val="002C253E"/>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265DF"/>
    <w:rsid w:val="00835EF9"/>
    <w:rsid w:val="008520C3"/>
    <w:rsid w:val="00852DF8"/>
    <w:rsid w:val="00865331"/>
    <w:rsid w:val="00867535"/>
    <w:rsid w:val="008706FD"/>
    <w:rsid w:val="008833DC"/>
    <w:rsid w:val="00895CB6"/>
    <w:rsid w:val="008A6811"/>
    <w:rsid w:val="008A7AE7"/>
    <w:rsid w:val="008B18DA"/>
    <w:rsid w:val="008C0063"/>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31124"/>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2C81"/>
    <w:rsid w:val="00B63D45"/>
    <w:rsid w:val="00B648F3"/>
    <w:rsid w:val="00B6616C"/>
    <w:rsid w:val="00B7181F"/>
    <w:rsid w:val="00B71934"/>
    <w:rsid w:val="00B71C53"/>
    <w:rsid w:val="00B764CF"/>
    <w:rsid w:val="00B7682F"/>
    <w:rsid w:val="00B773C1"/>
    <w:rsid w:val="00B80223"/>
    <w:rsid w:val="00B82CB7"/>
    <w:rsid w:val="00B84BB6"/>
    <w:rsid w:val="00B90CA2"/>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8BC"/>
    <w:rsid w:val="00C323FE"/>
    <w:rsid w:val="00C348D1"/>
    <w:rsid w:val="00C40DC8"/>
    <w:rsid w:val="00C71CE9"/>
    <w:rsid w:val="00C71DBF"/>
    <w:rsid w:val="00C73E8B"/>
    <w:rsid w:val="00C77924"/>
    <w:rsid w:val="00C835AD"/>
    <w:rsid w:val="00C9021F"/>
    <w:rsid w:val="00CA032E"/>
    <w:rsid w:val="00CA1DDF"/>
    <w:rsid w:val="00CB6027"/>
    <w:rsid w:val="00CC69DA"/>
    <w:rsid w:val="00CD3036"/>
    <w:rsid w:val="00CD409A"/>
    <w:rsid w:val="00CE590F"/>
    <w:rsid w:val="00CE5F01"/>
    <w:rsid w:val="00D068E5"/>
    <w:rsid w:val="00D1678C"/>
    <w:rsid w:val="00D17732"/>
    <w:rsid w:val="00D24A70"/>
    <w:rsid w:val="00D24E00"/>
    <w:rsid w:val="00D2732C"/>
    <w:rsid w:val="00D341FB"/>
    <w:rsid w:val="00D500BB"/>
    <w:rsid w:val="00D5176B"/>
    <w:rsid w:val="00D55598"/>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524</Words>
  <Characters>2991</Characters>
  <Application>Microsoft Office Word</Application>
  <DocSecurity>0</DocSecurity>
  <Lines>24</Lines>
  <Paragraphs>7</Paragraphs>
  <ScaleCrop>false</ScaleCrop>
  <Company>2ndSpAcE</Company>
  <LinksUpToDate>false</LinksUpToDate>
  <CharactersWithSpaces>3508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2024-03-25T03:53:00Z</dcterms:created>
  <dcterms:modified xsi:type="dcterms:W3CDTF">2024-03-25T07:49:00Z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