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365F5D" w:rsidP="00774233">
      <w:pPr>
        <w:tabs>
          <w:tab w:val="left" w:pos="341"/>
          <w:tab w:val="left" w:pos="5235"/>
        </w:tabs>
        <w:rPr>
          <w:b/>
          <w:bCs/>
          <w:color w:val="000000"/>
          <w:szCs w:val="21"/>
        </w:rPr>
      </w:pPr>
      <w:r>
        <w:rPr>
          <w:b/>
          <w:bCs/>
          <w:noProof/>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9818</wp:posOffset>
            </wp:positionV>
            <wp:extent cx="1335405" cy="1914525"/>
            <wp:effectExtent l="0" t="0" r="0" b="9525"/>
            <wp:wrapTight wrapText="bothSides">
              <wp:wrapPolygon edited="0">
                <wp:start x="0" y="0"/>
                <wp:lineTo x="0" y="21493"/>
                <wp:lineTo x="21261" y="21493"/>
                <wp:lineTo x="21261"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7">
                      <a:extLst>
                        <a:ext uri="{28A0092B-C50C-407E-A947-70E740481C1C}">
                          <a14:useLocalDpi xmlns:a14="http://schemas.microsoft.com/office/drawing/2010/main" val="0"/>
                        </a:ext>
                      </a:extLst>
                    </a:blip>
                    <a:stretch>
                      <a:fillRect/>
                    </a:stretch>
                  </pic:blipFill>
                  <pic:spPr>
                    <a:xfrm>
                      <a:off x="0" y="0"/>
                      <a:ext cx="1335405" cy="191452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3E6546" w:rsidRPr="003E6546">
        <w:rPr>
          <w:rFonts w:hint="eastAsia"/>
          <w:b/>
          <w:bCs/>
          <w:color w:val="000000"/>
          <w:szCs w:val="21"/>
        </w:rPr>
        <w:t>密史脱拉风</w:t>
      </w:r>
      <w:r w:rsidR="003E6546">
        <w:rPr>
          <w:rFonts w:hint="eastAsia"/>
          <w:b/>
          <w:bCs/>
          <w:color w:val="000000"/>
          <w:szCs w:val="21"/>
        </w:rPr>
        <w:t>：</w:t>
      </w:r>
      <w:r w:rsidR="003E6546" w:rsidRPr="003E6546">
        <w:rPr>
          <w:rFonts w:hint="eastAsia"/>
          <w:b/>
          <w:bCs/>
          <w:color w:val="000000"/>
          <w:szCs w:val="21"/>
        </w:rPr>
        <w:t>现代法国风云史</w:t>
      </w:r>
      <w:r w:rsidR="009736A9">
        <w:rPr>
          <w:rFonts w:hint="eastAsia"/>
          <w:b/>
          <w:bCs/>
          <w:color w:val="000000"/>
          <w:szCs w:val="21"/>
        </w:rPr>
        <w:t>》</w:t>
      </w:r>
    </w:p>
    <w:p w:rsidR="00774233" w:rsidRPr="00774233" w:rsidRDefault="00774233" w:rsidP="00AD0BA6">
      <w:pPr>
        <w:tabs>
          <w:tab w:val="left" w:pos="341"/>
          <w:tab w:val="left" w:pos="5235"/>
        </w:tabs>
        <w:rPr>
          <w:rFonts w:hint="eastAsia"/>
          <w:b/>
          <w:bCs/>
          <w:color w:val="000000"/>
          <w:szCs w:val="21"/>
        </w:rPr>
      </w:pPr>
      <w:r w:rsidRPr="00774233">
        <w:rPr>
          <w:b/>
          <w:bCs/>
          <w:color w:val="000000"/>
          <w:szCs w:val="21"/>
        </w:rPr>
        <w:t>英文书名</w:t>
      </w:r>
      <w:r w:rsidRPr="00774233">
        <w:rPr>
          <w:rFonts w:hint="eastAsia"/>
          <w:b/>
          <w:bCs/>
          <w:color w:val="000000"/>
          <w:szCs w:val="21"/>
        </w:rPr>
        <w:t>：</w:t>
      </w:r>
      <w:r w:rsidR="00AD0BA6" w:rsidRPr="00AD0BA6">
        <w:rPr>
          <w:b/>
          <w:bCs/>
          <w:color w:val="000000"/>
          <w:szCs w:val="21"/>
        </w:rPr>
        <w:t>THE MISTRAL</w:t>
      </w:r>
      <w:r w:rsidR="00AD0BA6">
        <w:rPr>
          <w:b/>
          <w:bCs/>
          <w:color w:val="000000"/>
          <w:szCs w:val="21"/>
        </w:rPr>
        <w:t xml:space="preserve">: </w:t>
      </w:r>
      <w:r w:rsidR="00AD0BA6" w:rsidRPr="00AD0BA6">
        <w:rPr>
          <w:b/>
          <w:bCs/>
          <w:color w:val="000000"/>
          <w:szCs w:val="21"/>
        </w:rPr>
        <w:t>A Windswept History of Modern France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E6546" w:rsidRPr="003E6546">
        <w:rPr>
          <w:b/>
          <w:bCs/>
          <w:color w:val="000000"/>
          <w:szCs w:val="21"/>
        </w:rPr>
        <w:t>Catherine Tatiana Dunlop</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65F5D" w:rsidRPr="00365F5D">
        <w:rPr>
          <w:b/>
          <w:bCs/>
          <w:color w:val="000000"/>
          <w:szCs w:val="21"/>
        </w:rPr>
        <w:t>University of Chicago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E6546">
        <w:rPr>
          <w:b/>
          <w:bCs/>
          <w:color w:val="000000"/>
          <w:szCs w:val="21"/>
        </w:rPr>
        <w:t>192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340311">
        <w:rPr>
          <w:b/>
          <w:bCs/>
          <w:color w:val="000000"/>
          <w:szCs w:val="21"/>
        </w:rPr>
        <w:t>4</w:t>
      </w:r>
      <w:r w:rsidRPr="00774233">
        <w:rPr>
          <w:b/>
          <w:bCs/>
          <w:color w:val="000000"/>
          <w:szCs w:val="21"/>
        </w:rPr>
        <w:t>年</w:t>
      </w:r>
      <w:r w:rsidR="003E6546">
        <w:rPr>
          <w:b/>
          <w:bCs/>
          <w:color w:val="000000"/>
          <w:szCs w:val="21"/>
        </w:rPr>
        <w:t>10</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E31712">
        <w:rPr>
          <w:b/>
          <w:bCs/>
          <w:szCs w:val="21"/>
        </w:rPr>
        <w:t>历史</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E6546" w:rsidRPr="003E6546" w:rsidRDefault="003E6546" w:rsidP="003E6546">
      <w:pPr>
        <w:ind w:firstLineChars="200" w:firstLine="422"/>
        <w:rPr>
          <w:rFonts w:hint="eastAsia"/>
          <w:b/>
          <w:bCs/>
          <w:color w:val="000000"/>
          <w:szCs w:val="21"/>
        </w:rPr>
      </w:pPr>
      <w:r w:rsidRPr="003E6546">
        <w:rPr>
          <w:rFonts w:hint="eastAsia"/>
          <w:b/>
          <w:bCs/>
          <w:color w:val="000000"/>
          <w:szCs w:val="21"/>
        </w:rPr>
        <w:t>深入了</w:t>
      </w:r>
      <w:proofErr w:type="gramStart"/>
      <w:r w:rsidRPr="003E6546">
        <w:rPr>
          <w:rFonts w:hint="eastAsia"/>
          <w:b/>
          <w:bCs/>
          <w:color w:val="000000"/>
          <w:szCs w:val="21"/>
        </w:rPr>
        <w:t>解密史脱拉</w:t>
      </w:r>
      <w:proofErr w:type="gramEnd"/>
      <w:r w:rsidRPr="003E6546">
        <w:rPr>
          <w:rFonts w:hint="eastAsia"/>
          <w:b/>
          <w:bCs/>
          <w:color w:val="000000"/>
          <w:szCs w:val="21"/>
        </w:rPr>
        <w:t>风的隐秘力量及其对法国现代历史的影响。</w:t>
      </w:r>
    </w:p>
    <w:p w:rsidR="003E6546" w:rsidRPr="003E6546" w:rsidRDefault="003E6546" w:rsidP="003E6546">
      <w:pPr>
        <w:ind w:firstLineChars="200" w:firstLine="422"/>
        <w:rPr>
          <w:b/>
          <w:bCs/>
          <w:color w:val="000000"/>
          <w:szCs w:val="21"/>
        </w:rPr>
      </w:pPr>
    </w:p>
    <w:p w:rsidR="003E6546" w:rsidRDefault="003E6546" w:rsidP="003E6546">
      <w:pPr>
        <w:ind w:firstLineChars="200" w:firstLine="420"/>
        <w:rPr>
          <w:bCs/>
          <w:color w:val="000000"/>
          <w:szCs w:val="21"/>
        </w:rPr>
      </w:pPr>
      <w:r w:rsidRPr="003E6546">
        <w:rPr>
          <w:rFonts w:hint="eastAsia"/>
          <w:bCs/>
          <w:color w:val="000000"/>
          <w:szCs w:val="21"/>
        </w:rPr>
        <w:t>每年，寒冷的</w:t>
      </w:r>
      <w:r w:rsidRPr="003E6546">
        <w:rPr>
          <w:rFonts w:hint="eastAsia"/>
          <w:bCs/>
          <w:color w:val="000000"/>
          <w:szCs w:val="21"/>
        </w:rPr>
        <w:t>密史脱拉风</w:t>
      </w:r>
      <w:r w:rsidRPr="003E6546">
        <w:rPr>
          <w:rFonts w:hint="eastAsia"/>
          <w:bCs/>
          <w:color w:val="000000"/>
          <w:szCs w:val="21"/>
        </w:rPr>
        <w:t>都会吹过法国南部的</w:t>
      </w:r>
      <w:r w:rsidRPr="003E6546">
        <w:rPr>
          <w:rFonts w:hint="eastAsia"/>
          <w:bCs/>
          <w:color w:val="000000"/>
          <w:szCs w:val="21"/>
        </w:rPr>
        <w:t>罗</w:t>
      </w:r>
      <w:proofErr w:type="gramStart"/>
      <w:r w:rsidRPr="003E6546">
        <w:rPr>
          <w:rFonts w:hint="eastAsia"/>
          <w:bCs/>
          <w:color w:val="000000"/>
          <w:szCs w:val="21"/>
        </w:rPr>
        <w:t>讷</w:t>
      </w:r>
      <w:proofErr w:type="gramEnd"/>
      <w:r w:rsidRPr="003E6546">
        <w:rPr>
          <w:rFonts w:hint="eastAsia"/>
          <w:bCs/>
          <w:color w:val="000000"/>
          <w:szCs w:val="21"/>
        </w:rPr>
        <w:t>河谷</w:t>
      </w:r>
      <w:r w:rsidRPr="003E6546">
        <w:rPr>
          <w:rFonts w:hint="eastAsia"/>
          <w:bCs/>
          <w:color w:val="000000"/>
          <w:szCs w:val="21"/>
        </w:rPr>
        <w:t>，</w:t>
      </w:r>
      <w:r>
        <w:rPr>
          <w:rFonts w:hint="eastAsia"/>
          <w:bCs/>
          <w:color w:val="000000"/>
          <w:szCs w:val="21"/>
        </w:rPr>
        <w:t>掠</w:t>
      </w:r>
      <w:r w:rsidRPr="003E6546">
        <w:rPr>
          <w:rFonts w:hint="eastAsia"/>
          <w:bCs/>
          <w:color w:val="000000"/>
          <w:szCs w:val="21"/>
        </w:rPr>
        <w:t>过狮子湾的西北海岸，进入地中海。在冬去春来之际，这股寒风最为猛烈，它吹倒树木，吹走火车，吹毁庄稼。</w:t>
      </w:r>
      <w:r w:rsidRPr="003E6546">
        <w:rPr>
          <w:rFonts w:hint="eastAsia"/>
          <w:bCs/>
          <w:color w:val="000000"/>
          <w:szCs w:val="21"/>
        </w:rPr>
        <w:t>然而，</w:t>
      </w:r>
      <w:r w:rsidRPr="003E6546">
        <w:rPr>
          <w:rFonts w:hint="eastAsia"/>
          <w:bCs/>
          <w:color w:val="000000"/>
          <w:szCs w:val="21"/>
        </w:rPr>
        <w:t>密史脱拉风</w:t>
      </w:r>
      <w:r>
        <w:rPr>
          <w:rFonts w:hint="eastAsia"/>
          <w:bCs/>
          <w:color w:val="000000"/>
          <w:szCs w:val="21"/>
        </w:rPr>
        <w:t>也会将天空吹得清澈湛蓝，正如普罗旺斯</w:t>
      </w:r>
      <w:r w:rsidRPr="003E6546">
        <w:rPr>
          <w:rFonts w:hint="eastAsia"/>
          <w:bCs/>
          <w:color w:val="000000"/>
          <w:szCs w:val="21"/>
        </w:rPr>
        <w:t>画作中常见的那样。这股传奇般的风是该地区</w:t>
      </w:r>
      <w:r w:rsidRPr="003E6546">
        <w:rPr>
          <w:rFonts w:hint="eastAsia"/>
          <w:bCs/>
          <w:color w:val="000000"/>
          <w:szCs w:val="21"/>
        </w:rPr>
        <w:t>地域特征的核心，几个世纪以来一直激励着远近的艺术家和作家。</w:t>
      </w:r>
    </w:p>
    <w:p w:rsidR="003E6546" w:rsidRDefault="003E6546" w:rsidP="003E6546">
      <w:pPr>
        <w:ind w:firstLineChars="200" w:firstLine="420"/>
        <w:rPr>
          <w:bCs/>
          <w:color w:val="000000"/>
          <w:szCs w:val="21"/>
        </w:rPr>
      </w:pPr>
    </w:p>
    <w:p w:rsidR="00365F5D" w:rsidRPr="003E6546" w:rsidRDefault="003E6546" w:rsidP="003E6546">
      <w:pPr>
        <w:ind w:firstLineChars="200" w:firstLine="420"/>
        <w:rPr>
          <w:rFonts w:hint="eastAsia"/>
          <w:bCs/>
          <w:color w:val="000000"/>
          <w:szCs w:val="21"/>
        </w:rPr>
      </w:pPr>
      <w:r w:rsidRPr="003E6546">
        <w:rPr>
          <w:rFonts w:hint="eastAsia"/>
          <w:bCs/>
          <w:color w:val="000000"/>
          <w:szCs w:val="21"/>
        </w:rPr>
        <w:t>凯瑟琳</w:t>
      </w:r>
      <w:r>
        <w:rPr>
          <w:rFonts w:hint="eastAsia"/>
          <w:bCs/>
          <w:color w:val="000000"/>
          <w:szCs w:val="21"/>
        </w:rPr>
        <w:t>·</w:t>
      </w:r>
      <w:r w:rsidRPr="003E6546">
        <w:rPr>
          <w:rFonts w:hint="eastAsia"/>
          <w:bCs/>
          <w:color w:val="000000"/>
          <w:szCs w:val="21"/>
        </w:rPr>
        <w:t>邓洛普（</w:t>
      </w:r>
      <w:r w:rsidRPr="003E6546">
        <w:rPr>
          <w:rFonts w:hint="eastAsia"/>
          <w:bCs/>
          <w:color w:val="000000"/>
          <w:szCs w:val="21"/>
        </w:rPr>
        <w:t>Catherine Dunlop</w:t>
      </w:r>
      <w:r w:rsidRPr="003E6546">
        <w:rPr>
          <w:rFonts w:hint="eastAsia"/>
          <w:bCs/>
          <w:color w:val="000000"/>
          <w:szCs w:val="21"/>
        </w:rPr>
        <w:t>）的《</w:t>
      </w:r>
      <w:r w:rsidRPr="003E6546">
        <w:rPr>
          <w:rFonts w:hint="eastAsia"/>
          <w:bCs/>
          <w:color w:val="000000"/>
          <w:szCs w:val="21"/>
        </w:rPr>
        <w:t>密史脱拉风</w:t>
      </w:r>
      <w:r w:rsidRPr="003E6546">
        <w:rPr>
          <w:rFonts w:hint="eastAsia"/>
          <w:bCs/>
          <w:color w:val="000000"/>
          <w:szCs w:val="21"/>
        </w:rPr>
        <w:t>》（</w:t>
      </w:r>
      <w:r w:rsidRPr="003E6546">
        <w:rPr>
          <w:rFonts w:hint="eastAsia"/>
          <w:bCs/>
          <w:color w:val="000000"/>
          <w:szCs w:val="21"/>
        </w:rPr>
        <w:t>The Mistral</w:t>
      </w:r>
      <w:r w:rsidRPr="003E6546">
        <w:rPr>
          <w:rFonts w:hint="eastAsia"/>
          <w:bCs/>
          <w:color w:val="000000"/>
          <w:szCs w:val="21"/>
        </w:rPr>
        <w:t>）一书重点描写了这股自然之力，</w:t>
      </w:r>
      <w:r>
        <w:rPr>
          <w:rFonts w:hint="eastAsia"/>
          <w:bCs/>
          <w:color w:val="000000"/>
          <w:szCs w:val="21"/>
        </w:rPr>
        <w:t>并</w:t>
      </w:r>
      <w:r w:rsidR="00E31712">
        <w:rPr>
          <w:rFonts w:hint="eastAsia"/>
          <w:bCs/>
          <w:color w:val="000000"/>
          <w:szCs w:val="21"/>
        </w:rPr>
        <w:t>以精彩的文笔深入剖析</w:t>
      </w:r>
      <w:r w:rsidRPr="003E6546">
        <w:rPr>
          <w:rFonts w:hint="eastAsia"/>
          <w:bCs/>
          <w:color w:val="000000"/>
          <w:szCs w:val="21"/>
        </w:rPr>
        <w:t>它</w:t>
      </w:r>
      <w:r>
        <w:rPr>
          <w:rFonts w:hint="eastAsia"/>
          <w:bCs/>
          <w:color w:val="000000"/>
          <w:szCs w:val="21"/>
        </w:rPr>
        <w:t>如何挑战</w:t>
      </w:r>
      <w:r w:rsidR="00E31712">
        <w:rPr>
          <w:rFonts w:hint="eastAsia"/>
          <w:bCs/>
          <w:color w:val="000000"/>
          <w:szCs w:val="21"/>
        </w:rPr>
        <w:t>了</w:t>
      </w:r>
      <w:r w:rsidRPr="003E6546">
        <w:rPr>
          <w:rFonts w:hint="eastAsia"/>
          <w:bCs/>
          <w:color w:val="000000"/>
          <w:szCs w:val="21"/>
        </w:rPr>
        <w:t>十九世纪欧洲社会的核心原则</w:t>
      </w:r>
      <w:r w:rsidR="00E31712">
        <w:rPr>
          <w:rFonts w:hint="eastAsia"/>
          <w:bCs/>
          <w:color w:val="000000"/>
          <w:szCs w:val="21"/>
        </w:rPr>
        <w:t>——</w:t>
      </w:r>
      <w:r w:rsidRPr="003E6546">
        <w:rPr>
          <w:rFonts w:hint="eastAsia"/>
          <w:bCs/>
          <w:color w:val="000000"/>
          <w:szCs w:val="21"/>
        </w:rPr>
        <w:t>秩序、主宰和</w:t>
      </w:r>
      <w:proofErr w:type="gramStart"/>
      <w:r w:rsidRPr="003E6546">
        <w:rPr>
          <w:rFonts w:hint="eastAsia"/>
          <w:bCs/>
          <w:color w:val="000000"/>
          <w:szCs w:val="21"/>
        </w:rPr>
        <w:t>可</w:t>
      </w:r>
      <w:proofErr w:type="gramEnd"/>
      <w:r w:rsidRPr="003E6546">
        <w:rPr>
          <w:rFonts w:hint="eastAsia"/>
          <w:bCs/>
          <w:color w:val="000000"/>
          <w:szCs w:val="21"/>
        </w:rPr>
        <w:t>预测性。正如邓洛普所展示的那样，</w:t>
      </w:r>
      <w:r w:rsidR="00E31712" w:rsidRPr="00E31712">
        <w:rPr>
          <w:rFonts w:hint="eastAsia"/>
          <w:bCs/>
          <w:color w:val="000000"/>
          <w:szCs w:val="21"/>
        </w:rPr>
        <w:t>尽管现代化的国家试图通过科学进步、土地改造和其他技术手段摆脱环境现实的束缚，但密史脱拉风依旧吹拂不止，</w:t>
      </w:r>
      <w:r w:rsidR="00E31712">
        <w:rPr>
          <w:rFonts w:hint="eastAsia"/>
          <w:bCs/>
          <w:color w:val="000000"/>
          <w:szCs w:val="21"/>
        </w:rPr>
        <w:t>从</w:t>
      </w:r>
      <w:r w:rsidR="00E31712" w:rsidRPr="00E31712">
        <w:rPr>
          <w:rFonts w:hint="eastAsia"/>
          <w:bCs/>
          <w:color w:val="000000"/>
          <w:szCs w:val="21"/>
        </w:rPr>
        <w:t>实际上粉碎了控制的企图，</w:t>
      </w:r>
      <w:r w:rsidRPr="003E6546">
        <w:rPr>
          <w:rFonts w:hint="eastAsia"/>
          <w:bCs/>
          <w:color w:val="000000"/>
          <w:szCs w:val="21"/>
        </w:rPr>
        <w:t>并日益成为</w:t>
      </w:r>
      <w:r w:rsidR="00E31712">
        <w:rPr>
          <w:rFonts w:hint="eastAsia"/>
          <w:bCs/>
          <w:color w:val="000000"/>
          <w:szCs w:val="21"/>
        </w:rPr>
        <w:t>该</w:t>
      </w:r>
      <w:r w:rsidRPr="003E6546">
        <w:rPr>
          <w:rFonts w:hint="eastAsia"/>
          <w:bCs/>
          <w:color w:val="000000"/>
          <w:szCs w:val="21"/>
        </w:rPr>
        <w:t>地区和社区情感</w:t>
      </w:r>
      <w:r w:rsidR="00E31712">
        <w:rPr>
          <w:rFonts w:hint="eastAsia"/>
          <w:bCs/>
          <w:color w:val="000000"/>
          <w:szCs w:val="21"/>
        </w:rPr>
        <w:t>中</w:t>
      </w:r>
      <w:r w:rsidRPr="003E6546">
        <w:rPr>
          <w:rFonts w:hint="eastAsia"/>
          <w:bCs/>
          <w:color w:val="000000"/>
          <w:szCs w:val="21"/>
        </w:rPr>
        <w:t>不可或缺的一部分。</w:t>
      </w:r>
    </w:p>
    <w:p w:rsidR="00981D4C" w:rsidRDefault="00981D4C" w:rsidP="00981D4C">
      <w:pPr>
        <w:rPr>
          <w:szCs w:val="21"/>
        </w:rPr>
      </w:pPr>
    </w:p>
    <w:p w:rsidR="00981D4C" w:rsidRDefault="00981D4C"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FF1DEC" w:rsidRPr="00E31712" w:rsidRDefault="00E31712" w:rsidP="00464704">
      <w:pPr>
        <w:widowControl/>
        <w:ind w:firstLine="420"/>
        <w:rPr>
          <w:noProof/>
        </w:rPr>
      </w:pPr>
      <w:r>
        <w:rPr>
          <w:noProof/>
        </w:rPr>
        <w:drawing>
          <wp:anchor distT="0" distB="0" distL="114300" distR="114300" simplePos="0" relativeHeight="251662336" behindDoc="0" locked="0" layoutInCell="1" allowOverlap="1" wp14:anchorId="61B747C1" wp14:editId="2A8AFCF8">
            <wp:simplePos x="0" y="0"/>
            <wp:positionH relativeFrom="margin">
              <wp:align>left</wp:align>
            </wp:positionH>
            <wp:positionV relativeFrom="paragraph">
              <wp:posOffset>12065</wp:posOffset>
            </wp:positionV>
            <wp:extent cx="483870" cy="466725"/>
            <wp:effectExtent l="0" t="0" r="0" b="9525"/>
            <wp:wrapTight wrapText="bothSides">
              <wp:wrapPolygon edited="0">
                <wp:start x="0" y="0"/>
                <wp:lineTo x="0" y="21159"/>
                <wp:lineTo x="20409" y="21159"/>
                <wp:lineTo x="2040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870" cy="466725"/>
                    </a:xfrm>
                    <a:prstGeom prst="rect">
                      <a:avLst/>
                    </a:prstGeom>
                  </pic:spPr>
                </pic:pic>
              </a:graphicData>
            </a:graphic>
            <wp14:sizeRelH relativeFrom="margin">
              <wp14:pctWidth>0</wp14:pctWidth>
            </wp14:sizeRelH>
            <wp14:sizeRelV relativeFrom="margin">
              <wp14:pctHeight>0</wp14:pctHeight>
            </wp14:sizeRelV>
          </wp:anchor>
        </w:drawing>
      </w:r>
      <w:r w:rsidRPr="00E31712">
        <w:rPr>
          <w:rFonts w:hint="eastAsia"/>
          <w:b/>
          <w:bCs/>
          <w:color w:val="000000"/>
          <w:szCs w:val="21"/>
        </w:rPr>
        <w:t>凯瑟琳·塔蒂亚娜·邓洛普（</w:t>
      </w:r>
      <w:r w:rsidRPr="00E31712">
        <w:rPr>
          <w:b/>
          <w:bCs/>
          <w:color w:val="000000"/>
          <w:szCs w:val="21"/>
        </w:rPr>
        <w:t>Catherine Tatiana Dunlop</w:t>
      </w:r>
      <w:r w:rsidRPr="00E31712">
        <w:rPr>
          <w:rFonts w:hint="eastAsia"/>
          <w:b/>
          <w:bCs/>
          <w:color w:val="000000"/>
          <w:szCs w:val="21"/>
        </w:rPr>
        <w:t>）</w:t>
      </w:r>
      <w:r w:rsidRPr="00E31712">
        <w:rPr>
          <w:rFonts w:hint="eastAsia"/>
          <w:bCs/>
          <w:color w:val="000000"/>
          <w:szCs w:val="21"/>
        </w:rPr>
        <w:t>是</w:t>
      </w:r>
      <w:r>
        <w:rPr>
          <w:rFonts w:hint="eastAsia"/>
          <w:bCs/>
          <w:color w:val="000000"/>
          <w:szCs w:val="21"/>
        </w:rPr>
        <w:t>波兹曼</w:t>
      </w:r>
      <w:r w:rsidRPr="00E31712">
        <w:rPr>
          <w:rFonts w:hint="eastAsia"/>
          <w:bCs/>
          <w:color w:val="000000"/>
          <w:szCs w:val="21"/>
        </w:rPr>
        <w:t>蒙大拿州立大学</w:t>
      </w:r>
      <w:r>
        <w:rPr>
          <w:rFonts w:hint="eastAsia"/>
          <w:bCs/>
          <w:color w:val="000000"/>
          <w:szCs w:val="21"/>
        </w:rPr>
        <w:t>（</w:t>
      </w:r>
      <w:r w:rsidRPr="00E31712">
        <w:rPr>
          <w:bCs/>
          <w:color w:val="000000"/>
          <w:szCs w:val="21"/>
        </w:rPr>
        <w:t>Montana State University</w:t>
      </w:r>
      <w:r>
        <w:rPr>
          <w:rFonts w:hint="eastAsia"/>
          <w:bCs/>
          <w:color w:val="000000"/>
          <w:szCs w:val="21"/>
        </w:rPr>
        <w:t>）</w:t>
      </w:r>
      <w:r w:rsidRPr="00E31712">
        <w:rPr>
          <w:rFonts w:hint="eastAsia"/>
          <w:bCs/>
          <w:color w:val="000000"/>
          <w:szCs w:val="21"/>
        </w:rPr>
        <w:t>现代欧洲史助理教授。</w:t>
      </w:r>
    </w:p>
    <w:p w:rsidR="0055057E" w:rsidRDefault="0055057E" w:rsidP="0055057E">
      <w:pPr>
        <w:widowControl/>
        <w:rPr>
          <w:noProof/>
        </w:rPr>
      </w:pPr>
    </w:p>
    <w:p w:rsidR="0055057E" w:rsidRDefault="0055057E" w:rsidP="0055057E">
      <w:pPr>
        <w:widowControl/>
        <w:rPr>
          <w:noProof/>
        </w:rPr>
      </w:pPr>
    </w:p>
    <w:p w:rsidR="0055057E" w:rsidRPr="0055057E" w:rsidRDefault="0055057E" w:rsidP="0055057E">
      <w:pPr>
        <w:widowControl/>
        <w:rPr>
          <w:b/>
          <w:noProof/>
        </w:rPr>
      </w:pPr>
      <w:r>
        <w:rPr>
          <w:b/>
          <w:noProof/>
        </w:rPr>
        <w:t>媒体评价：</w:t>
      </w:r>
    </w:p>
    <w:p w:rsidR="0055057E" w:rsidRDefault="0055057E" w:rsidP="00464704">
      <w:pPr>
        <w:widowControl/>
        <w:ind w:firstLine="420"/>
        <w:rPr>
          <w:bCs/>
          <w:color w:val="000000"/>
          <w:szCs w:val="21"/>
        </w:rPr>
      </w:pPr>
    </w:p>
    <w:p w:rsidR="005E316E" w:rsidRDefault="005E316E" w:rsidP="005E316E">
      <w:pPr>
        <w:widowControl/>
        <w:ind w:firstLine="420"/>
        <w:rPr>
          <w:bCs/>
          <w:color w:val="000000"/>
          <w:szCs w:val="21"/>
        </w:rPr>
      </w:pPr>
      <w:r>
        <w:rPr>
          <w:rFonts w:hint="eastAsia"/>
          <w:bCs/>
          <w:color w:val="000000"/>
          <w:szCs w:val="21"/>
        </w:rPr>
        <w:lastRenderedPageBreak/>
        <w:t>“</w:t>
      </w:r>
      <w:r w:rsidR="00E31712" w:rsidRPr="00E31712">
        <w:rPr>
          <w:rFonts w:hint="eastAsia"/>
          <w:bCs/>
          <w:color w:val="000000"/>
          <w:szCs w:val="21"/>
        </w:rPr>
        <w:t>这本书文笔优美，以创新的方式介绍了法国历史及其环境史。历史学家凯瑟琳</w:t>
      </w:r>
      <w:r w:rsidR="00E31712">
        <w:rPr>
          <w:rFonts w:hint="eastAsia"/>
          <w:bCs/>
          <w:color w:val="000000"/>
          <w:szCs w:val="21"/>
        </w:rPr>
        <w:t>·</w:t>
      </w:r>
      <w:r w:rsidR="00E31712" w:rsidRPr="00E31712">
        <w:rPr>
          <w:rFonts w:hint="eastAsia"/>
          <w:bCs/>
          <w:color w:val="000000"/>
          <w:szCs w:val="21"/>
        </w:rPr>
        <w:t>邓洛普在深入研究法国历史、</w:t>
      </w:r>
      <w:r w:rsidR="00E31712" w:rsidRPr="003E6546">
        <w:rPr>
          <w:rFonts w:hint="eastAsia"/>
          <w:bCs/>
          <w:color w:val="000000"/>
          <w:szCs w:val="21"/>
        </w:rPr>
        <w:t>密史脱拉风</w:t>
      </w:r>
      <w:r w:rsidR="00E31712" w:rsidRPr="00E31712">
        <w:rPr>
          <w:rFonts w:hint="eastAsia"/>
          <w:bCs/>
          <w:color w:val="000000"/>
          <w:szCs w:val="21"/>
        </w:rPr>
        <w:t>和普罗旺斯的同时，还将科学、环境、公共卫生以及艺术和人文学科融为一体，打造了一本真正独特的法国（环境）史专著。她成功地将地理学引入历史学，以一种其他学者很少采用的方式，展示了</w:t>
      </w:r>
      <w:r w:rsidR="00E31712" w:rsidRPr="003E6546">
        <w:rPr>
          <w:rFonts w:hint="eastAsia"/>
          <w:bCs/>
          <w:color w:val="000000"/>
          <w:szCs w:val="21"/>
        </w:rPr>
        <w:t>密史脱拉风</w:t>
      </w:r>
      <w:r w:rsidR="00E31712" w:rsidRPr="00E31712">
        <w:rPr>
          <w:rFonts w:hint="eastAsia"/>
          <w:bCs/>
          <w:color w:val="000000"/>
          <w:szCs w:val="21"/>
        </w:rPr>
        <w:t>的物质事实如何使中央行政国家对普罗旺斯的资本主义殖民脱轨。与此同时，</w:t>
      </w:r>
      <w:r w:rsidR="00E31712" w:rsidRPr="003E6546">
        <w:rPr>
          <w:rFonts w:hint="eastAsia"/>
          <w:bCs/>
          <w:color w:val="000000"/>
          <w:szCs w:val="21"/>
        </w:rPr>
        <w:t>密史脱拉风</w:t>
      </w:r>
      <w:r w:rsidR="00E31712" w:rsidRPr="00E31712">
        <w:rPr>
          <w:rFonts w:hint="eastAsia"/>
          <w:bCs/>
          <w:color w:val="000000"/>
          <w:szCs w:val="21"/>
        </w:rPr>
        <w:t>不仅为生活在普罗旺斯的人们提供了自己的地区特性，还提供了抵抗的模式。邓洛普写出了一部杰作，历史学家、地理学家和所有对法国以及对国家建设和民族身份形成的新诠释感兴趣的人都应该读一读这部作品</w:t>
      </w:r>
      <w:r w:rsidR="001A7E0A" w:rsidRPr="001A7E0A">
        <w:rPr>
          <w:rFonts w:hint="eastAsia"/>
          <w:bCs/>
          <w:color w:val="000000"/>
          <w:szCs w:val="21"/>
        </w:rPr>
        <w:t>。</w:t>
      </w:r>
      <w:r>
        <w:rPr>
          <w:rFonts w:hint="eastAsia"/>
          <w:bCs/>
          <w:color w:val="000000"/>
          <w:szCs w:val="21"/>
        </w:rPr>
        <w:t>”</w:t>
      </w:r>
    </w:p>
    <w:p w:rsidR="00E31712" w:rsidRDefault="00E31712" w:rsidP="00E31712">
      <w:pPr>
        <w:widowControl/>
        <w:ind w:firstLine="420"/>
        <w:jc w:val="right"/>
        <w:rPr>
          <w:bCs/>
          <w:color w:val="000000"/>
          <w:szCs w:val="21"/>
        </w:rPr>
      </w:pPr>
      <w:r>
        <w:rPr>
          <w:bCs/>
          <w:color w:val="000000"/>
          <w:szCs w:val="21"/>
        </w:rPr>
        <w:t>----</w:t>
      </w:r>
      <w:r w:rsidRPr="00E31712">
        <w:rPr>
          <w:rFonts w:hint="eastAsia"/>
          <w:bCs/>
          <w:color w:val="000000"/>
          <w:szCs w:val="21"/>
        </w:rPr>
        <w:t>戴安娜</w:t>
      </w:r>
      <w:r>
        <w:rPr>
          <w:rFonts w:hint="eastAsia"/>
          <w:bCs/>
          <w:color w:val="000000"/>
          <w:szCs w:val="21"/>
        </w:rPr>
        <w:t>·</w:t>
      </w:r>
      <w:r w:rsidRPr="00E31712">
        <w:rPr>
          <w:rFonts w:hint="eastAsia"/>
          <w:bCs/>
          <w:color w:val="000000"/>
          <w:szCs w:val="21"/>
        </w:rPr>
        <w:t>K</w:t>
      </w:r>
      <w:r>
        <w:rPr>
          <w:rFonts w:hint="eastAsia"/>
          <w:bCs/>
          <w:color w:val="000000"/>
          <w:szCs w:val="21"/>
        </w:rPr>
        <w:t>·</w:t>
      </w:r>
      <w:r w:rsidRPr="00E31712">
        <w:rPr>
          <w:rFonts w:hint="eastAsia"/>
          <w:bCs/>
          <w:color w:val="000000"/>
          <w:szCs w:val="21"/>
        </w:rPr>
        <w:t>戴维斯</w:t>
      </w:r>
      <w:r>
        <w:rPr>
          <w:bCs/>
          <w:color w:val="000000"/>
          <w:szCs w:val="21"/>
        </w:rPr>
        <w:t>（</w:t>
      </w:r>
      <w:r w:rsidRPr="00E31712">
        <w:rPr>
          <w:bCs/>
          <w:color w:val="000000"/>
          <w:szCs w:val="21"/>
        </w:rPr>
        <w:t>Diana K. Davis</w:t>
      </w:r>
      <w:r>
        <w:rPr>
          <w:bCs/>
          <w:color w:val="000000"/>
          <w:szCs w:val="21"/>
        </w:rPr>
        <w:t>），</w:t>
      </w:r>
      <w:r w:rsidRPr="00E31712">
        <w:rPr>
          <w:rFonts w:hint="eastAsia"/>
          <w:bCs/>
          <w:color w:val="000000"/>
          <w:szCs w:val="21"/>
        </w:rPr>
        <w:t>加州大学伯克利分校</w:t>
      </w:r>
    </w:p>
    <w:p w:rsidR="00E31712" w:rsidRDefault="00E31712" w:rsidP="005E316E">
      <w:pPr>
        <w:widowControl/>
        <w:ind w:firstLine="420"/>
        <w:rPr>
          <w:bCs/>
          <w:color w:val="000000"/>
          <w:szCs w:val="21"/>
        </w:rPr>
      </w:pPr>
    </w:p>
    <w:p w:rsidR="00E31712" w:rsidRDefault="00E31712" w:rsidP="005E316E">
      <w:pPr>
        <w:widowControl/>
        <w:ind w:firstLine="420"/>
        <w:rPr>
          <w:bCs/>
          <w:color w:val="000000"/>
          <w:szCs w:val="21"/>
        </w:rPr>
      </w:pPr>
      <w:r>
        <w:rPr>
          <w:rFonts w:hint="eastAsia"/>
          <w:bCs/>
          <w:color w:val="000000"/>
          <w:szCs w:val="21"/>
        </w:rPr>
        <w:t>“</w:t>
      </w:r>
      <w:r w:rsidRPr="00E31712">
        <w:rPr>
          <w:rFonts w:hint="eastAsia"/>
          <w:bCs/>
          <w:color w:val="000000"/>
          <w:szCs w:val="21"/>
        </w:rPr>
        <w:t>邓洛普用优美传神的</w:t>
      </w:r>
      <w:r>
        <w:rPr>
          <w:rFonts w:hint="eastAsia"/>
          <w:bCs/>
          <w:color w:val="000000"/>
          <w:szCs w:val="21"/>
        </w:rPr>
        <w:t>文笔</w:t>
      </w:r>
      <w:r w:rsidRPr="00E31712">
        <w:rPr>
          <w:rFonts w:hint="eastAsia"/>
          <w:bCs/>
          <w:color w:val="000000"/>
          <w:szCs w:val="21"/>
        </w:rPr>
        <w:t>探讨了</w:t>
      </w:r>
      <w:r w:rsidRPr="003E6546">
        <w:rPr>
          <w:rFonts w:hint="eastAsia"/>
          <w:bCs/>
          <w:color w:val="000000"/>
          <w:szCs w:val="21"/>
        </w:rPr>
        <w:t>密史脱拉风</w:t>
      </w:r>
      <w:r w:rsidRPr="00E31712">
        <w:rPr>
          <w:rFonts w:hint="eastAsia"/>
          <w:bCs/>
          <w:color w:val="000000"/>
          <w:szCs w:val="21"/>
        </w:rPr>
        <w:t>在现代法国的形成过程中所具有的物质和隐喻力量。邓洛普以巧妙的笔触，生动地描绘了</w:t>
      </w:r>
      <w:r w:rsidRPr="003E6546">
        <w:rPr>
          <w:rFonts w:hint="eastAsia"/>
          <w:bCs/>
          <w:color w:val="000000"/>
          <w:szCs w:val="21"/>
        </w:rPr>
        <w:t>密史脱拉风</w:t>
      </w:r>
      <w:r w:rsidRPr="00E31712">
        <w:rPr>
          <w:rFonts w:hint="eastAsia"/>
          <w:bCs/>
          <w:color w:val="000000"/>
          <w:szCs w:val="21"/>
        </w:rPr>
        <w:t>的历史，让读者思考更深层次的问题，即人为气候变化和人类在地球天气系统中引发的戏剧，即使我们在地球上的时间已经</w:t>
      </w:r>
      <w:r>
        <w:rPr>
          <w:rFonts w:hint="eastAsia"/>
          <w:bCs/>
          <w:color w:val="000000"/>
          <w:szCs w:val="21"/>
        </w:rPr>
        <w:t>——</w:t>
      </w:r>
      <w:r w:rsidRPr="00E31712">
        <w:rPr>
          <w:rFonts w:hint="eastAsia"/>
          <w:bCs/>
          <w:color w:val="000000"/>
          <w:szCs w:val="21"/>
        </w:rPr>
        <w:t>并将成为</w:t>
      </w:r>
      <w:r>
        <w:rPr>
          <w:rFonts w:hint="eastAsia"/>
          <w:bCs/>
          <w:color w:val="000000"/>
          <w:szCs w:val="21"/>
        </w:rPr>
        <w:t>——</w:t>
      </w:r>
      <w:r w:rsidRPr="00E31712">
        <w:rPr>
          <w:rFonts w:hint="eastAsia"/>
          <w:bCs/>
          <w:color w:val="000000"/>
          <w:szCs w:val="21"/>
        </w:rPr>
        <w:t>风中的尘埃。</w:t>
      </w:r>
      <w:r>
        <w:rPr>
          <w:rFonts w:hint="eastAsia"/>
          <w:bCs/>
          <w:color w:val="000000"/>
          <w:szCs w:val="21"/>
        </w:rPr>
        <w:t>”</w:t>
      </w:r>
    </w:p>
    <w:p w:rsidR="00E31712" w:rsidRDefault="00E31712" w:rsidP="00E31712">
      <w:pPr>
        <w:widowControl/>
        <w:ind w:firstLine="420"/>
        <w:jc w:val="right"/>
        <w:rPr>
          <w:bCs/>
          <w:color w:val="000000"/>
          <w:szCs w:val="21"/>
        </w:rPr>
      </w:pPr>
      <w:r>
        <w:rPr>
          <w:rFonts w:hint="eastAsia"/>
          <w:bCs/>
          <w:color w:val="000000"/>
          <w:szCs w:val="21"/>
        </w:rPr>
        <w:t>-</w:t>
      </w:r>
      <w:r>
        <w:rPr>
          <w:bCs/>
          <w:color w:val="000000"/>
          <w:szCs w:val="21"/>
        </w:rPr>
        <w:t>---</w:t>
      </w:r>
      <w:r w:rsidRPr="00E31712">
        <w:rPr>
          <w:rFonts w:hint="eastAsia"/>
          <w:bCs/>
          <w:color w:val="000000"/>
          <w:szCs w:val="21"/>
        </w:rPr>
        <w:t>基科</w:t>
      </w:r>
      <w:r>
        <w:rPr>
          <w:rFonts w:hint="eastAsia"/>
          <w:bCs/>
          <w:color w:val="000000"/>
          <w:szCs w:val="21"/>
        </w:rPr>
        <w:t>·</w:t>
      </w:r>
      <w:r w:rsidRPr="00E31712">
        <w:rPr>
          <w:rFonts w:hint="eastAsia"/>
          <w:bCs/>
          <w:color w:val="000000"/>
          <w:szCs w:val="21"/>
        </w:rPr>
        <w:t>马特森</w:t>
      </w:r>
      <w:r>
        <w:rPr>
          <w:bCs/>
          <w:color w:val="000000"/>
          <w:szCs w:val="21"/>
        </w:rPr>
        <w:t>（</w:t>
      </w:r>
      <w:proofErr w:type="spellStart"/>
      <w:r w:rsidRPr="00E31712">
        <w:rPr>
          <w:bCs/>
          <w:color w:val="000000"/>
          <w:szCs w:val="21"/>
        </w:rPr>
        <w:t>Kieko</w:t>
      </w:r>
      <w:proofErr w:type="spellEnd"/>
      <w:r w:rsidRPr="00E31712">
        <w:rPr>
          <w:bCs/>
          <w:color w:val="000000"/>
          <w:szCs w:val="21"/>
        </w:rPr>
        <w:t xml:space="preserve"> Matteson</w:t>
      </w:r>
      <w:r>
        <w:rPr>
          <w:bCs/>
          <w:color w:val="000000"/>
          <w:szCs w:val="21"/>
        </w:rPr>
        <w:t>），《</w:t>
      </w:r>
      <w:r w:rsidRPr="00E31712">
        <w:rPr>
          <w:rFonts w:hint="eastAsia"/>
          <w:bCs/>
          <w:color w:val="000000"/>
          <w:szCs w:val="21"/>
        </w:rPr>
        <w:t>大革命时期的法国森林：</w:t>
      </w:r>
      <w:r>
        <w:rPr>
          <w:rFonts w:hint="eastAsia"/>
          <w:bCs/>
          <w:color w:val="000000"/>
          <w:szCs w:val="21"/>
        </w:rPr>
        <w:t>1669-1848</w:t>
      </w:r>
      <w:r w:rsidRPr="00E31712">
        <w:rPr>
          <w:rFonts w:hint="eastAsia"/>
          <w:bCs/>
          <w:color w:val="000000"/>
          <w:szCs w:val="21"/>
        </w:rPr>
        <w:t>年的保护、社区和冲突</w:t>
      </w:r>
      <w:r>
        <w:rPr>
          <w:bCs/>
          <w:color w:val="000000"/>
          <w:szCs w:val="21"/>
        </w:rPr>
        <w:t>》（</w:t>
      </w:r>
      <w:r w:rsidRPr="00E31712">
        <w:rPr>
          <w:bCs/>
          <w:i/>
          <w:color w:val="000000"/>
          <w:szCs w:val="21"/>
        </w:rPr>
        <w:t>Forests in Revolutionary France: Conservation, Community, and Conflict 1669-1848</w:t>
      </w:r>
      <w:r>
        <w:rPr>
          <w:bCs/>
          <w:color w:val="000000"/>
          <w:szCs w:val="21"/>
        </w:rPr>
        <w:t>）的作者</w:t>
      </w:r>
    </w:p>
    <w:p w:rsidR="00E31712" w:rsidRDefault="00E31712" w:rsidP="005E316E">
      <w:pPr>
        <w:widowControl/>
        <w:ind w:firstLine="420"/>
        <w:rPr>
          <w:bCs/>
          <w:color w:val="000000"/>
          <w:szCs w:val="21"/>
        </w:rPr>
      </w:pPr>
    </w:p>
    <w:p w:rsidR="00B8782E" w:rsidRDefault="00E31712" w:rsidP="00E31712">
      <w:pPr>
        <w:widowControl/>
        <w:ind w:firstLine="420"/>
        <w:rPr>
          <w:bCs/>
          <w:color w:val="000000"/>
          <w:szCs w:val="21"/>
        </w:rPr>
      </w:pPr>
      <w:r>
        <w:rPr>
          <w:rFonts w:hint="eastAsia"/>
          <w:bCs/>
          <w:color w:val="000000"/>
          <w:szCs w:val="21"/>
        </w:rPr>
        <w:t>“</w:t>
      </w:r>
      <w:r w:rsidRPr="00E31712">
        <w:rPr>
          <w:rFonts w:hint="eastAsia"/>
          <w:bCs/>
          <w:color w:val="000000"/>
          <w:szCs w:val="21"/>
        </w:rPr>
        <w:t>在法国大革命后的一个世纪里，吹过法国南部的风像一个</w:t>
      </w:r>
      <w:r>
        <w:rPr>
          <w:rFonts w:hint="eastAsia"/>
          <w:bCs/>
          <w:color w:val="000000"/>
          <w:szCs w:val="21"/>
        </w:rPr>
        <w:t>‘</w:t>
      </w:r>
      <w:r w:rsidRPr="00E31712">
        <w:rPr>
          <w:rFonts w:hint="eastAsia"/>
          <w:bCs/>
          <w:color w:val="000000"/>
          <w:szCs w:val="21"/>
        </w:rPr>
        <w:t>活的实物档案</w:t>
      </w:r>
      <w:r>
        <w:rPr>
          <w:rFonts w:hint="eastAsia"/>
          <w:bCs/>
          <w:color w:val="000000"/>
          <w:szCs w:val="21"/>
        </w:rPr>
        <w:t>’</w:t>
      </w:r>
      <w:r w:rsidRPr="00E31712">
        <w:rPr>
          <w:rFonts w:hint="eastAsia"/>
          <w:bCs/>
          <w:color w:val="000000"/>
          <w:szCs w:val="21"/>
        </w:rPr>
        <w:t>，长期塑造并最终改变了自然景观和人类生活。这本文笔优美的著作汲取了大量文学、视觉、科学和行政资料，是环境、政治、地区、经济和文化历史的交汇点。就像</w:t>
      </w:r>
      <w:r w:rsidR="00B8782E" w:rsidRPr="003E6546">
        <w:rPr>
          <w:rFonts w:hint="eastAsia"/>
          <w:bCs/>
          <w:color w:val="000000"/>
          <w:szCs w:val="21"/>
        </w:rPr>
        <w:t>密史脱拉风</w:t>
      </w:r>
      <w:r w:rsidRPr="00E31712">
        <w:rPr>
          <w:rFonts w:hint="eastAsia"/>
          <w:bCs/>
          <w:color w:val="000000"/>
          <w:szCs w:val="21"/>
        </w:rPr>
        <w:t>本身一样，这本书既强大又引人入胜。堪称力作。</w:t>
      </w:r>
      <w:r>
        <w:rPr>
          <w:rFonts w:hint="eastAsia"/>
          <w:bCs/>
          <w:color w:val="000000"/>
          <w:szCs w:val="21"/>
        </w:rPr>
        <w:t>”</w:t>
      </w:r>
    </w:p>
    <w:p w:rsidR="00E31712" w:rsidRPr="00E31712" w:rsidRDefault="00B8782E" w:rsidP="00B8782E">
      <w:pPr>
        <w:widowControl/>
        <w:ind w:firstLine="420"/>
        <w:jc w:val="right"/>
        <w:rPr>
          <w:rFonts w:hint="eastAsia"/>
          <w:bCs/>
          <w:color w:val="000000"/>
          <w:szCs w:val="21"/>
        </w:rPr>
      </w:pPr>
      <w:r>
        <w:rPr>
          <w:bCs/>
          <w:color w:val="000000"/>
          <w:szCs w:val="21"/>
        </w:rPr>
        <w:t>----</w:t>
      </w:r>
      <w:r w:rsidR="00E31712" w:rsidRPr="00E31712">
        <w:rPr>
          <w:rFonts w:hint="eastAsia"/>
          <w:bCs/>
          <w:color w:val="000000"/>
          <w:szCs w:val="21"/>
        </w:rPr>
        <w:t>卡罗琳</w:t>
      </w:r>
      <w:r>
        <w:rPr>
          <w:rFonts w:hint="eastAsia"/>
          <w:bCs/>
          <w:color w:val="000000"/>
          <w:szCs w:val="21"/>
        </w:rPr>
        <w:t>·</w:t>
      </w:r>
      <w:r w:rsidR="00E31712" w:rsidRPr="00E31712">
        <w:rPr>
          <w:rFonts w:hint="eastAsia"/>
          <w:bCs/>
          <w:color w:val="000000"/>
          <w:szCs w:val="21"/>
        </w:rPr>
        <w:t>福特（</w:t>
      </w:r>
      <w:r w:rsidR="00E31712" w:rsidRPr="00E31712">
        <w:rPr>
          <w:rFonts w:hint="eastAsia"/>
          <w:bCs/>
          <w:color w:val="000000"/>
          <w:szCs w:val="21"/>
        </w:rPr>
        <w:t>Caroline Ford</w:t>
      </w:r>
      <w:r w:rsidR="00E31712" w:rsidRPr="00E31712">
        <w:rPr>
          <w:rFonts w:hint="eastAsia"/>
          <w:bCs/>
          <w:color w:val="000000"/>
          <w:szCs w:val="21"/>
        </w:rPr>
        <w:t>），《</w:t>
      </w:r>
      <w:r w:rsidRPr="00B8782E">
        <w:rPr>
          <w:rFonts w:hint="eastAsia"/>
          <w:bCs/>
          <w:color w:val="000000"/>
          <w:szCs w:val="21"/>
        </w:rPr>
        <w:t>在法国外省创建国家：布列塔尼的宗教与政治认同</w:t>
      </w:r>
      <w:r w:rsidR="00E31712" w:rsidRPr="00E31712">
        <w:rPr>
          <w:rFonts w:hint="eastAsia"/>
          <w:bCs/>
          <w:color w:val="000000"/>
          <w:szCs w:val="21"/>
        </w:rPr>
        <w:t>》（</w:t>
      </w:r>
      <w:r w:rsidRPr="00B8782E">
        <w:rPr>
          <w:bCs/>
          <w:i/>
          <w:color w:val="000000"/>
          <w:szCs w:val="21"/>
        </w:rPr>
        <w:t>Creating the Nation in Provincial France: Religion and Political Identity in Brittany</w:t>
      </w:r>
      <w:r w:rsidR="00E31712" w:rsidRPr="00E31712">
        <w:rPr>
          <w:rFonts w:hint="eastAsia"/>
          <w:bCs/>
          <w:color w:val="000000"/>
          <w:szCs w:val="21"/>
        </w:rPr>
        <w:t>）的作者</w:t>
      </w:r>
    </w:p>
    <w:p w:rsidR="00E31712" w:rsidRPr="00E31712" w:rsidRDefault="00E31712" w:rsidP="00E31712">
      <w:pPr>
        <w:widowControl/>
        <w:ind w:firstLine="420"/>
        <w:rPr>
          <w:bCs/>
          <w:color w:val="000000"/>
          <w:szCs w:val="21"/>
        </w:rPr>
      </w:pPr>
    </w:p>
    <w:p w:rsidR="001A7E0A" w:rsidRDefault="00B8782E" w:rsidP="00B8782E">
      <w:pPr>
        <w:widowControl/>
        <w:ind w:firstLine="420"/>
        <w:rPr>
          <w:bCs/>
          <w:color w:val="000000"/>
          <w:szCs w:val="21"/>
        </w:rPr>
      </w:pPr>
      <w:r>
        <w:rPr>
          <w:rFonts w:hint="eastAsia"/>
          <w:bCs/>
          <w:color w:val="000000"/>
          <w:szCs w:val="21"/>
        </w:rPr>
        <w:t>“</w:t>
      </w:r>
      <w:r w:rsidR="00E31712" w:rsidRPr="00E31712">
        <w:rPr>
          <w:rFonts w:hint="eastAsia"/>
          <w:bCs/>
          <w:color w:val="000000"/>
          <w:szCs w:val="21"/>
        </w:rPr>
        <w:t>凯瑟琳</w:t>
      </w:r>
      <w:r>
        <w:rPr>
          <w:rFonts w:hint="eastAsia"/>
          <w:bCs/>
          <w:color w:val="000000"/>
          <w:szCs w:val="21"/>
        </w:rPr>
        <w:t>·</w:t>
      </w:r>
      <w:r w:rsidR="00E31712" w:rsidRPr="00E31712">
        <w:rPr>
          <w:rFonts w:hint="eastAsia"/>
          <w:bCs/>
          <w:color w:val="000000"/>
          <w:szCs w:val="21"/>
        </w:rPr>
        <w:t>邓洛普在这本精彩的著作中带领读者踏上了一段迷人的旅程，向读者展示了普罗旺斯神话中的风</w:t>
      </w:r>
      <w:r>
        <w:rPr>
          <w:rFonts w:hint="eastAsia"/>
          <w:bCs/>
          <w:color w:val="000000"/>
          <w:szCs w:val="21"/>
        </w:rPr>
        <w:t>——</w:t>
      </w:r>
      <w:r w:rsidRPr="003E6546">
        <w:rPr>
          <w:rFonts w:hint="eastAsia"/>
          <w:bCs/>
          <w:color w:val="000000"/>
          <w:szCs w:val="21"/>
        </w:rPr>
        <w:t>密史脱拉风</w:t>
      </w:r>
      <w:r w:rsidR="00E31712" w:rsidRPr="00E31712">
        <w:rPr>
          <w:rFonts w:hint="eastAsia"/>
          <w:bCs/>
          <w:color w:val="000000"/>
          <w:szCs w:val="21"/>
        </w:rPr>
        <w:t>如何在历史上塑造了法国这片土地以及地中海世界的物质、文化、经济和政治现实。从水手到科学家，从弗雷德里克</w:t>
      </w:r>
      <w:r>
        <w:rPr>
          <w:rFonts w:hint="eastAsia"/>
          <w:bCs/>
          <w:color w:val="000000"/>
          <w:szCs w:val="21"/>
        </w:rPr>
        <w:t>·</w:t>
      </w:r>
      <w:r w:rsidR="00E31712" w:rsidRPr="00E31712">
        <w:rPr>
          <w:rFonts w:hint="eastAsia"/>
          <w:bCs/>
          <w:color w:val="000000"/>
          <w:szCs w:val="21"/>
        </w:rPr>
        <w:t>米斯特拉尔（</w:t>
      </w:r>
      <w:r w:rsidR="00E31712" w:rsidRPr="00E31712">
        <w:rPr>
          <w:rFonts w:hint="eastAsia"/>
          <w:bCs/>
          <w:color w:val="000000"/>
          <w:szCs w:val="21"/>
        </w:rPr>
        <w:t>Fr</w:t>
      </w:r>
      <w:r w:rsidR="00E31712" w:rsidRPr="00E31712">
        <w:rPr>
          <w:rFonts w:hint="eastAsia"/>
          <w:bCs/>
          <w:color w:val="000000"/>
          <w:szCs w:val="21"/>
        </w:rPr>
        <w:t>é</w:t>
      </w:r>
      <w:r w:rsidR="00E31712" w:rsidRPr="00E31712">
        <w:rPr>
          <w:rFonts w:hint="eastAsia"/>
          <w:bCs/>
          <w:color w:val="000000"/>
          <w:szCs w:val="21"/>
        </w:rPr>
        <w:t>d</w:t>
      </w:r>
      <w:r w:rsidR="00E31712" w:rsidRPr="00E31712">
        <w:rPr>
          <w:rFonts w:hint="eastAsia"/>
          <w:bCs/>
          <w:color w:val="000000"/>
          <w:szCs w:val="21"/>
        </w:rPr>
        <w:t>é</w:t>
      </w:r>
      <w:proofErr w:type="spellStart"/>
      <w:r w:rsidR="00E31712" w:rsidRPr="00E31712">
        <w:rPr>
          <w:rFonts w:hint="eastAsia"/>
          <w:bCs/>
          <w:color w:val="000000"/>
          <w:szCs w:val="21"/>
        </w:rPr>
        <w:t>ric</w:t>
      </w:r>
      <w:proofErr w:type="spellEnd"/>
      <w:r w:rsidR="00E31712" w:rsidRPr="00E31712">
        <w:rPr>
          <w:rFonts w:hint="eastAsia"/>
          <w:bCs/>
          <w:color w:val="000000"/>
          <w:szCs w:val="21"/>
        </w:rPr>
        <w:t xml:space="preserve"> Mistral</w:t>
      </w:r>
      <w:r w:rsidR="00E31712" w:rsidRPr="00E31712">
        <w:rPr>
          <w:rFonts w:hint="eastAsia"/>
          <w:bCs/>
          <w:color w:val="000000"/>
          <w:szCs w:val="21"/>
        </w:rPr>
        <w:t>）到文森特</w:t>
      </w:r>
      <w:r>
        <w:rPr>
          <w:rFonts w:hint="eastAsia"/>
          <w:bCs/>
          <w:color w:val="000000"/>
          <w:szCs w:val="21"/>
        </w:rPr>
        <w:t>·</w:t>
      </w:r>
      <w:r w:rsidR="00E31712" w:rsidRPr="00E31712">
        <w:rPr>
          <w:rFonts w:hint="eastAsia"/>
          <w:bCs/>
          <w:color w:val="000000"/>
          <w:szCs w:val="21"/>
        </w:rPr>
        <w:t>梵高（</w:t>
      </w:r>
      <w:r w:rsidR="00E31712" w:rsidRPr="00E31712">
        <w:rPr>
          <w:rFonts w:hint="eastAsia"/>
          <w:bCs/>
          <w:color w:val="000000"/>
          <w:szCs w:val="21"/>
        </w:rPr>
        <w:t>Vincent Van Gogh</w:t>
      </w:r>
      <w:r w:rsidR="00E31712" w:rsidRPr="00E31712">
        <w:rPr>
          <w:rFonts w:hint="eastAsia"/>
          <w:bCs/>
          <w:color w:val="000000"/>
          <w:szCs w:val="21"/>
        </w:rPr>
        <w:t>），这股强大而神秘的力量不仅塑造了人们的生活，也塑造了他们与世界的关系以及</w:t>
      </w:r>
      <w:r>
        <w:rPr>
          <w:rFonts w:hint="eastAsia"/>
          <w:bCs/>
          <w:color w:val="000000"/>
          <w:szCs w:val="21"/>
        </w:rPr>
        <w:t>19</w:t>
      </w:r>
      <w:r w:rsidR="00E31712" w:rsidRPr="00E31712">
        <w:rPr>
          <w:rFonts w:hint="eastAsia"/>
          <w:bCs/>
          <w:color w:val="000000"/>
          <w:szCs w:val="21"/>
        </w:rPr>
        <w:t>世纪和</w:t>
      </w:r>
      <w:r>
        <w:rPr>
          <w:rFonts w:hint="eastAsia"/>
          <w:bCs/>
          <w:color w:val="000000"/>
          <w:szCs w:val="21"/>
        </w:rPr>
        <w:t>20</w:t>
      </w:r>
      <w:r w:rsidR="00E31712" w:rsidRPr="00E31712">
        <w:rPr>
          <w:rFonts w:hint="eastAsia"/>
          <w:bCs/>
          <w:color w:val="000000"/>
          <w:szCs w:val="21"/>
        </w:rPr>
        <w:t>世纪的艺术。这是一本极具独创性的著作，讲述了一个与社会和生态密不可分的故事</w:t>
      </w:r>
      <w:r>
        <w:rPr>
          <w:rFonts w:hint="eastAsia"/>
          <w:bCs/>
          <w:color w:val="000000"/>
          <w:szCs w:val="21"/>
        </w:rPr>
        <w:t>。</w:t>
      </w:r>
      <w:r>
        <w:rPr>
          <w:rFonts w:hint="eastAsia"/>
          <w:bCs/>
          <w:color w:val="000000"/>
          <w:szCs w:val="21"/>
        </w:rPr>
        <w:t>”</w:t>
      </w:r>
    </w:p>
    <w:p w:rsidR="00B8782E" w:rsidRDefault="00B8782E" w:rsidP="00B8782E">
      <w:pPr>
        <w:widowControl/>
        <w:ind w:firstLine="420"/>
        <w:jc w:val="right"/>
        <w:rPr>
          <w:rFonts w:hint="eastAsia"/>
          <w:bCs/>
          <w:color w:val="000000"/>
          <w:szCs w:val="21"/>
        </w:rPr>
      </w:pPr>
      <w:r>
        <w:rPr>
          <w:rFonts w:hint="eastAsia"/>
          <w:bCs/>
          <w:color w:val="000000"/>
          <w:szCs w:val="21"/>
        </w:rPr>
        <w:t>-</w:t>
      </w:r>
      <w:r>
        <w:rPr>
          <w:bCs/>
          <w:color w:val="000000"/>
          <w:szCs w:val="21"/>
        </w:rPr>
        <w:t>---</w:t>
      </w:r>
      <w:r w:rsidRPr="00B8782E">
        <w:rPr>
          <w:rFonts w:hint="eastAsia"/>
          <w:bCs/>
          <w:color w:val="000000"/>
          <w:szCs w:val="21"/>
        </w:rPr>
        <w:t>法比安</w:t>
      </w:r>
      <w:r>
        <w:rPr>
          <w:rFonts w:hint="eastAsia"/>
          <w:bCs/>
          <w:color w:val="000000"/>
          <w:szCs w:val="21"/>
        </w:rPr>
        <w:t>·</w:t>
      </w:r>
      <w:r w:rsidRPr="00B8782E">
        <w:rPr>
          <w:rFonts w:hint="eastAsia"/>
          <w:bCs/>
          <w:color w:val="000000"/>
          <w:szCs w:val="21"/>
        </w:rPr>
        <w:t>洛歇</w:t>
      </w:r>
      <w:r>
        <w:rPr>
          <w:bCs/>
          <w:color w:val="000000"/>
          <w:szCs w:val="21"/>
        </w:rPr>
        <w:t>（</w:t>
      </w:r>
      <w:r w:rsidRPr="00B8782E">
        <w:rPr>
          <w:bCs/>
          <w:color w:val="000000"/>
          <w:szCs w:val="21"/>
        </w:rPr>
        <w:t xml:space="preserve">Fabien </w:t>
      </w:r>
      <w:proofErr w:type="spellStart"/>
      <w:r w:rsidRPr="00B8782E">
        <w:rPr>
          <w:bCs/>
          <w:color w:val="000000"/>
          <w:szCs w:val="21"/>
        </w:rPr>
        <w:t>Locher</w:t>
      </w:r>
      <w:proofErr w:type="spellEnd"/>
      <w:r>
        <w:rPr>
          <w:bCs/>
          <w:color w:val="000000"/>
          <w:szCs w:val="21"/>
        </w:rPr>
        <w:t>），《</w:t>
      </w:r>
      <w:r w:rsidRPr="00B8782E">
        <w:rPr>
          <w:rFonts w:hint="eastAsia"/>
          <w:bCs/>
          <w:color w:val="000000"/>
          <w:szCs w:val="21"/>
        </w:rPr>
        <w:t>天上的混沌</w:t>
      </w:r>
      <w:r>
        <w:rPr>
          <w:rFonts w:hint="eastAsia"/>
          <w:bCs/>
          <w:color w:val="000000"/>
          <w:szCs w:val="21"/>
        </w:rPr>
        <w:t>：</w:t>
      </w:r>
      <w:r w:rsidRPr="00B8782E">
        <w:rPr>
          <w:rFonts w:hint="eastAsia"/>
          <w:bCs/>
          <w:color w:val="000000"/>
          <w:szCs w:val="21"/>
        </w:rPr>
        <w:t>被遗忘的气候变化史</w:t>
      </w:r>
      <w:r>
        <w:rPr>
          <w:bCs/>
          <w:color w:val="000000"/>
          <w:szCs w:val="21"/>
        </w:rPr>
        <w:t>》（</w:t>
      </w:r>
      <w:r w:rsidRPr="00B8782E">
        <w:rPr>
          <w:bCs/>
          <w:i/>
          <w:color w:val="000000"/>
          <w:szCs w:val="21"/>
        </w:rPr>
        <w:t>Chaos in the Heavens: The Forgotten History of Climate Change</w:t>
      </w:r>
      <w:r>
        <w:rPr>
          <w:bCs/>
          <w:color w:val="000000"/>
          <w:szCs w:val="21"/>
        </w:rPr>
        <w:t>）的作者</w:t>
      </w:r>
    </w:p>
    <w:p w:rsidR="001A7E0A" w:rsidRDefault="001A7E0A" w:rsidP="001A7E0A">
      <w:pPr>
        <w:widowControl/>
        <w:rPr>
          <w:bCs/>
          <w:color w:val="000000"/>
          <w:szCs w:val="21"/>
        </w:rPr>
      </w:pPr>
    </w:p>
    <w:p w:rsidR="00B8782E" w:rsidRDefault="00B8782E" w:rsidP="001A7E0A">
      <w:pPr>
        <w:widowControl/>
        <w:rPr>
          <w:rFonts w:hint="eastAsia"/>
          <w:bCs/>
          <w:color w:val="000000"/>
          <w:szCs w:val="21"/>
        </w:rPr>
      </w:pPr>
    </w:p>
    <w:p w:rsidR="001A7E0A" w:rsidRPr="001A7E0A" w:rsidRDefault="00B8782E" w:rsidP="001A7E0A">
      <w:pPr>
        <w:widowControl/>
        <w:jc w:val="center"/>
        <w:rPr>
          <w:b/>
          <w:bCs/>
          <w:color w:val="000000"/>
          <w:sz w:val="30"/>
          <w:szCs w:val="30"/>
        </w:rPr>
      </w:pPr>
      <w:r w:rsidRPr="00B8782E">
        <w:rPr>
          <w:rFonts w:hint="eastAsia"/>
          <w:b/>
          <w:bCs/>
          <w:color w:val="000000"/>
          <w:sz w:val="30"/>
          <w:szCs w:val="30"/>
        </w:rPr>
        <w:t>《密史脱拉风：现代法国风云史》</w:t>
      </w:r>
    </w:p>
    <w:p w:rsidR="001A7E0A" w:rsidRDefault="001A7E0A" w:rsidP="001A7E0A">
      <w:pPr>
        <w:widowControl/>
        <w:jc w:val="center"/>
        <w:rPr>
          <w:b/>
          <w:bCs/>
          <w:color w:val="000000"/>
          <w:szCs w:val="21"/>
        </w:rPr>
      </w:pPr>
    </w:p>
    <w:p w:rsidR="00B8782E" w:rsidRPr="00B8782E" w:rsidRDefault="00B8782E" w:rsidP="00B8782E">
      <w:pPr>
        <w:widowControl/>
        <w:jc w:val="center"/>
        <w:rPr>
          <w:rFonts w:hint="eastAsia"/>
          <w:bCs/>
          <w:color w:val="000000"/>
          <w:szCs w:val="21"/>
        </w:rPr>
      </w:pPr>
      <w:r>
        <w:rPr>
          <w:rFonts w:hint="eastAsia"/>
          <w:bCs/>
          <w:color w:val="000000"/>
          <w:szCs w:val="21"/>
        </w:rPr>
        <w:t>引言</w:t>
      </w:r>
    </w:p>
    <w:p w:rsidR="00B8782E" w:rsidRPr="00B8782E" w:rsidRDefault="00B8782E" w:rsidP="00B8782E">
      <w:pPr>
        <w:widowControl/>
        <w:jc w:val="center"/>
        <w:rPr>
          <w:rFonts w:hint="eastAsia"/>
          <w:bCs/>
          <w:color w:val="000000"/>
          <w:szCs w:val="21"/>
        </w:rPr>
      </w:pPr>
      <w:r w:rsidRPr="00B8782E">
        <w:rPr>
          <w:rFonts w:hint="eastAsia"/>
          <w:bCs/>
          <w:color w:val="000000"/>
          <w:szCs w:val="21"/>
        </w:rPr>
        <w:t xml:space="preserve">1. </w:t>
      </w:r>
      <w:r w:rsidRPr="00B8782E">
        <w:rPr>
          <w:rFonts w:hint="eastAsia"/>
          <w:bCs/>
          <w:color w:val="000000"/>
          <w:szCs w:val="21"/>
        </w:rPr>
        <w:t>无形的雕塑家：</w:t>
      </w:r>
      <w:r w:rsidRPr="003E6546">
        <w:rPr>
          <w:rFonts w:hint="eastAsia"/>
          <w:bCs/>
          <w:color w:val="000000"/>
          <w:szCs w:val="21"/>
        </w:rPr>
        <w:t>密史脱拉风</w:t>
      </w:r>
      <w:r w:rsidRPr="00B8782E">
        <w:rPr>
          <w:rFonts w:hint="eastAsia"/>
          <w:bCs/>
          <w:color w:val="000000"/>
          <w:szCs w:val="21"/>
        </w:rPr>
        <w:t>与普罗旺斯景观的形成</w:t>
      </w:r>
    </w:p>
    <w:p w:rsidR="00B8782E" w:rsidRPr="00B8782E" w:rsidRDefault="00B8782E" w:rsidP="00B8782E">
      <w:pPr>
        <w:widowControl/>
        <w:jc w:val="center"/>
        <w:rPr>
          <w:rFonts w:hint="eastAsia"/>
          <w:bCs/>
          <w:color w:val="000000"/>
          <w:szCs w:val="21"/>
        </w:rPr>
      </w:pPr>
      <w:r w:rsidRPr="00B8782E">
        <w:rPr>
          <w:rFonts w:hint="eastAsia"/>
          <w:bCs/>
          <w:color w:val="000000"/>
          <w:szCs w:val="21"/>
        </w:rPr>
        <w:t xml:space="preserve">2. </w:t>
      </w:r>
      <w:r w:rsidRPr="00B8782E">
        <w:rPr>
          <w:rFonts w:hint="eastAsia"/>
          <w:bCs/>
          <w:color w:val="000000"/>
          <w:szCs w:val="21"/>
        </w:rPr>
        <w:t>狮子的怒吼</w:t>
      </w:r>
      <w:r>
        <w:rPr>
          <w:rFonts w:hint="eastAsia"/>
          <w:bCs/>
          <w:color w:val="000000"/>
          <w:szCs w:val="21"/>
        </w:rPr>
        <w:t>：</w:t>
      </w:r>
      <w:r w:rsidRPr="003E6546">
        <w:rPr>
          <w:rFonts w:hint="eastAsia"/>
          <w:bCs/>
          <w:color w:val="000000"/>
          <w:szCs w:val="21"/>
        </w:rPr>
        <w:t>密史脱拉风</w:t>
      </w:r>
      <w:r w:rsidRPr="00B8782E">
        <w:rPr>
          <w:rFonts w:hint="eastAsia"/>
          <w:bCs/>
          <w:color w:val="000000"/>
          <w:szCs w:val="21"/>
        </w:rPr>
        <w:t>的地中海之旅</w:t>
      </w:r>
    </w:p>
    <w:p w:rsidR="00B8782E" w:rsidRPr="00B8782E" w:rsidRDefault="00B8782E" w:rsidP="00B8782E">
      <w:pPr>
        <w:widowControl/>
        <w:jc w:val="center"/>
        <w:rPr>
          <w:rFonts w:hint="eastAsia"/>
          <w:bCs/>
          <w:color w:val="000000"/>
          <w:szCs w:val="21"/>
        </w:rPr>
      </w:pPr>
      <w:r w:rsidRPr="00B8782E">
        <w:rPr>
          <w:rFonts w:hint="eastAsia"/>
          <w:bCs/>
          <w:color w:val="000000"/>
          <w:szCs w:val="21"/>
        </w:rPr>
        <w:t xml:space="preserve">3. </w:t>
      </w:r>
      <w:r w:rsidRPr="00B8782E">
        <w:rPr>
          <w:rFonts w:hint="eastAsia"/>
          <w:bCs/>
          <w:color w:val="000000"/>
          <w:szCs w:val="21"/>
        </w:rPr>
        <w:t>乘风而上：文图山天文台与大气科学的兴起</w:t>
      </w:r>
    </w:p>
    <w:p w:rsidR="00B8782E" w:rsidRPr="00B8782E" w:rsidRDefault="00B8782E" w:rsidP="00B8782E">
      <w:pPr>
        <w:widowControl/>
        <w:jc w:val="center"/>
        <w:rPr>
          <w:rFonts w:hint="eastAsia"/>
          <w:bCs/>
          <w:color w:val="000000"/>
          <w:szCs w:val="21"/>
        </w:rPr>
      </w:pPr>
      <w:r w:rsidRPr="00B8782E">
        <w:rPr>
          <w:rFonts w:hint="eastAsia"/>
          <w:bCs/>
          <w:color w:val="000000"/>
          <w:szCs w:val="21"/>
        </w:rPr>
        <w:lastRenderedPageBreak/>
        <w:t xml:space="preserve">4. </w:t>
      </w:r>
      <w:r w:rsidRPr="00B8782E">
        <w:rPr>
          <w:rFonts w:hint="eastAsia"/>
          <w:bCs/>
          <w:color w:val="000000"/>
          <w:szCs w:val="21"/>
        </w:rPr>
        <w:t>好空气，坏空气：公共卫生与</w:t>
      </w:r>
      <w:r w:rsidRPr="003E6546">
        <w:rPr>
          <w:rFonts w:hint="eastAsia"/>
          <w:bCs/>
          <w:color w:val="000000"/>
          <w:szCs w:val="21"/>
        </w:rPr>
        <w:t>密史脱拉风</w:t>
      </w:r>
      <w:r w:rsidRPr="00B8782E">
        <w:rPr>
          <w:rFonts w:hint="eastAsia"/>
          <w:bCs/>
          <w:color w:val="000000"/>
          <w:szCs w:val="21"/>
        </w:rPr>
        <w:t>的净化能力</w:t>
      </w:r>
    </w:p>
    <w:p w:rsidR="00B8782E" w:rsidRPr="00B8782E" w:rsidRDefault="00B8782E" w:rsidP="00B8782E">
      <w:pPr>
        <w:widowControl/>
        <w:jc w:val="center"/>
        <w:rPr>
          <w:rFonts w:hint="eastAsia"/>
          <w:bCs/>
          <w:color w:val="000000"/>
          <w:szCs w:val="21"/>
        </w:rPr>
      </w:pPr>
      <w:r w:rsidRPr="00B8782E">
        <w:rPr>
          <w:rFonts w:hint="eastAsia"/>
          <w:bCs/>
          <w:color w:val="000000"/>
          <w:szCs w:val="21"/>
        </w:rPr>
        <w:t xml:space="preserve">5. </w:t>
      </w:r>
      <w:r w:rsidRPr="00B8782E">
        <w:rPr>
          <w:rFonts w:hint="eastAsia"/>
          <w:bCs/>
          <w:color w:val="000000"/>
          <w:szCs w:val="21"/>
        </w:rPr>
        <w:t>地方感：在户外描绘</w:t>
      </w:r>
      <w:r w:rsidRPr="003E6546">
        <w:rPr>
          <w:rFonts w:hint="eastAsia"/>
          <w:bCs/>
          <w:color w:val="000000"/>
          <w:szCs w:val="21"/>
        </w:rPr>
        <w:t>密史脱拉风</w:t>
      </w:r>
    </w:p>
    <w:p w:rsidR="00B8782E" w:rsidRPr="00B8782E" w:rsidRDefault="00B8782E" w:rsidP="00B8782E">
      <w:pPr>
        <w:widowControl/>
        <w:jc w:val="center"/>
        <w:rPr>
          <w:rFonts w:hint="eastAsia"/>
          <w:bCs/>
          <w:color w:val="000000"/>
          <w:szCs w:val="21"/>
        </w:rPr>
      </w:pPr>
      <w:r w:rsidRPr="00B8782E">
        <w:rPr>
          <w:rFonts w:hint="eastAsia"/>
          <w:bCs/>
          <w:color w:val="000000"/>
          <w:szCs w:val="21"/>
        </w:rPr>
        <w:t>后记</w:t>
      </w:r>
      <w:r w:rsidRPr="00B8782E">
        <w:rPr>
          <w:rFonts w:hint="eastAsia"/>
          <w:bCs/>
          <w:color w:val="000000"/>
          <w:szCs w:val="21"/>
        </w:rPr>
        <w:t xml:space="preserve"> </w:t>
      </w:r>
      <w:r w:rsidRPr="00B8782E">
        <w:rPr>
          <w:rFonts w:hint="eastAsia"/>
          <w:bCs/>
          <w:color w:val="000000"/>
          <w:szCs w:val="21"/>
        </w:rPr>
        <w:t>二十一世纪与</w:t>
      </w:r>
      <w:r w:rsidRPr="003E6546">
        <w:rPr>
          <w:rFonts w:hint="eastAsia"/>
          <w:bCs/>
          <w:color w:val="000000"/>
          <w:szCs w:val="21"/>
        </w:rPr>
        <w:t>密史脱拉风</w:t>
      </w:r>
      <w:r w:rsidRPr="00B8782E">
        <w:rPr>
          <w:rFonts w:hint="eastAsia"/>
          <w:bCs/>
          <w:color w:val="000000"/>
          <w:szCs w:val="21"/>
        </w:rPr>
        <w:t>共存</w:t>
      </w:r>
    </w:p>
    <w:p w:rsidR="00B8782E" w:rsidRPr="00B8782E" w:rsidRDefault="00B8782E" w:rsidP="00B8782E">
      <w:pPr>
        <w:widowControl/>
        <w:jc w:val="center"/>
        <w:rPr>
          <w:bCs/>
          <w:color w:val="000000"/>
          <w:szCs w:val="21"/>
        </w:rPr>
      </w:pPr>
    </w:p>
    <w:p w:rsidR="00B8782E" w:rsidRPr="00B8782E" w:rsidRDefault="00B8782E" w:rsidP="00B8782E">
      <w:pPr>
        <w:widowControl/>
        <w:jc w:val="center"/>
        <w:rPr>
          <w:rFonts w:hint="eastAsia"/>
          <w:bCs/>
          <w:color w:val="000000"/>
          <w:szCs w:val="21"/>
        </w:rPr>
      </w:pPr>
      <w:r w:rsidRPr="00B8782E">
        <w:rPr>
          <w:rFonts w:hint="eastAsia"/>
          <w:bCs/>
          <w:color w:val="000000"/>
          <w:szCs w:val="21"/>
        </w:rPr>
        <w:t>致谢</w:t>
      </w:r>
    </w:p>
    <w:p w:rsidR="00B8782E" w:rsidRPr="00B8782E" w:rsidRDefault="00B8782E" w:rsidP="00B8782E">
      <w:pPr>
        <w:widowControl/>
        <w:jc w:val="center"/>
        <w:rPr>
          <w:rFonts w:hint="eastAsia"/>
          <w:bCs/>
          <w:color w:val="000000"/>
          <w:szCs w:val="21"/>
        </w:rPr>
      </w:pPr>
      <w:r w:rsidRPr="00B8782E">
        <w:rPr>
          <w:rFonts w:hint="eastAsia"/>
          <w:bCs/>
          <w:color w:val="000000"/>
          <w:szCs w:val="21"/>
        </w:rPr>
        <w:t>注释</w:t>
      </w:r>
    </w:p>
    <w:p w:rsidR="00B8782E" w:rsidRPr="00B8782E" w:rsidRDefault="00B8782E" w:rsidP="00B8782E">
      <w:pPr>
        <w:widowControl/>
        <w:jc w:val="center"/>
        <w:rPr>
          <w:rFonts w:hint="eastAsia"/>
          <w:bCs/>
          <w:color w:val="000000"/>
          <w:szCs w:val="21"/>
        </w:rPr>
      </w:pPr>
      <w:r w:rsidRPr="00B8782E">
        <w:rPr>
          <w:rFonts w:hint="eastAsia"/>
          <w:bCs/>
          <w:color w:val="000000"/>
          <w:szCs w:val="21"/>
        </w:rPr>
        <w:t>参考书目</w:t>
      </w:r>
    </w:p>
    <w:p w:rsidR="001A7E0A" w:rsidRDefault="00B8782E" w:rsidP="00B8782E">
      <w:pPr>
        <w:widowControl/>
        <w:jc w:val="center"/>
        <w:rPr>
          <w:rFonts w:hint="eastAsia"/>
          <w:bCs/>
          <w:color w:val="000000"/>
          <w:szCs w:val="21"/>
        </w:rPr>
      </w:pPr>
      <w:r w:rsidRPr="00B8782E">
        <w:rPr>
          <w:rFonts w:hint="eastAsia"/>
          <w:bCs/>
          <w:color w:val="000000"/>
          <w:szCs w:val="21"/>
        </w:rPr>
        <w:t>索引</w:t>
      </w:r>
    </w:p>
    <w:p w:rsidR="00442F7B" w:rsidRPr="00042B7B" w:rsidRDefault="00442F7B" w:rsidP="00442F7B">
      <w:pPr>
        <w:rPr>
          <w:noProof/>
        </w:rPr>
      </w:pPr>
    </w:p>
    <w:p w:rsidR="00636ECB" w:rsidRDefault="00636ECB" w:rsidP="00636ECB">
      <w:pPr>
        <w:rPr>
          <w:szCs w:val="21"/>
        </w:rPr>
      </w:pPr>
      <w:bookmarkStart w:id="0" w:name="_GoBack"/>
      <w:bookmarkEnd w:id="0"/>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BA" w:rsidRDefault="003419BA">
      <w:r>
        <w:separator/>
      </w:r>
    </w:p>
  </w:endnote>
  <w:endnote w:type="continuationSeparator" w:id="0">
    <w:p w:rsidR="003419BA" w:rsidRDefault="0034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BA" w:rsidRDefault="003419BA">
      <w:r>
        <w:separator/>
      </w:r>
    </w:p>
  </w:footnote>
  <w:footnote w:type="continuationSeparator" w:id="0">
    <w:p w:rsidR="003419BA" w:rsidRDefault="0034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4"/>
  </w:num>
  <w:num w:numId="3">
    <w:abstractNumId w:val="10"/>
  </w:num>
  <w:num w:numId="4">
    <w:abstractNumId w:val="8"/>
  </w:num>
  <w:num w:numId="5">
    <w:abstractNumId w:val="11"/>
  </w:num>
  <w:num w:numId="6">
    <w:abstractNumId w:val="9"/>
  </w:num>
  <w:num w:numId="7">
    <w:abstractNumId w:val="5"/>
  </w:num>
  <w:num w:numId="8">
    <w:abstractNumId w:val="6"/>
  </w:num>
  <w:num w:numId="9">
    <w:abstractNumId w:val="15"/>
  </w:num>
  <w:num w:numId="10">
    <w:abstractNumId w:val="1"/>
  </w:num>
  <w:num w:numId="11">
    <w:abstractNumId w:val="0"/>
  </w:num>
  <w:num w:numId="12">
    <w:abstractNumId w:val="2"/>
  </w:num>
  <w:num w:numId="13">
    <w:abstractNumId w:val="12"/>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18DB"/>
    <w:rsid w:val="00295FD8"/>
    <w:rsid w:val="0029676A"/>
    <w:rsid w:val="002978E2"/>
    <w:rsid w:val="00297BD7"/>
    <w:rsid w:val="002A0C2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311"/>
    <w:rsid w:val="00340C73"/>
    <w:rsid w:val="00341881"/>
    <w:rsid w:val="003419BA"/>
    <w:rsid w:val="0034331D"/>
    <w:rsid w:val="00351479"/>
    <w:rsid w:val="003514A6"/>
    <w:rsid w:val="00357F6D"/>
    <w:rsid w:val="003646A1"/>
    <w:rsid w:val="00365966"/>
    <w:rsid w:val="00365F5D"/>
    <w:rsid w:val="003702ED"/>
    <w:rsid w:val="00374360"/>
    <w:rsid w:val="003803C5"/>
    <w:rsid w:val="00387E71"/>
    <w:rsid w:val="003935E9"/>
    <w:rsid w:val="00394CAC"/>
    <w:rsid w:val="0039543C"/>
    <w:rsid w:val="0039597D"/>
    <w:rsid w:val="003A3423"/>
    <w:rsid w:val="003A3601"/>
    <w:rsid w:val="003A5B82"/>
    <w:rsid w:val="003C524C"/>
    <w:rsid w:val="003D49B4"/>
    <w:rsid w:val="003E6546"/>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265DF"/>
    <w:rsid w:val="00835EF9"/>
    <w:rsid w:val="008520C3"/>
    <w:rsid w:val="00852DF8"/>
    <w:rsid w:val="00865331"/>
    <w:rsid w:val="00867535"/>
    <w:rsid w:val="008706FD"/>
    <w:rsid w:val="008833DC"/>
    <w:rsid w:val="00895CB6"/>
    <w:rsid w:val="008A6811"/>
    <w:rsid w:val="008A7AE7"/>
    <w:rsid w:val="008B18DA"/>
    <w:rsid w:val="008C0063"/>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31124"/>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0BA6"/>
    <w:rsid w:val="00AD1193"/>
    <w:rsid w:val="00AD23A3"/>
    <w:rsid w:val="00AE574A"/>
    <w:rsid w:val="00AF0671"/>
    <w:rsid w:val="00B057F1"/>
    <w:rsid w:val="00B05A00"/>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73C1"/>
    <w:rsid w:val="00B80223"/>
    <w:rsid w:val="00B82CB7"/>
    <w:rsid w:val="00B84BB6"/>
    <w:rsid w:val="00B8782E"/>
    <w:rsid w:val="00B90CA2"/>
    <w:rsid w:val="00B928DA"/>
    <w:rsid w:val="00B96C72"/>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8BC"/>
    <w:rsid w:val="00C323FE"/>
    <w:rsid w:val="00C348D1"/>
    <w:rsid w:val="00C40DC8"/>
    <w:rsid w:val="00C71CE9"/>
    <w:rsid w:val="00C71DBF"/>
    <w:rsid w:val="00C73E8B"/>
    <w:rsid w:val="00C77924"/>
    <w:rsid w:val="00C835AD"/>
    <w:rsid w:val="00C9021F"/>
    <w:rsid w:val="00CA032E"/>
    <w:rsid w:val="00CA1DDF"/>
    <w:rsid w:val="00CB6027"/>
    <w:rsid w:val="00CC69DA"/>
    <w:rsid w:val="00CD3036"/>
    <w:rsid w:val="00CD409A"/>
    <w:rsid w:val="00CE590F"/>
    <w:rsid w:val="00CE5F01"/>
    <w:rsid w:val="00D068E5"/>
    <w:rsid w:val="00D1678C"/>
    <w:rsid w:val="00D17732"/>
    <w:rsid w:val="00D24A70"/>
    <w:rsid w:val="00D24E00"/>
    <w:rsid w:val="00D2732C"/>
    <w:rsid w:val="00D341FB"/>
    <w:rsid w:val="00D500BB"/>
    <w:rsid w:val="00D5176B"/>
    <w:rsid w:val="00D55598"/>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1712"/>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D600D"/>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2639013">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904486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3565379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6661319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454</Words>
  <Characters>2591</Characters>
  <Application>Microsoft Office Word</Application>
  <DocSecurity>0</DocSecurity>
  <Lines>21</Lines>
  <Paragraphs>6</Paragraphs>
  <ScaleCrop>false</ScaleCrop>
  <Company>2ndSpAcE</Company>
  <LinksUpToDate>false</LinksUpToDate>
  <CharactersWithSpaces>3039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2024-03-25T06:54:00Z</dcterms:created>
  <dcterms:modified xsi:type="dcterms:W3CDTF">2024-03-25T07:25:00Z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