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59264" behindDoc="0" locked="0" layoutInCell="1" allowOverlap="1">
            <wp:simplePos x="0" y="0"/>
            <wp:positionH relativeFrom="column">
              <wp:posOffset>3888105</wp:posOffset>
            </wp:positionH>
            <wp:positionV relativeFrom="paragraph">
              <wp:posOffset>196850</wp:posOffset>
            </wp:positionV>
            <wp:extent cx="1206500" cy="1923415"/>
            <wp:effectExtent l="0" t="0" r="12700" b="635"/>
            <wp:wrapSquare wrapText="bothSides"/>
            <wp:docPr id="1" name="图片 1"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error.pngerror"/>
                    <pic:cNvPicPr>
                      <a:picLocks noChangeAspect="1"/>
                    </pic:cNvPicPr>
                  </pic:nvPicPr>
                  <pic:blipFill>
                    <a:blip r:embed="rId6"/>
                    <a:srcRect l="5051" r="5051"/>
                    <a:stretch>
                      <a:fillRect/>
                    </a:stretch>
                  </pic:blipFill>
                  <pic:spPr>
                    <a:xfrm>
                      <a:off x="0" y="0"/>
                      <a:ext cx="1206500" cy="1923415"/>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kern w:val="0"/>
          <w:szCs w:val="21"/>
        </w:rPr>
        <w:t>米多布鲁克谋杀案</w:t>
      </w:r>
      <w:r>
        <w:rPr>
          <w:rFonts w:hint="eastAsia"/>
          <w:b/>
          <w:bCs/>
          <w:szCs w:val="21"/>
          <w:lang w:eastAsia="zh-CN"/>
        </w:rPr>
        <w:t>》</w:t>
      </w:r>
    </w:p>
    <w:p>
      <w:pPr>
        <w:tabs>
          <w:tab w:val="left" w:pos="341"/>
          <w:tab w:val="left" w:pos="5235"/>
        </w:tabs>
        <w:jc w:val="left"/>
        <w:rPr>
          <w:b/>
          <w:bCs/>
          <w:szCs w:val="21"/>
        </w:rPr>
      </w:pPr>
      <w:r>
        <w:rPr>
          <w:b/>
          <w:bCs/>
          <w:szCs w:val="21"/>
        </w:rPr>
        <w:t>英文书名：THE MEADOWBROOK MURDERS</w:t>
      </w:r>
    </w:p>
    <w:p>
      <w:pPr>
        <w:tabs>
          <w:tab w:val="left" w:pos="341"/>
          <w:tab w:val="left" w:pos="5235"/>
        </w:tabs>
        <w:jc w:val="left"/>
        <w:rPr>
          <w:b/>
          <w:bCs/>
          <w:szCs w:val="21"/>
        </w:rPr>
      </w:pPr>
      <w:r>
        <w:rPr>
          <w:b/>
          <w:bCs/>
          <w:szCs w:val="21"/>
        </w:rPr>
        <w:t>作    者：</w:t>
      </w:r>
      <w:r>
        <w:rPr>
          <w:rFonts w:hint="eastAsia"/>
          <w:b/>
          <w:bCs/>
          <w:szCs w:val="21"/>
        </w:rPr>
        <w:t>J</w:t>
      </w:r>
      <w:r>
        <w:rPr>
          <w:b/>
          <w:bCs/>
          <w:szCs w:val="21"/>
        </w:rPr>
        <w:t>essica Goodman</w:t>
      </w:r>
    </w:p>
    <w:p>
      <w:pPr>
        <w:tabs>
          <w:tab w:val="left" w:pos="341"/>
          <w:tab w:val="left" w:pos="5235"/>
        </w:tabs>
        <w:jc w:val="left"/>
        <w:rPr>
          <w:rFonts w:hint="eastAsia"/>
          <w:b/>
          <w:bCs/>
          <w:szCs w:val="21"/>
        </w:rPr>
      </w:pPr>
      <w:r>
        <w:rPr>
          <w:b/>
          <w:bCs/>
          <w:szCs w:val="21"/>
        </w:rPr>
        <w:t>出 版 社：Razorbill</w:t>
      </w:r>
    </w:p>
    <w:p>
      <w:pPr>
        <w:tabs>
          <w:tab w:val="left" w:pos="341"/>
          <w:tab w:val="left" w:pos="5235"/>
        </w:tabs>
        <w:jc w:val="left"/>
        <w:rPr>
          <w:b/>
          <w:bCs/>
          <w:szCs w:val="21"/>
        </w:rPr>
      </w:pPr>
      <w:r>
        <w:rPr>
          <w:b/>
          <w:bCs/>
          <w:szCs w:val="21"/>
        </w:rPr>
        <w:t>代理公司：WME</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年2月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约297</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惊悚悬疑</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美国精英寄宿学校米多</w:t>
      </w:r>
      <w:bookmarkStart w:id="8" w:name="_GoBack"/>
      <w:bookmarkEnd w:id="8"/>
      <w:r>
        <w:rPr>
          <w:rFonts w:hint="eastAsia"/>
          <w:kern w:val="0"/>
          <w:szCs w:val="21"/>
        </w:rPr>
        <w:t>布鲁克学院（Meadowbrook Academy）发现两名深受大家喜爱的学生在床上被谋杀，全校师生为之震惊。最震惊的莫过于死去女孩的室友之一艾米（A</w:t>
      </w:r>
      <w:r>
        <w:rPr>
          <w:kern w:val="0"/>
          <w:szCs w:val="21"/>
        </w:rPr>
        <w:t>my</w:t>
      </w:r>
      <w:r>
        <w:rPr>
          <w:rFonts w:hint="eastAsia"/>
          <w:kern w:val="0"/>
          <w:szCs w:val="21"/>
        </w:rPr>
        <w:t>）和校报编辑莉兹（</w:t>
      </w:r>
      <w:r>
        <w:rPr>
          <w:kern w:val="0"/>
          <w:szCs w:val="21"/>
        </w:rPr>
        <w:t>Liz</w:t>
      </w:r>
      <w:r>
        <w:rPr>
          <w:rFonts w:hint="eastAsia"/>
          <w:kern w:val="0"/>
          <w:szCs w:val="21"/>
        </w:rPr>
        <w:t>）。她们从未预料到如此可怕的犯罪会发生在具有田园风光的米多布鲁克。</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这两个女孩几乎没有共同之处，但随着艾米成为嫌疑人，莉兹越来越迫切地想要报道此案，并以此证明自己在新闻方面的才能。她们发现一种看似不太可能的合作关系逐渐在两人中间形成，以揭开真凶的面纱。</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随着故事从这两个相互交织的视角展开，《米多布鲁克谋杀案》探讨了媒体的关注如何影响了年轻富豪犯罪的行为，以及显赫的机构组织会如何拯救自己，即使这意味着要牺牲自己身边的人。凭借紧凑的情节安排和娓娓道来的文风，古德曼常年出现在畅销书排行榜榜单上。作者将青少年生活中的所有戏剧性元素、阴谋诡计以及作为小说核心的谋杀之谜都浓缩在了这本令人爱不释手的小说中。</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
          <w:bCs/>
          <w:kern w:val="0"/>
          <w:szCs w:val="21"/>
        </w:rPr>
      </w:pPr>
    </w:p>
    <w:p>
      <w:pPr>
        <w:autoSpaceDE w:val="0"/>
        <w:autoSpaceDN w:val="0"/>
        <w:adjustRightInd w:val="0"/>
        <w:ind w:firstLine="422" w:firstLineChars="200"/>
        <w:rPr>
          <w:bCs/>
        </w:rPr>
      </w:pPr>
      <w:r>
        <w:rPr>
          <w:rFonts w:hint="eastAsia"/>
          <w:b/>
          <w:lang w:val="zh-CN"/>
        </w:rPr>
        <w:drawing>
          <wp:anchor distT="0" distB="0" distL="114300" distR="114300" simplePos="0" relativeHeight="251662336" behindDoc="1" locked="0" layoutInCell="1" allowOverlap="1">
            <wp:simplePos x="0" y="0"/>
            <wp:positionH relativeFrom="column">
              <wp:posOffset>635</wp:posOffset>
            </wp:positionH>
            <wp:positionV relativeFrom="paragraph">
              <wp:posOffset>49530</wp:posOffset>
            </wp:positionV>
            <wp:extent cx="1247775" cy="1210945"/>
            <wp:effectExtent l="0" t="0" r="0" b="0"/>
            <wp:wrapTight wrapText="bothSides">
              <wp:wrapPolygon>
                <wp:start x="0" y="0"/>
                <wp:lineTo x="0" y="21294"/>
                <wp:lineTo x="21325" y="21294"/>
                <wp:lineTo x="2132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1210945"/>
                    </a:xfrm>
                    <a:prstGeom prst="rect">
                      <a:avLst/>
                    </a:prstGeom>
                  </pic:spPr>
                </pic:pic>
              </a:graphicData>
            </a:graphic>
          </wp:anchor>
        </w:drawing>
      </w:r>
      <w:r>
        <w:rPr>
          <w:rFonts w:hint="eastAsia"/>
          <w:b/>
        </w:rPr>
        <w:t>杰西卡·古德曼（Jessica Goodman）</w:t>
      </w:r>
      <w:r>
        <w:rPr>
          <w:rFonts w:hint="eastAsia"/>
          <w:bCs/>
        </w:rPr>
        <w:t>是《纽约时报》畅销书作家，著有《他们永远追不上我们》（</w:t>
      </w:r>
      <w:r>
        <w:rPr>
          <w:bCs/>
          <w:i/>
          <w:iCs/>
        </w:rPr>
        <w:t>They'll Never Catch Us</w:t>
      </w:r>
      <w:r>
        <w:rPr>
          <w:rFonts w:hint="eastAsia"/>
          <w:bCs/>
        </w:rPr>
        <w:t>）、《他们希望成为我们》（</w:t>
      </w:r>
      <w:r>
        <w:rPr>
          <w:bCs/>
          <w:i/>
          <w:iCs/>
        </w:rPr>
        <w:t>They Wish They Were Us</w:t>
      </w:r>
      <w:r>
        <w:rPr>
          <w:rFonts w:hint="eastAsia"/>
          <w:bCs/>
        </w:rPr>
        <w:t>）、《辅导员》（</w:t>
      </w:r>
      <w:r>
        <w:rPr>
          <w:bCs/>
          <w:i/>
          <w:iCs/>
        </w:rPr>
        <w:t>The Counselors</w:t>
      </w:r>
      <w:r>
        <w:rPr>
          <w:rFonts w:hint="eastAsia"/>
          <w:bCs/>
        </w:rPr>
        <w:t>）以及最近出版的《遗产》（</w:t>
      </w:r>
      <w:r>
        <w:rPr>
          <w:bCs/>
          <w:i/>
          <w:iCs/>
        </w:rPr>
        <w:t>The Legacies</w:t>
      </w:r>
      <w:r>
        <w:rPr>
          <w:rFonts w:hint="eastAsia"/>
          <w:bCs/>
        </w:rPr>
        <w:t>）。她曾任</w:t>
      </w:r>
      <w:r>
        <w:rPr>
          <w:rFonts w:hint="eastAsia"/>
          <w:bCs/>
          <w:i/>
          <w:iCs/>
        </w:rPr>
        <w:t>Cosmopolitan</w:t>
      </w:r>
      <w:r>
        <w:rPr>
          <w:rFonts w:hint="eastAsia"/>
          <w:bCs/>
        </w:rPr>
        <w:t>杂志专栏编辑。她的作品还发表在</w:t>
      </w:r>
      <w:r>
        <w:rPr>
          <w:rFonts w:hint="eastAsia"/>
          <w:bCs/>
          <w:i/>
          <w:iCs/>
        </w:rPr>
        <w:t>Marie Claire</w:t>
      </w:r>
      <w:r>
        <w:rPr>
          <w:rFonts w:hint="eastAsia"/>
          <w:bCs/>
        </w:rPr>
        <w:t>、《娱乐周刊》（</w:t>
      </w:r>
      <w:r>
        <w:rPr>
          <w:rFonts w:hint="eastAsia"/>
          <w:bCs/>
          <w:i/>
          <w:iCs/>
        </w:rPr>
        <w:t>Entertainment Weekly</w:t>
      </w:r>
      <w:r>
        <w:rPr>
          <w:rFonts w:hint="eastAsia"/>
          <w:bCs/>
        </w:rPr>
        <w:t>）、</w:t>
      </w:r>
      <w:r>
        <w:rPr>
          <w:rFonts w:hint="eastAsia"/>
          <w:bCs/>
          <w:i/>
          <w:iCs/>
        </w:rPr>
        <w:t>The Cut</w:t>
      </w:r>
      <w:r>
        <w:rPr>
          <w:rFonts w:hint="eastAsia"/>
          <w:bCs/>
        </w:rPr>
        <w:t>和</w:t>
      </w:r>
      <w:r>
        <w:rPr>
          <w:rFonts w:hint="eastAsia"/>
          <w:bCs/>
          <w:i/>
          <w:iCs/>
        </w:rPr>
        <w:t>Glamour</w:t>
      </w:r>
      <w:r>
        <w:rPr>
          <w:rFonts w:hint="eastAsia"/>
          <w:bCs/>
        </w:rPr>
        <w:t>等杂志上。你可以在推特和I</w:t>
      </w:r>
      <w:r>
        <w:rPr>
          <w:bCs/>
        </w:rPr>
        <w:t>nstagram</w:t>
      </w:r>
      <w:r>
        <w:rPr>
          <w:rFonts w:hint="eastAsia"/>
          <w:bCs/>
        </w:rPr>
        <w:t>上关注她（账号分别是@jessgood和@jessicagoodman）。</w:t>
      </w:r>
    </w:p>
    <w:p>
      <w:pPr>
        <w:autoSpaceDE w:val="0"/>
        <w:autoSpaceDN w:val="0"/>
        <w:adjustRightInd w:val="0"/>
        <w:rPr>
          <w:bCs/>
        </w:rPr>
      </w:pPr>
    </w:p>
    <w:bookmarkEnd w:id="2"/>
    <w:bookmarkEnd w:id="3"/>
    <w:p>
      <w:pPr>
        <w:shd w:val="clear" w:color="auto" w:fill="FFFFFF"/>
        <w:rPr>
          <w:color w:val="000000"/>
          <w:szCs w:val="21"/>
        </w:rPr>
      </w:pPr>
      <w:bookmarkStart w:id="4" w:name="OLE_LINK45"/>
      <w:bookmarkStart w:id="5" w:name="OLE_LINK43"/>
      <w:bookmarkStart w:id="6" w:name="OLE_LINK44"/>
      <w:bookmarkStart w:id="7"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2E85"/>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2A5"/>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0705"/>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06A"/>
    <w:rsid w:val="001A0B99"/>
    <w:rsid w:val="001A0C48"/>
    <w:rsid w:val="001A2492"/>
    <w:rsid w:val="001A49D0"/>
    <w:rsid w:val="001B14BF"/>
    <w:rsid w:val="001B2196"/>
    <w:rsid w:val="001B36A3"/>
    <w:rsid w:val="001B5AF0"/>
    <w:rsid w:val="001B679D"/>
    <w:rsid w:val="001B747D"/>
    <w:rsid w:val="001C2558"/>
    <w:rsid w:val="001C6D65"/>
    <w:rsid w:val="001D0FAF"/>
    <w:rsid w:val="001D2DF1"/>
    <w:rsid w:val="001D4E4F"/>
    <w:rsid w:val="001D6B46"/>
    <w:rsid w:val="001E120D"/>
    <w:rsid w:val="001E1754"/>
    <w:rsid w:val="001E228F"/>
    <w:rsid w:val="001E5307"/>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3B13"/>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2ED1"/>
    <w:rsid w:val="00584DC5"/>
    <w:rsid w:val="00586DBA"/>
    <w:rsid w:val="005A47BE"/>
    <w:rsid w:val="005B2156"/>
    <w:rsid w:val="005B2CF5"/>
    <w:rsid w:val="005B2E2B"/>
    <w:rsid w:val="005B7075"/>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B6F00"/>
    <w:rsid w:val="006C0DD8"/>
    <w:rsid w:val="006C225F"/>
    <w:rsid w:val="006C2D91"/>
    <w:rsid w:val="006C3B0C"/>
    <w:rsid w:val="006C3D61"/>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57F06"/>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35C1"/>
    <w:rsid w:val="0084521C"/>
    <w:rsid w:val="00846351"/>
    <w:rsid w:val="0084693F"/>
    <w:rsid w:val="00847921"/>
    <w:rsid w:val="00847E7D"/>
    <w:rsid w:val="00851BA3"/>
    <w:rsid w:val="00851D0C"/>
    <w:rsid w:val="00856800"/>
    <w:rsid w:val="008571F0"/>
    <w:rsid w:val="00860C57"/>
    <w:rsid w:val="00870921"/>
    <w:rsid w:val="00871190"/>
    <w:rsid w:val="00872CC0"/>
    <w:rsid w:val="008730DB"/>
    <w:rsid w:val="00877130"/>
    <w:rsid w:val="00881B55"/>
    <w:rsid w:val="00882FF5"/>
    <w:rsid w:val="008833DC"/>
    <w:rsid w:val="00894B21"/>
    <w:rsid w:val="00895CB6"/>
    <w:rsid w:val="008964F9"/>
    <w:rsid w:val="00897F25"/>
    <w:rsid w:val="008A1FE0"/>
    <w:rsid w:val="008A2078"/>
    <w:rsid w:val="008A252B"/>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088D"/>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B4E"/>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CCD"/>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164D4"/>
    <w:rsid w:val="00B254DB"/>
    <w:rsid w:val="00B2614C"/>
    <w:rsid w:val="00B32397"/>
    <w:rsid w:val="00B3623D"/>
    <w:rsid w:val="00B37C9C"/>
    <w:rsid w:val="00B416A7"/>
    <w:rsid w:val="00B41A8F"/>
    <w:rsid w:val="00B46ABA"/>
    <w:rsid w:val="00B46E7C"/>
    <w:rsid w:val="00B47254"/>
    <w:rsid w:val="00B5377C"/>
    <w:rsid w:val="00B5540C"/>
    <w:rsid w:val="00B5587F"/>
    <w:rsid w:val="00B6026D"/>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878BD"/>
    <w:rsid w:val="00B928DA"/>
    <w:rsid w:val="00BA25D1"/>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74CC"/>
    <w:rsid w:val="00EB27B1"/>
    <w:rsid w:val="00EB68A3"/>
    <w:rsid w:val="00EC5749"/>
    <w:rsid w:val="00EC7635"/>
    <w:rsid w:val="00ED017D"/>
    <w:rsid w:val="00ED0524"/>
    <w:rsid w:val="00ED1D72"/>
    <w:rsid w:val="00EE2BA4"/>
    <w:rsid w:val="00EE323E"/>
    <w:rsid w:val="00EE6232"/>
    <w:rsid w:val="00EF60DB"/>
    <w:rsid w:val="00F03053"/>
    <w:rsid w:val="00F03207"/>
    <w:rsid w:val="00F06D91"/>
    <w:rsid w:val="00F12591"/>
    <w:rsid w:val="00F128BF"/>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254D"/>
    <w:rsid w:val="00F9461E"/>
    <w:rsid w:val="00F97B49"/>
    <w:rsid w:val="00FA2346"/>
    <w:rsid w:val="00FA314D"/>
    <w:rsid w:val="00FA6463"/>
    <w:rsid w:val="00FB1260"/>
    <w:rsid w:val="00FB2E92"/>
    <w:rsid w:val="00FB5893"/>
    <w:rsid w:val="00FB5A04"/>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91E5FA3"/>
    <w:rsid w:val="39C9085A"/>
    <w:rsid w:val="41787651"/>
    <w:rsid w:val="489D136C"/>
    <w:rsid w:val="499F13E5"/>
    <w:rsid w:val="4CE20FB3"/>
    <w:rsid w:val="647153D0"/>
    <w:rsid w:val="65BC6B1F"/>
    <w:rsid w:val="6D7C4D65"/>
    <w:rsid w:val="768550D5"/>
    <w:rsid w:val="7B9E4A5B"/>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252</Words>
  <Characters>1443</Characters>
  <Lines>12</Lines>
  <Paragraphs>3</Paragraphs>
  <TotalTime>0</TotalTime>
  <ScaleCrop>false</ScaleCrop>
  <LinksUpToDate>false</LinksUpToDate>
  <CharactersWithSpaces>1692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2024-03-21T09:40:00Z</dcterms:created>
  <dc:creator>Image</dc:creator>
  <cp:lastModifiedBy>堀  达</cp:lastModifiedBy>
  <cp:lastPrinted>2005-06-10T06:33:00Z</cp:lastPrinted>
  <dcterms:modified xsi:type="dcterms:W3CDTF">2024-03-25T10:52:03Z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F15752CD4C4A48EBA83E306239D66944_13</vt:lpwstr>
  </property>
</Properties>
</file>