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08798A4A" w:rsidR="00137C6A" w:rsidRPr="00D378A7" w:rsidRDefault="00137C6A">
      <w:pPr>
        <w:jc w:val="center"/>
        <w:rPr>
          <w:b/>
          <w:bCs/>
          <w:color w:val="000000"/>
          <w:sz w:val="18"/>
          <w:szCs w:val="18"/>
          <w:shd w:val="pct10" w:color="auto" w:fill="FFFFFF"/>
        </w:rPr>
      </w:pPr>
    </w:p>
    <w:p w14:paraId="37E178B2" w14:textId="43484C27" w:rsidR="00137C6A" w:rsidRPr="00D378A7" w:rsidRDefault="00FF1579">
      <w:pPr>
        <w:jc w:val="center"/>
        <w:rPr>
          <w:b/>
          <w:bCs/>
          <w:color w:val="000000"/>
          <w:sz w:val="36"/>
          <w:szCs w:val="36"/>
          <w:shd w:val="pct10" w:color="auto" w:fill="FFFFFF"/>
        </w:rPr>
      </w:pPr>
      <w:r w:rsidRPr="00D378A7">
        <w:rPr>
          <w:b/>
          <w:bCs/>
          <w:color w:val="000000"/>
          <w:sz w:val="36"/>
          <w:szCs w:val="36"/>
          <w:shd w:val="pct10" w:color="auto" w:fill="FFFFFF"/>
        </w:rPr>
        <w:t>新</w:t>
      </w:r>
      <w:r w:rsidRPr="00D378A7">
        <w:rPr>
          <w:b/>
          <w:bCs/>
          <w:color w:val="000000"/>
          <w:sz w:val="36"/>
          <w:szCs w:val="36"/>
          <w:shd w:val="pct10" w:color="auto" w:fill="FFFFFF"/>
        </w:rPr>
        <w:t xml:space="preserve"> </w:t>
      </w:r>
      <w:r w:rsidRPr="00D378A7">
        <w:rPr>
          <w:b/>
          <w:bCs/>
          <w:color w:val="000000"/>
          <w:sz w:val="36"/>
          <w:szCs w:val="36"/>
          <w:shd w:val="pct10" w:color="auto" w:fill="FFFFFF"/>
        </w:rPr>
        <w:t>书</w:t>
      </w:r>
      <w:r w:rsidRPr="00D378A7">
        <w:rPr>
          <w:b/>
          <w:bCs/>
          <w:color w:val="000000"/>
          <w:sz w:val="36"/>
          <w:szCs w:val="36"/>
          <w:shd w:val="pct10" w:color="auto" w:fill="FFFFFF"/>
        </w:rPr>
        <w:t xml:space="preserve"> </w:t>
      </w:r>
      <w:r w:rsidRPr="00D378A7">
        <w:rPr>
          <w:b/>
          <w:bCs/>
          <w:color w:val="000000"/>
          <w:sz w:val="36"/>
          <w:szCs w:val="36"/>
          <w:shd w:val="pct10" w:color="auto" w:fill="FFFFFF"/>
        </w:rPr>
        <w:t>推</w:t>
      </w:r>
      <w:r w:rsidRPr="00D378A7">
        <w:rPr>
          <w:b/>
          <w:bCs/>
          <w:color w:val="000000"/>
          <w:sz w:val="36"/>
          <w:szCs w:val="36"/>
          <w:shd w:val="pct10" w:color="auto" w:fill="FFFFFF"/>
        </w:rPr>
        <w:t xml:space="preserve"> </w:t>
      </w:r>
      <w:r w:rsidRPr="00D378A7">
        <w:rPr>
          <w:b/>
          <w:bCs/>
          <w:color w:val="000000"/>
          <w:sz w:val="36"/>
          <w:szCs w:val="36"/>
          <w:shd w:val="pct10" w:color="auto" w:fill="FFFFFF"/>
        </w:rPr>
        <w:t>荐</w:t>
      </w:r>
    </w:p>
    <w:p w14:paraId="5FE02731" w14:textId="6E99DC91" w:rsidR="00137C6A" w:rsidRPr="00D378A7" w:rsidRDefault="00137C6A">
      <w:pPr>
        <w:tabs>
          <w:tab w:val="left" w:pos="341"/>
          <w:tab w:val="left" w:pos="5235"/>
        </w:tabs>
        <w:jc w:val="left"/>
        <w:rPr>
          <w:b/>
          <w:bCs/>
          <w:color w:val="000000"/>
          <w:szCs w:val="18"/>
        </w:rPr>
      </w:pPr>
    </w:p>
    <w:p w14:paraId="354C7D89" w14:textId="7F723519" w:rsidR="00137C6A" w:rsidRPr="00D378A7" w:rsidRDefault="00137C6A">
      <w:pPr>
        <w:rPr>
          <w:b/>
          <w:color w:val="000000"/>
          <w:szCs w:val="21"/>
        </w:rPr>
      </w:pPr>
    </w:p>
    <w:p w14:paraId="6E0F3B84" w14:textId="23E5D3B0" w:rsidR="00934F72" w:rsidRPr="00D378A7" w:rsidRDefault="00581810" w:rsidP="00E30213">
      <w:pPr>
        <w:rPr>
          <w:b/>
          <w:color w:val="000000"/>
          <w:szCs w:val="21"/>
        </w:rPr>
      </w:pPr>
      <w:r w:rsidRPr="00D378A7">
        <w:rPr>
          <w:noProof/>
        </w:rPr>
        <w:drawing>
          <wp:anchor distT="0" distB="0" distL="114300" distR="114300" simplePos="0" relativeHeight="251752448" behindDoc="0" locked="0" layoutInCell="1" allowOverlap="1" wp14:anchorId="54E69C6C" wp14:editId="13B288A0">
            <wp:simplePos x="0" y="0"/>
            <wp:positionH relativeFrom="margin">
              <wp:align>right</wp:align>
            </wp:positionH>
            <wp:positionV relativeFrom="paragraph">
              <wp:posOffset>6350</wp:posOffset>
            </wp:positionV>
            <wp:extent cx="1677035" cy="2164715"/>
            <wp:effectExtent l="0" t="0" r="0" b="698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77035" cy="2164715"/>
                    </a:xfrm>
                    <a:prstGeom prst="rect">
                      <a:avLst/>
                    </a:prstGeom>
                  </pic:spPr>
                </pic:pic>
              </a:graphicData>
            </a:graphic>
            <wp14:sizeRelH relativeFrom="margin">
              <wp14:pctWidth>0</wp14:pctWidth>
            </wp14:sizeRelH>
            <wp14:sizeRelV relativeFrom="margin">
              <wp14:pctHeight>0</wp14:pctHeight>
            </wp14:sizeRelV>
          </wp:anchor>
        </w:drawing>
      </w:r>
      <w:r w:rsidR="00FF1579" w:rsidRPr="00D378A7">
        <w:rPr>
          <w:b/>
          <w:color w:val="000000"/>
          <w:szCs w:val="21"/>
        </w:rPr>
        <w:t>中文书名：</w:t>
      </w:r>
      <w:r w:rsidR="007E5BCC" w:rsidRPr="00D378A7">
        <w:rPr>
          <w:b/>
          <w:color w:val="000000"/>
          <w:szCs w:val="21"/>
        </w:rPr>
        <w:t>《</w:t>
      </w:r>
      <w:r w:rsidR="00EA2274" w:rsidRPr="00D378A7">
        <w:rPr>
          <w:b/>
          <w:color w:val="000000"/>
          <w:szCs w:val="21"/>
        </w:rPr>
        <w:t>自然经济：生命的循环与可持续性</w:t>
      </w:r>
      <w:r w:rsidR="007E5BCC" w:rsidRPr="00D378A7">
        <w:rPr>
          <w:b/>
          <w:color w:val="000000"/>
          <w:szCs w:val="21"/>
        </w:rPr>
        <w:t>》</w:t>
      </w:r>
    </w:p>
    <w:p w14:paraId="7C49F3A3" w14:textId="734D780F" w:rsidR="00137C6A" w:rsidRPr="00D378A7" w:rsidRDefault="00FF1579" w:rsidP="00EA2274">
      <w:pPr>
        <w:rPr>
          <w:b/>
          <w:color w:val="000000"/>
          <w:szCs w:val="21"/>
        </w:rPr>
      </w:pPr>
      <w:r w:rsidRPr="00D378A7">
        <w:rPr>
          <w:b/>
          <w:color w:val="000000"/>
          <w:szCs w:val="21"/>
        </w:rPr>
        <w:t>英文书名：</w:t>
      </w:r>
      <w:r w:rsidR="00D378A7" w:rsidRPr="00D378A7">
        <w:rPr>
          <w:b/>
          <w:color w:val="000000"/>
          <w:szCs w:val="21"/>
        </w:rPr>
        <w:t>THE ECONOMY OF NATURE</w:t>
      </w:r>
      <w:r w:rsidR="00EA2274" w:rsidRPr="00D378A7">
        <w:rPr>
          <w:b/>
          <w:color w:val="000000"/>
          <w:szCs w:val="21"/>
        </w:rPr>
        <w:t>: Cycles of Life and Sustainability</w:t>
      </w:r>
    </w:p>
    <w:p w14:paraId="3C14B3D1" w14:textId="5F31DD3C" w:rsidR="00137C6A" w:rsidRPr="00D378A7" w:rsidRDefault="00FF1579" w:rsidP="00BD0F5E">
      <w:pPr>
        <w:rPr>
          <w:b/>
          <w:color w:val="000000"/>
          <w:szCs w:val="21"/>
        </w:rPr>
      </w:pPr>
      <w:r w:rsidRPr="00D378A7">
        <w:rPr>
          <w:b/>
          <w:color w:val="000000"/>
          <w:szCs w:val="21"/>
        </w:rPr>
        <w:t>作</w:t>
      </w:r>
      <w:r w:rsidRPr="00D378A7">
        <w:rPr>
          <w:b/>
          <w:color w:val="000000"/>
          <w:szCs w:val="21"/>
        </w:rPr>
        <w:t xml:space="preserve">    </w:t>
      </w:r>
      <w:r w:rsidRPr="00D378A7">
        <w:rPr>
          <w:b/>
          <w:color w:val="000000"/>
          <w:szCs w:val="21"/>
        </w:rPr>
        <w:t>者：</w:t>
      </w:r>
      <w:r w:rsidR="00EA2274" w:rsidRPr="00D378A7">
        <w:rPr>
          <w:b/>
          <w:color w:val="000000"/>
          <w:szCs w:val="21"/>
        </w:rPr>
        <w:t>Oswald J. Schmitz</w:t>
      </w:r>
    </w:p>
    <w:p w14:paraId="01433FA8" w14:textId="4E8D9DB7" w:rsidR="00137C6A" w:rsidRPr="00D378A7" w:rsidRDefault="00FF1579">
      <w:pPr>
        <w:rPr>
          <w:b/>
          <w:color w:val="000000"/>
          <w:szCs w:val="21"/>
        </w:rPr>
      </w:pPr>
      <w:r w:rsidRPr="00D378A7">
        <w:rPr>
          <w:b/>
          <w:color w:val="000000"/>
          <w:szCs w:val="21"/>
        </w:rPr>
        <w:t>出</w:t>
      </w:r>
      <w:r w:rsidRPr="00D378A7">
        <w:rPr>
          <w:b/>
          <w:color w:val="000000"/>
          <w:szCs w:val="21"/>
        </w:rPr>
        <w:t xml:space="preserve"> </w:t>
      </w:r>
      <w:r w:rsidRPr="00D378A7">
        <w:rPr>
          <w:b/>
          <w:color w:val="000000"/>
          <w:szCs w:val="21"/>
        </w:rPr>
        <w:t>版</w:t>
      </w:r>
      <w:r w:rsidRPr="00D378A7">
        <w:rPr>
          <w:b/>
          <w:color w:val="000000"/>
          <w:szCs w:val="21"/>
        </w:rPr>
        <w:t xml:space="preserve"> </w:t>
      </w:r>
      <w:r w:rsidRPr="00D378A7">
        <w:rPr>
          <w:b/>
          <w:color w:val="000000"/>
          <w:szCs w:val="21"/>
        </w:rPr>
        <w:t>社：</w:t>
      </w:r>
      <w:proofErr w:type="spellStart"/>
      <w:r w:rsidR="00581810" w:rsidRPr="00D378A7">
        <w:rPr>
          <w:b/>
          <w:color w:val="000000"/>
          <w:szCs w:val="21"/>
        </w:rPr>
        <w:t>Unipress</w:t>
      </w:r>
      <w:proofErr w:type="spellEnd"/>
    </w:p>
    <w:p w14:paraId="0BEDC4A2" w14:textId="43B47127" w:rsidR="00137C6A" w:rsidRPr="00D378A7" w:rsidRDefault="00FF1579">
      <w:pPr>
        <w:rPr>
          <w:b/>
          <w:color w:val="000000"/>
          <w:szCs w:val="21"/>
        </w:rPr>
      </w:pPr>
      <w:r w:rsidRPr="00D378A7">
        <w:rPr>
          <w:b/>
          <w:color w:val="000000"/>
          <w:szCs w:val="21"/>
        </w:rPr>
        <w:t>代理公司：</w:t>
      </w:r>
      <w:r w:rsidR="00A40740" w:rsidRPr="00D378A7">
        <w:rPr>
          <w:b/>
          <w:color w:val="000000"/>
          <w:szCs w:val="21"/>
        </w:rPr>
        <w:t>Union Square/ANA/Jessica</w:t>
      </w:r>
    </w:p>
    <w:p w14:paraId="3B9D41F6" w14:textId="416C4A55" w:rsidR="00137C6A" w:rsidRPr="00D378A7" w:rsidRDefault="00FF1579">
      <w:pPr>
        <w:rPr>
          <w:b/>
          <w:color w:val="000000"/>
          <w:szCs w:val="21"/>
        </w:rPr>
      </w:pPr>
      <w:r w:rsidRPr="00D378A7">
        <w:rPr>
          <w:b/>
          <w:color w:val="000000"/>
          <w:szCs w:val="21"/>
        </w:rPr>
        <w:t>页</w:t>
      </w:r>
      <w:r w:rsidRPr="00D378A7">
        <w:rPr>
          <w:b/>
          <w:color w:val="000000"/>
          <w:szCs w:val="21"/>
        </w:rPr>
        <w:t xml:space="preserve">    </w:t>
      </w:r>
      <w:r w:rsidRPr="00D378A7">
        <w:rPr>
          <w:b/>
          <w:color w:val="000000"/>
          <w:szCs w:val="21"/>
        </w:rPr>
        <w:t>数：</w:t>
      </w:r>
      <w:r w:rsidR="00581810" w:rsidRPr="00D378A7">
        <w:rPr>
          <w:b/>
          <w:color w:val="000000"/>
          <w:szCs w:val="21"/>
        </w:rPr>
        <w:t>224</w:t>
      </w:r>
      <w:r w:rsidRPr="00D378A7">
        <w:rPr>
          <w:b/>
          <w:color w:val="000000"/>
          <w:szCs w:val="21"/>
        </w:rPr>
        <w:t>页</w:t>
      </w:r>
    </w:p>
    <w:p w14:paraId="1AF847CF" w14:textId="4F6BBF00" w:rsidR="00137C6A" w:rsidRPr="00D378A7" w:rsidRDefault="00FF1579">
      <w:pPr>
        <w:rPr>
          <w:b/>
          <w:color w:val="000000"/>
          <w:szCs w:val="21"/>
        </w:rPr>
      </w:pPr>
      <w:r w:rsidRPr="00D378A7">
        <w:rPr>
          <w:b/>
          <w:color w:val="000000"/>
          <w:szCs w:val="21"/>
        </w:rPr>
        <w:t>出版时间：</w:t>
      </w:r>
      <w:r w:rsidR="00044E33">
        <w:rPr>
          <w:b/>
          <w:color w:val="000000"/>
          <w:szCs w:val="21"/>
        </w:rPr>
        <w:t>待定</w:t>
      </w:r>
    </w:p>
    <w:p w14:paraId="41E78C4B" w14:textId="5E3E6A5A" w:rsidR="00137C6A" w:rsidRPr="00D378A7" w:rsidRDefault="00FF1579">
      <w:pPr>
        <w:rPr>
          <w:b/>
          <w:color w:val="000000"/>
          <w:szCs w:val="21"/>
        </w:rPr>
      </w:pPr>
      <w:r w:rsidRPr="00D378A7">
        <w:rPr>
          <w:b/>
          <w:color w:val="000000"/>
          <w:szCs w:val="21"/>
        </w:rPr>
        <w:t>代理地区：中国大陆、台湾</w:t>
      </w:r>
    </w:p>
    <w:p w14:paraId="6AFDE6A5" w14:textId="2EF930FD" w:rsidR="00137C6A" w:rsidRPr="00D378A7" w:rsidRDefault="00FF1579">
      <w:pPr>
        <w:rPr>
          <w:b/>
          <w:color w:val="000000"/>
          <w:szCs w:val="21"/>
        </w:rPr>
      </w:pPr>
      <w:r w:rsidRPr="00D378A7">
        <w:rPr>
          <w:b/>
          <w:color w:val="000000"/>
          <w:szCs w:val="21"/>
        </w:rPr>
        <w:t>审读资料：电子稿</w:t>
      </w:r>
    </w:p>
    <w:p w14:paraId="29863A22" w14:textId="1D8CDB60" w:rsidR="00137C6A" w:rsidRPr="00D378A7" w:rsidRDefault="00FF1579">
      <w:pPr>
        <w:rPr>
          <w:b/>
          <w:color w:val="000000"/>
          <w:szCs w:val="21"/>
        </w:rPr>
      </w:pPr>
      <w:r w:rsidRPr="00D378A7">
        <w:rPr>
          <w:b/>
          <w:color w:val="000000"/>
          <w:szCs w:val="21"/>
        </w:rPr>
        <w:t>类</w:t>
      </w:r>
      <w:r w:rsidRPr="00D378A7">
        <w:rPr>
          <w:b/>
          <w:color w:val="000000"/>
          <w:szCs w:val="21"/>
        </w:rPr>
        <w:t xml:space="preserve">    </w:t>
      </w:r>
      <w:r w:rsidRPr="00D378A7">
        <w:rPr>
          <w:b/>
          <w:color w:val="000000"/>
          <w:szCs w:val="21"/>
        </w:rPr>
        <w:t>型：</w:t>
      </w:r>
      <w:r w:rsidR="003A0A99" w:rsidRPr="00D378A7">
        <w:rPr>
          <w:b/>
          <w:color w:val="000000"/>
          <w:szCs w:val="21"/>
        </w:rPr>
        <w:t>自然科学</w:t>
      </w:r>
    </w:p>
    <w:p w14:paraId="1D70FD4D" w14:textId="3DD7FEED" w:rsidR="00137C6A" w:rsidRPr="00D378A7" w:rsidRDefault="00137C6A">
      <w:pPr>
        <w:rPr>
          <w:b/>
          <w:bCs/>
          <w:color w:val="000000"/>
          <w:szCs w:val="21"/>
        </w:rPr>
      </w:pPr>
    </w:p>
    <w:p w14:paraId="12B22960" w14:textId="4CB1A9E6" w:rsidR="00137C6A" w:rsidRPr="00D378A7" w:rsidRDefault="00137C6A">
      <w:pPr>
        <w:rPr>
          <w:b/>
          <w:bCs/>
          <w:color w:val="000000"/>
          <w:szCs w:val="21"/>
        </w:rPr>
      </w:pPr>
    </w:p>
    <w:p w14:paraId="57E9F668" w14:textId="48B6BECA" w:rsidR="00137C6A" w:rsidRPr="00D378A7" w:rsidRDefault="00FF1579">
      <w:pPr>
        <w:rPr>
          <w:color w:val="000000"/>
          <w:szCs w:val="21"/>
        </w:rPr>
      </w:pPr>
      <w:r w:rsidRPr="00D378A7">
        <w:rPr>
          <w:b/>
          <w:bCs/>
          <w:color w:val="000000"/>
          <w:szCs w:val="21"/>
        </w:rPr>
        <w:t>内容简介：</w:t>
      </w:r>
    </w:p>
    <w:p w14:paraId="692E73AE" w14:textId="471EFDB3" w:rsidR="00AD5069" w:rsidRPr="00D378A7" w:rsidRDefault="00AD5069" w:rsidP="00AD5069">
      <w:pPr>
        <w:rPr>
          <w:bCs/>
          <w:color w:val="000000"/>
          <w:szCs w:val="21"/>
        </w:rPr>
      </w:pPr>
    </w:p>
    <w:p w14:paraId="57283524" w14:textId="76FA8732" w:rsidR="009171CC" w:rsidRPr="00D378A7" w:rsidRDefault="009171CC" w:rsidP="002B7A9A">
      <w:pPr>
        <w:ind w:firstLineChars="200" w:firstLine="420"/>
      </w:pPr>
      <w:r w:rsidRPr="00D378A7">
        <w:t>巴里</w:t>
      </w:r>
      <w:r w:rsidRPr="00D378A7">
        <w:t>·</w:t>
      </w:r>
      <w:r w:rsidRPr="00D378A7">
        <w:t>康莫纳（</w:t>
      </w:r>
      <w:r w:rsidRPr="00D378A7">
        <w:t>Barry Commoner</w:t>
      </w:r>
      <w:r w:rsidRPr="00D378A7">
        <w:t>）在</w:t>
      </w:r>
      <w:r w:rsidRPr="00D378A7">
        <w:t>1971</w:t>
      </w:r>
      <w:r w:rsidRPr="00D378A7">
        <w:t>年出版的开创性著作</w:t>
      </w:r>
      <w:r w:rsidRPr="009171CC">
        <w:rPr>
          <w:iCs/>
        </w:rPr>
        <w:t>《闭环》（</w:t>
      </w:r>
      <w:r w:rsidRPr="00D378A7">
        <w:rPr>
          <w:i/>
        </w:rPr>
        <w:t>The Closing Circle</w:t>
      </w:r>
      <w:r w:rsidRPr="00D378A7">
        <w:t>）提出了四条生态法则：万物互联，万物必</w:t>
      </w:r>
      <w:r>
        <w:rPr>
          <w:rFonts w:hint="eastAsia"/>
        </w:rPr>
        <w:t>有去处</w:t>
      </w:r>
      <w:r w:rsidRPr="00D378A7">
        <w:t>，</w:t>
      </w:r>
      <w:r>
        <w:rPr>
          <w:rFonts w:hint="eastAsia"/>
        </w:rPr>
        <w:t>大</w:t>
      </w:r>
      <w:r w:rsidRPr="00D378A7">
        <w:t>自然最清楚，天下没有免费的午餐。</w:t>
      </w:r>
      <w:r w:rsidRPr="00D378A7">
        <w:t xml:space="preserve"> </w:t>
      </w:r>
    </w:p>
    <w:p w14:paraId="3C8B8F0E" w14:textId="77777777" w:rsidR="009171CC" w:rsidRPr="00D378A7" w:rsidRDefault="009171CC" w:rsidP="002B7A9A">
      <w:pPr>
        <w:ind w:firstLineChars="200" w:firstLine="420"/>
      </w:pPr>
    </w:p>
    <w:p w14:paraId="50FBD1EB" w14:textId="5E5B8DCC" w:rsidR="009171CC" w:rsidRPr="00D378A7" w:rsidRDefault="009171CC" w:rsidP="002B7A9A">
      <w:pPr>
        <w:ind w:firstLineChars="200" w:firstLine="420"/>
      </w:pPr>
      <w:r w:rsidRPr="009171CC">
        <w:rPr>
          <w:iCs/>
        </w:rPr>
        <w:t>《自然经济</w:t>
      </w:r>
      <w:r w:rsidRPr="009171CC">
        <w:rPr>
          <w:iCs/>
        </w:rPr>
        <w:t>》</w:t>
      </w:r>
      <w:r w:rsidRPr="00D378A7">
        <w:t>以这些可持续发展规则为出发点，踏上了一系列循环之旅，探索自然界隐藏的联系。</w:t>
      </w:r>
      <w:r w:rsidR="004D075B" w:rsidRPr="004D075B">
        <w:rPr>
          <w:rFonts w:hint="eastAsia"/>
        </w:rPr>
        <w:t>故事通过带有精美自然历史插图的圆形图表展开</w:t>
      </w:r>
      <w:r w:rsidRPr="00D378A7">
        <w:t>，就像从</w:t>
      </w:r>
      <w:r w:rsidR="004D075B" w:rsidRPr="00D378A7">
        <w:t>康莫纳</w:t>
      </w:r>
      <w:r w:rsidRPr="00D378A7">
        <w:t>的原始想法中辐射出的涟漪一样，将点连接起来，展示每个周期如何成为我们星球家园生态中的重要一环。</w:t>
      </w:r>
    </w:p>
    <w:p w14:paraId="67B1094C" w14:textId="77777777" w:rsidR="009171CC" w:rsidRPr="00D378A7" w:rsidRDefault="009171CC" w:rsidP="002B7A9A">
      <w:pPr>
        <w:ind w:firstLineChars="200" w:firstLine="420"/>
      </w:pPr>
    </w:p>
    <w:p w14:paraId="0DBE9C27" w14:textId="69E27508" w:rsidR="009171CC" w:rsidRPr="00D378A7" w:rsidRDefault="009171CC" w:rsidP="002B7A9A">
      <w:pPr>
        <w:ind w:firstLineChars="200" w:firstLine="420"/>
      </w:pPr>
      <w:r w:rsidRPr="00D378A7">
        <w:t>像所有好的</w:t>
      </w:r>
      <w:r w:rsidR="004D075B">
        <w:rPr>
          <w:rFonts w:hint="eastAsia"/>
        </w:rPr>
        <w:t>循环</w:t>
      </w:r>
      <w:r w:rsidRPr="00D378A7">
        <w:t>一样，这个故事回到了它的源头</w:t>
      </w:r>
      <w:r w:rsidR="004D075B">
        <w:rPr>
          <w:rFonts w:hint="eastAsia"/>
        </w:rPr>
        <w:t>——</w:t>
      </w:r>
      <w:r w:rsidR="004D075B" w:rsidRPr="00D378A7">
        <w:t>康莫纳</w:t>
      </w:r>
      <w:r w:rsidRPr="00D378A7">
        <w:t>的核心信念是万物互联</w:t>
      </w:r>
      <w:r w:rsidR="004D075B">
        <w:rPr>
          <w:rFonts w:hint="eastAsia"/>
        </w:rPr>
        <w:t>——</w:t>
      </w:r>
      <w:r w:rsidR="004D075B" w:rsidRPr="004D075B">
        <w:rPr>
          <w:rFonts w:hint="eastAsia"/>
        </w:rPr>
        <w:t>并围绕着一个基本真理结束了这个循环，即每一个生态和经济的齿轮都必须服从大自然宏伟复杂的车轮的规律</w:t>
      </w:r>
      <w:r w:rsidRPr="00D378A7">
        <w:t>。</w:t>
      </w:r>
    </w:p>
    <w:p w14:paraId="64793B17" w14:textId="77777777" w:rsidR="009171CC" w:rsidRPr="00D378A7" w:rsidRDefault="009171CC" w:rsidP="002B7A9A">
      <w:pPr>
        <w:ind w:firstLineChars="200" w:firstLine="420"/>
      </w:pPr>
    </w:p>
    <w:p w14:paraId="19DCC0AB" w14:textId="43E9117A" w:rsidR="009171CC" w:rsidRPr="00D378A7" w:rsidRDefault="002C6706" w:rsidP="002B7A9A">
      <w:pPr>
        <w:ind w:firstLineChars="200" w:firstLine="420"/>
      </w:pPr>
      <w:r>
        <w:rPr>
          <w:rFonts w:hint="eastAsia"/>
        </w:rPr>
        <w:t>“</w:t>
      </w:r>
      <w:r>
        <w:rPr>
          <w:rFonts w:hint="eastAsia"/>
          <w:b/>
        </w:rPr>
        <w:t>杀鸡取卵</w:t>
      </w:r>
      <w:r w:rsidR="009171CC" w:rsidRPr="00D378A7">
        <w:rPr>
          <w:b/>
        </w:rPr>
        <w:t>。</w:t>
      </w:r>
      <w:r>
        <w:rPr>
          <w:rFonts w:hint="eastAsia"/>
          <w:b/>
        </w:rPr>
        <w:t>”</w:t>
      </w:r>
    </w:p>
    <w:p w14:paraId="44D81565" w14:textId="77777777" w:rsidR="009171CC" w:rsidRPr="00D378A7" w:rsidRDefault="009171CC" w:rsidP="002B7A9A">
      <w:pPr>
        <w:ind w:firstLineChars="200" w:firstLine="420"/>
      </w:pPr>
    </w:p>
    <w:p w14:paraId="30B9A327" w14:textId="13F85EB8" w:rsidR="009171CC" w:rsidRPr="00D378A7" w:rsidRDefault="002C6706" w:rsidP="002B7A9A">
      <w:pPr>
        <w:ind w:firstLineChars="200" w:firstLine="420"/>
      </w:pPr>
      <w:r w:rsidRPr="00D378A7">
        <w:t>康莫纳</w:t>
      </w:r>
      <w:r w:rsidR="009171CC" w:rsidRPr="00D378A7">
        <w:t>研究了统计学家丹尼尔</w:t>
      </w:r>
      <w:r w:rsidR="009171CC" w:rsidRPr="00D378A7">
        <w:t>·</w:t>
      </w:r>
      <w:r w:rsidR="009171CC" w:rsidRPr="00D378A7">
        <w:t>法夫（</w:t>
      </w:r>
      <w:r w:rsidR="009171CC" w:rsidRPr="00D378A7">
        <w:t>Daniel Fife</w:t>
      </w:r>
      <w:r w:rsidR="009171CC" w:rsidRPr="00D378A7">
        <w:t>）的工作，他将捕鲸业务描述为</w:t>
      </w:r>
      <w:r>
        <w:rPr>
          <w:rFonts w:hint="eastAsia"/>
        </w:rPr>
        <w:t>“</w:t>
      </w:r>
      <w:r w:rsidR="009171CC" w:rsidRPr="00D378A7">
        <w:t>不负责任的</w:t>
      </w:r>
      <w:r>
        <w:rPr>
          <w:rFonts w:hint="eastAsia"/>
        </w:rPr>
        <w:t>行为”</w:t>
      </w:r>
      <w:r w:rsidR="009171CC" w:rsidRPr="00D378A7">
        <w:t>，</w:t>
      </w:r>
      <w:r w:rsidRPr="002C6706">
        <w:rPr>
          <w:rFonts w:hint="eastAsia"/>
        </w:rPr>
        <w:t>捕鲸业以如此快的速度捕杀鲸鱼，使鲸鱼很快灭绝，从而使</w:t>
      </w:r>
      <w:r>
        <w:rPr>
          <w:rFonts w:hint="eastAsia"/>
        </w:rPr>
        <w:t>企业自己</w:t>
      </w:r>
      <w:r w:rsidRPr="002C6706">
        <w:rPr>
          <w:rFonts w:hint="eastAsia"/>
        </w:rPr>
        <w:t>破产</w:t>
      </w:r>
      <w:r w:rsidR="009171CC" w:rsidRPr="00D378A7">
        <w:t>。法夫指出，</w:t>
      </w:r>
      <w:r w:rsidRPr="002C6706">
        <w:rPr>
          <w:rFonts w:hint="eastAsia"/>
        </w:rPr>
        <w:t>尽管不负责任的企业会自我毁灭，但这样做是有利可图的——对企业家来说，如果不是对社会来说的话</w:t>
      </w:r>
      <w:r w:rsidR="009171CC" w:rsidRPr="00D378A7">
        <w:t>。</w:t>
      </w:r>
    </w:p>
    <w:p w14:paraId="5CB4D261" w14:textId="77777777" w:rsidR="009171CC" w:rsidRPr="00D378A7" w:rsidRDefault="009171CC" w:rsidP="002B7A9A">
      <w:pPr>
        <w:ind w:firstLineChars="200" w:firstLine="420"/>
      </w:pPr>
    </w:p>
    <w:p w14:paraId="1FF7AA75" w14:textId="415FCC96" w:rsidR="009171CC" w:rsidRPr="00D378A7" w:rsidRDefault="009171CC" w:rsidP="002B7A9A">
      <w:pPr>
        <w:ind w:firstLineChars="200" w:firstLine="420"/>
      </w:pPr>
      <w:r w:rsidRPr="00D378A7">
        <w:t>从不负责任的经营中获得的额外利润产生的投资回报超过了扼杀捕鲸业务的影响。用法夫的话来说，</w:t>
      </w:r>
      <w:r w:rsidR="005C26B2">
        <w:rPr>
          <w:rFonts w:hint="eastAsia"/>
        </w:rPr>
        <w:t>“</w:t>
      </w:r>
      <w:r w:rsidRPr="00D378A7">
        <w:t>不负责任</w:t>
      </w:r>
      <w:r w:rsidR="005C26B2">
        <w:rPr>
          <w:rFonts w:hint="eastAsia"/>
        </w:rPr>
        <w:t>”</w:t>
      </w:r>
      <w:r w:rsidRPr="00D378A7">
        <w:t>的企业家发现</w:t>
      </w:r>
      <w:r w:rsidR="005C26B2" w:rsidRPr="005C26B2">
        <w:rPr>
          <w:rFonts w:hint="eastAsia"/>
        </w:rPr>
        <w:t>杀死下金蛋的鹅是有利可图的</w:t>
      </w:r>
      <w:r w:rsidRPr="00D378A7">
        <w:t>，</w:t>
      </w:r>
      <w:r w:rsidR="005C26B2">
        <w:rPr>
          <w:rFonts w:hint="eastAsia"/>
        </w:rPr>
        <w:t>“</w:t>
      </w:r>
      <w:r w:rsidRPr="00D378A7">
        <w:t>只要鹅活得足够长，能为</w:t>
      </w:r>
      <w:r w:rsidR="005C26B2">
        <w:rPr>
          <w:rFonts w:hint="eastAsia"/>
        </w:rPr>
        <w:t>它</w:t>
      </w:r>
      <w:r w:rsidRPr="00D378A7">
        <w:t>提供足够的鸡蛋来支付购买一只新鹅的费用。</w:t>
      </w:r>
      <w:r w:rsidR="005C26B2">
        <w:rPr>
          <w:rFonts w:hint="eastAsia"/>
        </w:rPr>
        <w:t>”</w:t>
      </w:r>
      <w:r w:rsidRPr="00D378A7">
        <w:t>当然，自然经济的生态循环已经被鲸鱼和鹅</w:t>
      </w:r>
      <w:r w:rsidR="005C26B2">
        <w:rPr>
          <w:rFonts w:hint="eastAsia"/>
        </w:rPr>
        <w:t>剥夺</w:t>
      </w:r>
      <w:r w:rsidRPr="00D378A7">
        <w:t>了。</w:t>
      </w:r>
    </w:p>
    <w:p w14:paraId="54388AAB" w14:textId="223B44B2" w:rsidR="00FE7B74" w:rsidRPr="00D378A7" w:rsidRDefault="00FE7B74" w:rsidP="004743D0"/>
    <w:p w14:paraId="14D28769" w14:textId="2333D622" w:rsidR="00E76F8E" w:rsidRPr="00D378A7" w:rsidRDefault="00E76F8E">
      <w:pPr>
        <w:rPr>
          <w:color w:val="000000"/>
          <w:szCs w:val="21"/>
        </w:rPr>
      </w:pPr>
    </w:p>
    <w:p w14:paraId="5D4432F8" w14:textId="30334308" w:rsidR="00137C6A" w:rsidRPr="00D378A7" w:rsidRDefault="00FF1579">
      <w:pPr>
        <w:rPr>
          <w:b/>
          <w:bCs/>
          <w:color w:val="000000"/>
          <w:szCs w:val="21"/>
        </w:rPr>
      </w:pPr>
      <w:r w:rsidRPr="00D378A7">
        <w:rPr>
          <w:b/>
          <w:bCs/>
          <w:color w:val="000000"/>
          <w:szCs w:val="21"/>
        </w:rPr>
        <w:t>作者简介：</w:t>
      </w:r>
    </w:p>
    <w:p w14:paraId="0F403ACB" w14:textId="71740C27" w:rsidR="00C0214E" w:rsidRPr="00D378A7" w:rsidRDefault="00C0214E">
      <w:pPr>
        <w:rPr>
          <w:b/>
          <w:bCs/>
          <w:color w:val="000000"/>
          <w:szCs w:val="21"/>
        </w:rPr>
      </w:pPr>
    </w:p>
    <w:p w14:paraId="5B5AF764" w14:textId="73354706" w:rsidR="009171CC" w:rsidRPr="00D378A7" w:rsidRDefault="009171CC" w:rsidP="00003F44">
      <w:pPr>
        <w:ind w:firstLineChars="200" w:firstLine="420"/>
        <w:rPr>
          <w:noProof/>
        </w:rPr>
      </w:pPr>
      <w:r w:rsidRPr="00D378A7">
        <w:rPr>
          <w:noProof/>
        </w:rPr>
        <w:drawing>
          <wp:anchor distT="0" distB="0" distL="114300" distR="114300" simplePos="0" relativeHeight="251753472" behindDoc="1" locked="0" layoutInCell="1" allowOverlap="1" wp14:anchorId="6A35224B" wp14:editId="2CF0CDD3">
            <wp:simplePos x="0" y="0"/>
            <wp:positionH relativeFrom="margin">
              <wp:align>left</wp:align>
            </wp:positionH>
            <wp:positionV relativeFrom="paragraph">
              <wp:posOffset>16510</wp:posOffset>
            </wp:positionV>
            <wp:extent cx="802005" cy="1003935"/>
            <wp:effectExtent l="0" t="0" r="0" b="5715"/>
            <wp:wrapTight wrapText="bothSides">
              <wp:wrapPolygon edited="0">
                <wp:start x="0" y="0"/>
                <wp:lineTo x="0" y="21313"/>
                <wp:lineTo x="21036" y="21313"/>
                <wp:lineTo x="21036" y="0"/>
                <wp:lineTo x="0" y="0"/>
              </wp:wrapPolygon>
            </wp:wrapTight>
            <wp:docPr id="7" name="图片 7" descr="O. Schm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 Schmit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005"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78A7">
        <w:rPr>
          <w:b/>
          <w:noProof/>
        </w:rPr>
        <w:t>奥斯瓦尔德</w:t>
      </w:r>
      <w:r w:rsidRPr="00D378A7">
        <w:rPr>
          <w:b/>
          <w:noProof/>
        </w:rPr>
        <w:t>·</w:t>
      </w:r>
      <w:r w:rsidRPr="00D378A7">
        <w:rPr>
          <w:b/>
          <w:noProof/>
        </w:rPr>
        <w:t>施密茨（</w:t>
      </w:r>
      <w:r w:rsidRPr="00D378A7">
        <w:rPr>
          <w:b/>
          <w:noProof/>
        </w:rPr>
        <w:t>Oswald J. Schmitz</w:t>
      </w:r>
      <w:r w:rsidRPr="009171CC">
        <w:rPr>
          <w:b/>
          <w:bCs/>
          <w:noProof/>
        </w:rPr>
        <w:t>）</w:t>
      </w:r>
      <w:r w:rsidRPr="00D378A7">
        <w:rPr>
          <w:noProof/>
        </w:rPr>
        <w:t>是耶鲁大学环境学院人口与社区生态学的奥斯特勒教授。他的著作</w:t>
      </w:r>
      <w:r w:rsidRPr="008B3CF9">
        <w:rPr>
          <w:iCs/>
          <w:noProof/>
        </w:rPr>
        <w:t>《新生态学：重新思考人类世的科学</w:t>
      </w:r>
      <w:r w:rsidRPr="008B3CF9">
        <w:rPr>
          <w:iCs/>
          <w:noProof/>
        </w:rPr>
        <w:t>》</w:t>
      </w:r>
      <w:r w:rsidR="008B3CF9">
        <w:rPr>
          <w:rFonts w:hint="eastAsia"/>
          <w:iCs/>
          <w:noProof/>
        </w:rPr>
        <w:t>（</w:t>
      </w:r>
      <w:r w:rsidR="008B3CF9" w:rsidRPr="00D378A7">
        <w:rPr>
          <w:i/>
          <w:noProof/>
        </w:rPr>
        <w:t>The New Ecology: Rethinking a Science for the Anthropocene</w:t>
      </w:r>
      <w:r w:rsidR="008B3CF9">
        <w:rPr>
          <w:rFonts w:hint="eastAsia"/>
          <w:iCs/>
          <w:noProof/>
        </w:rPr>
        <w:t>）</w:t>
      </w:r>
      <w:r w:rsidRPr="00D378A7">
        <w:rPr>
          <w:noProof/>
        </w:rPr>
        <w:t>（普林斯顿</w:t>
      </w:r>
      <w:r w:rsidR="008B3CF9">
        <w:rPr>
          <w:rFonts w:hint="eastAsia"/>
          <w:noProof/>
        </w:rPr>
        <w:t>出版社</w:t>
      </w:r>
      <w:r w:rsidRPr="00D378A7">
        <w:rPr>
          <w:noProof/>
        </w:rPr>
        <w:t>，</w:t>
      </w:r>
      <w:r w:rsidRPr="00D378A7">
        <w:rPr>
          <w:noProof/>
        </w:rPr>
        <w:t xml:space="preserve">2018 </w:t>
      </w:r>
      <w:r w:rsidRPr="00D378A7">
        <w:rPr>
          <w:noProof/>
        </w:rPr>
        <w:t>年）探讨了生态学如何发生变化以应对环境可持续性的挑战。它反映了他对生物多样性与生态系统服务之间联系的研究，并向广大读者介绍了生态科学。</w:t>
      </w:r>
      <w:r w:rsidR="008B3CF9" w:rsidRPr="008B3CF9">
        <w:rPr>
          <w:rFonts w:hint="eastAsia"/>
          <w:noProof/>
        </w:rPr>
        <w:t>在物种相互作用的正式数学理论指导下，这些问题通过现场实验进行了检验。他的研究解释了捕食者和食草动物物种如何决定生态系统中植物的物种组成和生产力，以及随后的生态系统过程，如养分和碳循环。研究还侧重于阐明环境干扰，如全球气候变化和自然资源开发，如何改变生态系统中物种相互作用的性质和强度以及随之而来的生态系统服务</w:t>
      </w:r>
      <w:r w:rsidRPr="00D378A7">
        <w:rPr>
          <w:noProof/>
        </w:rPr>
        <w:t>。</w:t>
      </w:r>
    </w:p>
    <w:p w14:paraId="442F64CA" w14:textId="1784C927" w:rsidR="00E15F3B" w:rsidRPr="00D378A7" w:rsidRDefault="00E15F3B" w:rsidP="00E15F3B"/>
    <w:p w14:paraId="753B3A89" w14:textId="1DAFC418" w:rsidR="00E15F3B" w:rsidRPr="00D378A7" w:rsidRDefault="00E15F3B" w:rsidP="00E15F3B"/>
    <w:p w14:paraId="05292C33" w14:textId="40F67B4F" w:rsidR="00137C6A" w:rsidRPr="00D378A7" w:rsidRDefault="00FF1579">
      <w:pPr>
        <w:shd w:val="clear" w:color="auto" w:fill="FFFFFF"/>
        <w:rPr>
          <w:color w:val="000000"/>
          <w:szCs w:val="21"/>
        </w:rPr>
      </w:pPr>
      <w:bookmarkStart w:id="0" w:name="OLE_LINK43"/>
      <w:bookmarkStart w:id="1" w:name="OLE_LINK38"/>
      <w:r w:rsidRPr="00D378A7">
        <w:rPr>
          <w:b/>
          <w:bCs/>
          <w:color w:val="000000"/>
          <w:szCs w:val="21"/>
        </w:rPr>
        <w:t>感谢您的阅读！</w:t>
      </w:r>
    </w:p>
    <w:p w14:paraId="17914F49" w14:textId="197A4AC7" w:rsidR="00137C6A" w:rsidRPr="00D378A7" w:rsidRDefault="00FF1579">
      <w:pPr>
        <w:rPr>
          <w:b/>
          <w:color w:val="000000"/>
          <w:szCs w:val="21"/>
        </w:rPr>
      </w:pPr>
      <w:r w:rsidRPr="00D378A7">
        <w:rPr>
          <w:b/>
          <w:color w:val="000000"/>
          <w:szCs w:val="21"/>
        </w:rPr>
        <w:t>请将反馈信息发至：版权负责人</w:t>
      </w:r>
    </w:p>
    <w:p w14:paraId="3C9B642F" w14:textId="14ED97C4" w:rsidR="00137C6A" w:rsidRPr="00D378A7" w:rsidRDefault="00FF1579">
      <w:pPr>
        <w:rPr>
          <w:b/>
          <w:color w:val="000000"/>
          <w:szCs w:val="21"/>
        </w:rPr>
      </w:pPr>
      <w:r w:rsidRPr="00D378A7">
        <w:rPr>
          <w:b/>
          <w:color w:val="000000"/>
          <w:szCs w:val="21"/>
        </w:rPr>
        <w:t>Email</w:t>
      </w:r>
      <w:r w:rsidRPr="00D378A7">
        <w:rPr>
          <w:color w:val="000000"/>
          <w:szCs w:val="21"/>
        </w:rPr>
        <w:t>：</w:t>
      </w:r>
      <w:hyperlink r:id="rId10" w:history="1">
        <w:r w:rsidRPr="00D378A7">
          <w:rPr>
            <w:rStyle w:val="ab"/>
            <w:b/>
            <w:szCs w:val="21"/>
          </w:rPr>
          <w:t>Rights@nurnberg.com.cn</w:t>
        </w:r>
      </w:hyperlink>
    </w:p>
    <w:p w14:paraId="305F2F8C" w14:textId="5EA44359" w:rsidR="00137C6A" w:rsidRPr="00D378A7" w:rsidRDefault="00FF1579">
      <w:pPr>
        <w:rPr>
          <w:b/>
          <w:color w:val="000000"/>
          <w:szCs w:val="21"/>
        </w:rPr>
      </w:pPr>
      <w:r w:rsidRPr="00D378A7">
        <w:rPr>
          <w:color w:val="000000"/>
          <w:szCs w:val="21"/>
        </w:rPr>
        <w:t>安德鲁</w:t>
      </w:r>
      <w:r w:rsidRPr="00D378A7">
        <w:rPr>
          <w:color w:val="000000"/>
          <w:szCs w:val="21"/>
        </w:rPr>
        <w:t>·</w:t>
      </w:r>
      <w:r w:rsidRPr="00D378A7">
        <w:rPr>
          <w:color w:val="000000"/>
          <w:szCs w:val="21"/>
        </w:rPr>
        <w:t>纳伯格联合国际有限公司北京代表处</w:t>
      </w:r>
    </w:p>
    <w:p w14:paraId="4EAFEAD8" w14:textId="5261E48F" w:rsidR="00137C6A" w:rsidRPr="00D378A7" w:rsidRDefault="00FF1579">
      <w:pPr>
        <w:rPr>
          <w:b/>
          <w:color w:val="000000"/>
          <w:szCs w:val="21"/>
        </w:rPr>
      </w:pPr>
      <w:r w:rsidRPr="00D378A7">
        <w:rPr>
          <w:color w:val="000000"/>
          <w:szCs w:val="21"/>
        </w:rPr>
        <w:t>北京市海淀区中关村大街甲</w:t>
      </w:r>
      <w:r w:rsidRPr="00D378A7">
        <w:rPr>
          <w:color w:val="000000"/>
          <w:szCs w:val="21"/>
        </w:rPr>
        <w:t>59</w:t>
      </w:r>
      <w:r w:rsidRPr="00D378A7">
        <w:rPr>
          <w:color w:val="000000"/>
          <w:szCs w:val="21"/>
        </w:rPr>
        <w:t>号中国人民大学文化大厦</w:t>
      </w:r>
      <w:r w:rsidRPr="00D378A7">
        <w:rPr>
          <w:color w:val="000000"/>
          <w:szCs w:val="21"/>
        </w:rPr>
        <w:t>1705</w:t>
      </w:r>
      <w:r w:rsidRPr="00D378A7">
        <w:rPr>
          <w:color w:val="000000"/>
          <w:szCs w:val="21"/>
        </w:rPr>
        <w:t>室</w:t>
      </w:r>
      <w:r w:rsidRPr="00D378A7">
        <w:rPr>
          <w:color w:val="000000"/>
          <w:szCs w:val="21"/>
        </w:rPr>
        <w:t xml:space="preserve">, </w:t>
      </w:r>
      <w:r w:rsidRPr="00D378A7">
        <w:rPr>
          <w:color w:val="000000"/>
          <w:szCs w:val="21"/>
        </w:rPr>
        <w:t>邮编：</w:t>
      </w:r>
      <w:r w:rsidRPr="00D378A7">
        <w:rPr>
          <w:color w:val="000000"/>
          <w:szCs w:val="21"/>
        </w:rPr>
        <w:t>100872</w:t>
      </w:r>
    </w:p>
    <w:p w14:paraId="4DD14A44" w14:textId="052953EA" w:rsidR="00137C6A" w:rsidRPr="00D378A7" w:rsidRDefault="00FF1579">
      <w:pPr>
        <w:rPr>
          <w:b/>
          <w:color w:val="000000"/>
          <w:szCs w:val="21"/>
        </w:rPr>
      </w:pPr>
      <w:r w:rsidRPr="00D378A7">
        <w:rPr>
          <w:color w:val="000000"/>
          <w:szCs w:val="21"/>
        </w:rPr>
        <w:t>电话：</w:t>
      </w:r>
      <w:r w:rsidRPr="00D378A7">
        <w:rPr>
          <w:color w:val="000000"/>
          <w:szCs w:val="21"/>
        </w:rPr>
        <w:t xml:space="preserve">010-82504106, </w:t>
      </w:r>
      <w:r w:rsidRPr="00D378A7">
        <w:rPr>
          <w:color w:val="000000"/>
          <w:szCs w:val="21"/>
        </w:rPr>
        <w:t>传真：</w:t>
      </w:r>
      <w:r w:rsidRPr="00D378A7">
        <w:rPr>
          <w:color w:val="000000"/>
          <w:szCs w:val="21"/>
        </w:rPr>
        <w:t>010-82504200</w:t>
      </w:r>
    </w:p>
    <w:p w14:paraId="711AFED2" w14:textId="77777777" w:rsidR="00137C6A" w:rsidRPr="00D378A7" w:rsidRDefault="00FF1579">
      <w:pPr>
        <w:rPr>
          <w:rStyle w:val="ab"/>
          <w:szCs w:val="21"/>
        </w:rPr>
      </w:pPr>
      <w:r w:rsidRPr="00D378A7">
        <w:rPr>
          <w:color w:val="000000"/>
          <w:szCs w:val="21"/>
        </w:rPr>
        <w:t>公司网址：</w:t>
      </w:r>
      <w:hyperlink r:id="rId11" w:history="1">
        <w:r w:rsidRPr="00D378A7">
          <w:rPr>
            <w:rStyle w:val="ab"/>
            <w:szCs w:val="21"/>
          </w:rPr>
          <w:t>http://www.nurnberg.com.cn</w:t>
        </w:r>
      </w:hyperlink>
    </w:p>
    <w:p w14:paraId="33AEC29D" w14:textId="77777777" w:rsidR="00137C6A" w:rsidRPr="00D378A7" w:rsidRDefault="00FF1579">
      <w:pPr>
        <w:rPr>
          <w:color w:val="000000"/>
          <w:szCs w:val="21"/>
        </w:rPr>
      </w:pPr>
      <w:r w:rsidRPr="00D378A7">
        <w:rPr>
          <w:color w:val="000000"/>
          <w:szCs w:val="21"/>
        </w:rPr>
        <w:t>书目下载：</w:t>
      </w:r>
      <w:hyperlink r:id="rId12" w:history="1">
        <w:r w:rsidRPr="00D378A7">
          <w:rPr>
            <w:rStyle w:val="ab"/>
            <w:szCs w:val="21"/>
          </w:rPr>
          <w:t>http://www.nurnberg.com.cn/booklist_zh/list.aspx</w:t>
        </w:r>
      </w:hyperlink>
    </w:p>
    <w:p w14:paraId="526CD27B" w14:textId="77777777" w:rsidR="00137C6A" w:rsidRPr="00D378A7" w:rsidRDefault="00FF1579">
      <w:pPr>
        <w:rPr>
          <w:color w:val="000000"/>
          <w:szCs w:val="21"/>
        </w:rPr>
      </w:pPr>
      <w:r w:rsidRPr="00D378A7">
        <w:rPr>
          <w:color w:val="000000"/>
          <w:szCs w:val="21"/>
        </w:rPr>
        <w:t>书讯浏览：</w:t>
      </w:r>
      <w:hyperlink r:id="rId13" w:history="1">
        <w:r w:rsidRPr="00D378A7">
          <w:rPr>
            <w:rStyle w:val="ab"/>
            <w:szCs w:val="21"/>
          </w:rPr>
          <w:t>http://www.nurnberg.com.cn/book/book.aspx</w:t>
        </w:r>
      </w:hyperlink>
    </w:p>
    <w:p w14:paraId="33D3A388" w14:textId="77777777" w:rsidR="00137C6A" w:rsidRPr="00D378A7" w:rsidRDefault="00FF1579">
      <w:pPr>
        <w:rPr>
          <w:color w:val="000000"/>
          <w:szCs w:val="21"/>
        </w:rPr>
      </w:pPr>
      <w:r w:rsidRPr="00D378A7">
        <w:rPr>
          <w:color w:val="000000"/>
          <w:szCs w:val="21"/>
        </w:rPr>
        <w:t>视频推荐：</w:t>
      </w:r>
      <w:hyperlink r:id="rId14" w:history="1">
        <w:r w:rsidRPr="00D378A7">
          <w:rPr>
            <w:rStyle w:val="ab"/>
            <w:szCs w:val="21"/>
          </w:rPr>
          <w:t>http://www.nurnberg.com.cn/video/video.aspx</w:t>
        </w:r>
      </w:hyperlink>
    </w:p>
    <w:p w14:paraId="593572FE" w14:textId="77777777" w:rsidR="00137C6A" w:rsidRPr="00D378A7" w:rsidRDefault="00FF1579">
      <w:pPr>
        <w:rPr>
          <w:rStyle w:val="ab"/>
          <w:szCs w:val="21"/>
        </w:rPr>
      </w:pPr>
      <w:r w:rsidRPr="00D378A7">
        <w:rPr>
          <w:color w:val="000000"/>
          <w:szCs w:val="21"/>
        </w:rPr>
        <w:t>豆瓣小站：</w:t>
      </w:r>
      <w:hyperlink r:id="rId15" w:history="1">
        <w:r w:rsidRPr="00D378A7">
          <w:rPr>
            <w:rStyle w:val="ab"/>
            <w:szCs w:val="21"/>
          </w:rPr>
          <w:t>http://site.douban.com/110577/</w:t>
        </w:r>
      </w:hyperlink>
    </w:p>
    <w:p w14:paraId="72896B43" w14:textId="77777777" w:rsidR="00137C6A" w:rsidRPr="00D378A7" w:rsidRDefault="00FF1579">
      <w:pPr>
        <w:rPr>
          <w:color w:val="000000"/>
          <w:shd w:val="clear" w:color="auto" w:fill="FFFFFF"/>
        </w:rPr>
      </w:pPr>
      <w:proofErr w:type="gramStart"/>
      <w:r w:rsidRPr="00D378A7">
        <w:rPr>
          <w:color w:val="000000"/>
          <w:shd w:val="clear" w:color="auto" w:fill="FFFFFF"/>
        </w:rPr>
        <w:t>新浪微博</w:t>
      </w:r>
      <w:proofErr w:type="gramEnd"/>
      <w:r w:rsidRPr="00D378A7">
        <w:rPr>
          <w:bCs/>
          <w:color w:val="000000"/>
          <w:shd w:val="clear" w:color="auto" w:fill="FFFFFF"/>
        </w:rPr>
        <w:t>：</w:t>
      </w:r>
      <w:hyperlink r:id="rId16" w:history="1">
        <w:r w:rsidRPr="00D378A7">
          <w:rPr>
            <w:color w:val="0000FF"/>
            <w:u w:val="single"/>
            <w:shd w:val="clear" w:color="auto" w:fill="FFFFFF"/>
          </w:rPr>
          <w:t>安德鲁纳伯格公司</w:t>
        </w:r>
        <w:proofErr w:type="gramStart"/>
        <w:r w:rsidRPr="00D378A7">
          <w:rPr>
            <w:color w:val="0000FF"/>
            <w:u w:val="single"/>
            <w:shd w:val="clear" w:color="auto" w:fill="FFFFFF"/>
          </w:rPr>
          <w:t>的微博</w:t>
        </w:r>
        <w:proofErr w:type="gramEnd"/>
        <w:r w:rsidRPr="00D378A7">
          <w:rPr>
            <w:color w:val="0000FF"/>
            <w:u w:val="single"/>
            <w:shd w:val="clear" w:color="auto" w:fill="FFFFFF"/>
          </w:rPr>
          <w:t>_</w:t>
        </w:r>
        <w:r w:rsidRPr="00D378A7">
          <w:rPr>
            <w:color w:val="0000FF"/>
            <w:u w:val="single"/>
            <w:shd w:val="clear" w:color="auto" w:fill="FFFFFF"/>
          </w:rPr>
          <w:t>微博</w:t>
        </w:r>
        <w:r w:rsidRPr="00D378A7">
          <w:rPr>
            <w:color w:val="0000FF"/>
            <w:u w:val="single"/>
            <w:shd w:val="clear" w:color="auto" w:fill="FFFFFF"/>
          </w:rPr>
          <w:t> (weibo.com)</w:t>
        </w:r>
      </w:hyperlink>
    </w:p>
    <w:p w14:paraId="1CE4E63F" w14:textId="77777777" w:rsidR="00137C6A" w:rsidRPr="00D378A7" w:rsidRDefault="00FF1579">
      <w:pPr>
        <w:shd w:val="clear" w:color="auto" w:fill="FFFFFF"/>
        <w:rPr>
          <w:b/>
          <w:color w:val="000000"/>
        </w:rPr>
      </w:pPr>
      <w:proofErr w:type="gramStart"/>
      <w:r w:rsidRPr="00D378A7">
        <w:rPr>
          <w:color w:val="000000"/>
          <w:szCs w:val="21"/>
        </w:rPr>
        <w:t>微信订阅</w:t>
      </w:r>
      <w:proofErr w:type="gramEnd"/>
      <w:r w:rsidRPr="00D378A7">
        <w:rPr>
          <w:color w:val="000000"/>
          <w:szCs w:val="21"/>
        </w:rPr>
        <w:t>号：</w:t>
      </w:r>
      <w:r w:rsidRPr="00D378A7">
        <w:rPr>
          <w:color w:val="000000"/>
          <w:szCs w:val="21"/>
        </w:rPr>
        <w:t>ANABJ2002</w:t>
      </w:r>
    </w:p>
    <w:bookmarkEnd w:id="0"/>
    <w:bookmarkEnd w:id="1"/>
    <w:p w14:paraId="1461D0F0" w14:textId="6C161EEC" w:rsidR="00137C6A" w:rsidRPr="00D378A7" w:rsidRDefault="00F05A6A">
      <w:pPr>
        <w:ind w:right="420"/>
        <w:rPr>
          <w:color w:val="000000"/>
          <w:kern w:val="0"/>
          <w:szCs w:val="21"/>
        </w:rPr>
      </w:pPr>
      <w:r w:rsidRPr="00D378A7">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D378A7" w:rsidRDefault="00C60B95">
      <w:pPr>
        <w:ind w:right="420"/>
        <w:rPr>
          <w:color w:val="000000"/>
          <w:kern w:val="0"/>
          <w:szCs w:val="21"/>
        </w:rPr>
      </w:pPr>
    </w:p>
    <w:sectPr w:rsidR="00C60B95" w:rsidRPr="00D378A7">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3A13" w14:textId="77777777" w:rsidR="00727C88" w:rsidRDefault="00727C88">
      <w:r>
        <w:separator/>
      </w:r>
    </w:p>
  </w:endnote>
  <w:endnote w:type="continuationSeparator" w:id="0">
    <w:p w14:paraId="19403B73" w14:textId="77777777" w:rsidR="00727C88" w:rsidRDefault="0072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F7EAC" w14:textId="77777777" w:rsidR="00727C88" w:rsidRDefault="00727C88">
      <w:r>
        <w:separator/>
      </w:r>
    </w:p>
  </w:footnote>
  <w:footnote w:type="continuationSeparator" w:id="0">
    <w:p w14:paraId="324CDFDD" w14:textId="77777777" w:rsidR="00727C88" w:rsidRDefault="00727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1"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25580566">
    <w:abstractNumId w:val="4"/>
  </w:num>
  <w:num w:numId="2" w16cid:durableId="796991948">
    <w:abstractNumId w:val="12"/>
  </w:num>
  <w:num w:numId="3" w16cid:durableId="1082097048">
    <w:abstractNumId w:val="8"/>
  </w:num>
  <w:num w:numId="4" w16cid:durableId="1339189843">
    <w:abstractNumId w:val="17"/>
  </w:num>
  <w:num w:numId="5" w16cid:durableId="288904330">
    <w:abstractNumId w:val="5"/>
  </w:num>
  <w:num w:numId="6" w16cid:durableId="938215610">
    <w:abstractNumId w:val="1"/>
  </w:num>
  <w:num w:numId="7" w16cid:durableId="530189529">
    <w:abstractNumId w:val="15"/>
  </w:num>
  <w:num w:numId="8" w16cid:durableId="580794930">
    <w:abstractNumId w:val="14"/>
  </w:num>
  <w:num w:numId="9" w16cid:durableId="12152980">
    <w:abstractNumId w:val="0"/>
  </w:num>
  <w:num w:numId="10" w16cid:durableId="1121074084">
    <w:abstractNumId w:val="9"/>
  </w:num>
  <w:num w:numId="11" w16cid:durableId="770124331">
    <w:abstractNumId w:val="10"/>
  </w:num>
  <w:num w:numId="12" w16cid:durableId="815217422">
    <w:abstractNumId w:val="7"/>
  </w:num>
  <w:num w:numId="13" w16cid:durableId="705254607">
    <w:abstractNumId w:val="13"/>
  </w:num>
  <w:num w:numId="14" w16cid:durableId="345637304">
    <w:abstractNumId w:val="11"/>
  </w:num>
  <w:num w:numId="15" w16cid:durableId="1534534843">
    <w:abstractNumId w:val="18"/>
  </w:num>
  <w:num w:numId="16" w16cid:durableId="1662807471">
    <w:abstractNumId w:val="16"/>
  </w:num>
  <w:num w:numId="17" w16cid:durableId="377168220">
    <w:abstractNumId w:val="6"/>
  </w:num>
  <w:num w:numId="18" w16cid:durableId="502089365">
    <w:abstractNumId w:val="3"/>
  </w:num>
  <w:num w:numId="19" w16cid:durableId="1883594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30D63"/>
    <w:rsid w:val="000351DB"/>
    <w:rsid w:val="00040304"/>
    <w:rsid w:val="00044E33"/>
    <w:rsid w:val="0005032E"/>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2D22"/>
    <w:rsid w:val="000A57E2"/>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10260"/>
    <w:rsid w:val="00110BC3"/>
    <w:rsid w:val="0011264B"/>
    <w:rsid w:val="00121268"/>
    <w:rsid w:val="00126E0D"/>
    <w:rsid w:val="00132921"/>
    <w:rsid w:val="00133C63"/>
    <w:rsid w:val="00134987"/>
    <w:rsid w:val="00134B87"/>
    <w:rsid w:val="00136D1B"/>
    <w:rsid w:val="00137C6A"/>
    <w:rsid w:val="00146F1E"/>
    <w:rsid w:val="00154D32"/>
    <w:rsid w:val="00163F80"/>
    <w:rsid w:val="00167007"/>
    <w:rsid w:val="00171197"/>
    <w:rsid w:val="00185B3C"/>
    <w:rsid w:val="00187B7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F08"/>
    <w:rsid w:val="00231752"/>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A771B"/>
    <w:rsid w:val="002B16E9"/>
    <w:rsid w:val="002B5ADD"/>
    <w:rsid w:val="002C0257"/>
    <w:rsid w:val="002C6706"/>
    <w:rsid w:val="002C7293"/>
    <w:rsid w:val="002D009B"/>
    <w:rsid w:val="002D36AA"/>
    <w:rsid w:val="002E13E2"/>
    <w:rsid w:val="002E21FA"/>
    <w:rsid w:val="002E25C3"/>
    <w:rsid w:val="002E4527"/>
    <w:rsid w:val="002F362B"/>
    <w:rsid w:val="002F4176"/>
    <w:rsid w:val="00304C83"/>
    <w:rsid w:val="00310AD2"/>
    <w:rsid w:val="00312D3B"/>
    <w:rsid w:val="00314D8C"/>
    <w:rsid w:val="003169AA"/>
    <w:rsid w:val="003212C8"/>
    <w:rsid w:val="003250A9"/>
    <w:rsid w:val="00330B84"/>
    <w:rsid w:val="0033179B"/>
    <w:rsid w:val="00333EA6"/>
    <w:rsid w:val="003349BE"/>
    <w:rsid w:val="00334B09"/>
    <w:rsid w:val="00336416"/>
    <w:rsid w:val="00340C73"/>
    <w:rsid w:val="00341881"/>
    <w:rsid w:val="0034331D"/>
    <w:rsid w:val="00346F46"/>
    <w:rsid w:val="00347499"/>
    <w:rsid w:val="0035054C"/>
    <w:rsid w:val="003505ED"/>
    <w:rsid w:val="003514A6"/>
    <w:rsid w:val="00357F6D"/>
    <w:rsid w:val="00360380"/>
    <w:rsid w:val="003646A1"/>
    <w:rsid w:val="003702ED"/>
    <w:rsid w:val="00374360"/>
    <w:rsid w:val="00374961"/>
    <w:rsid w:val="003803C5"/>
    <w:rsid w:val="00387E71"/>
    <w:rsid w:val="003935E9"/>
    <w:rsid w:val="0039543C"/>
    <w:rsid w:val="003A0A99"/>
    <w:rsid w:val="003A1A20"/>
    <w:rsid w:val="003A3601"/>
    <w:rsid w:val="003B76D1"/>
    <w:rsid w:val="003C524C"/>
    <w:rsid w:val="003D49B4"/>
    <w:rsid w:val="003F4DC2"/>
    <w:rsid w:val="003F745B"/>
    <w:rsid w:val="00401915"/>
    <w:rsid w:val="004039C9"/>
    <w:rsid w:val="00422383"/>
    <w:rsid w:val="00424F74"/>
    <w:rsid w:val="00426CAF"/>
    <w:rsid w:val="00427236"/>
    <w:rsid w:val="00435906"/>
    <w:rsid w:val="004655CB"/>
    <w:rsid w:val="00467B07"/>
    <w:rsid w:val="004743D0"/>
    <w:rsid w:val="00474A11"/>
    <w:rsid w:val="00485E2E"/>
    <w:rsid w:val="00485ECA"/>
    <w:rsid w:val="00486E31"/>
    <w:rsid w:val="00487CC3"/>
    <w:rsid w:val="004A0596"/>
    <w:rsid w:val="004A2487"/>
    <w:rsid w:val="004A4481"/>
    <w:rsid w:val="004C35AA"/>
    <w:rsid w:val="004C4664"/>
    <w:rsid w:val="004C5ECC"/>
    <w:rsid w:val="004D075B"/>
    <w:rsid w:val="004D2C88"/>
    <w:rsid w:val="004D5ADA"/>
    <w:rsid w:val="004F6FDA"/>
    <w:rsid w:val="0050133A"/>
    <w:rsid w:val="00503654"/>
    <w:rsid w:val="00505E3E"/>
    <w:rsid w:val="005068E8"/>
    <w:rsid w:val="00507886"/>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61C3F"/>
    <w:rsid w:val="00564FD9"/>
    <w:rsid w:val="00581810"/>
    <w:rsid w:val="0059271E"/>
    <w:rsid w:val="00595266"/>
    <w:rsid w:val="005B2646"/>
    <w:rsid w:val="005B2CF5"/>
    <w:rsid w:val="005B444D"/>
    <w:rsid w:val="005B5B9E"/>
    <w:rsid w:val="005C244E"/>
    <w:rsid w:val="005C26B2"/>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6A0F"/>
    <w:rsid w:val="006176AA"/>
    <w:rsid w:val="006347E9"/>
    <w:rsid w:val="006369C9"/>
    <w:rsid w:val="00655FA9"/>
    <w:rsid w:val="00656DBD"/>
    <w:rsid w:val="00663743"/>
    <w:rsid w:val="00664422"/>
    <w:rsid w:val="006656BA"/>
    <w:rsid w:val="00667C85"/>
    <w:rsid w:val="00670BE4"/>
    <w:rsid w:val="00680EFB"/>
    <w:rsid w:val="006A37A4"/>
    <w:rsid w:val="006B6CAB"/>
    <w:rsid w:val="006D37ED"/>
    <w:rsid w:val="006D4F71"/>
    <w:rsid w:val="006E2E2E"/>
    <w:rsid w:val="006E4A6F"/>
    <w:rsid w:val="006F0488"/>
    <w:rsid w:val="007078E0"/>
    <w:rsid w:val="00715F9D"/>
    <w:rsid w:val="0072026B"/>
    <w:rsid w:val="007217C5"/>
    <w:rsid w:val="00727A52"/>
    <w:rsid w:val="00727C88"/>
    <w:rsid w:val="00731B19"/>
    <w:rsid w:val="007419C0"/>
    <w:rsid w:val="007457AB"/>
    <w:rsid w:val="00745C81"/>
    <w:rsid w:val="00747520"/>
    <w:rsid w:val="007476C9"/>
    <w:rsid w:val="0075196D"/>
    <w:rsid w:val="00751DDC"/>
    <w:rsid w:val="00753555"/>
    <w:rsid w:val="00757848"/>
    <w:rsid w:val="00761895"/>
    <w:rsid w:val="007650D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652C"/>
    <w:rsid w:val="00805ED5"/>
    <w:rsid w:val="008129CA"/>
    <w:rsid w:val="00816558"/>
    <w:rsid w:val="00851813"/>
    <w:rsid w:val="008719CB"/>
    <w:rsid w:val="008833DC"/>
    <w:rsid w:val="0089492E"/>
    <w:rsid w:val="00895CB6"/>
    <w:rsid w:val="008A6811"/>
    <w:rsid w:val="008A7AE7"/>
    <w:rsid w:val="008B1908"/>
    <w:rsid w:val="008B3CF9"/>
    <w:rsid w:val="008C0420"/>
    <w:rsid w:val="008C4BCC"/>
    <w:rsid w:val="008D07F2"/>
    <w:rsid w:val="008D278C"/>
    <w:rsid w:val="008D4F84"/>
    <w:rsid w:val="008D68F0"/>
    <w:rsid w:val="008E1206"/>
    <w:rsid w:val="008E12F1"/>
    <w:rsid w:val="008E30C6"/>
    <w:rsid w:val="008E5DFE"/>
    <w:rsid w:val="008F46C1"/>
    <w:rsid w:val="00906691"/>
    <w:rsid w:val="009117F5"/>
    <w:rsid w:val="00916A50"/>
    <w:rsid w:val="009171CC"/>
    <w:rsid w:val="009222F0"/>
    <w:rsid w:val="00931DDB"/>
    <w:rsid w:val="00934CAF"/>
    <w:rsid w:val="00934F72"/>
    <w:rsid w:val="00937973"/>
    <w:rsid w:val="0094433A"/>
    <w:rsid w:val="0095104E"/>
    <w:rsid w:val="00953C63"/>
    <w:rsid w:val="0095747D"/>
    <w:rsid w:val="009601DD"/>
    <w:rsid w:val="009605DD"/>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C2CD3"/>
    <w:rsid w:val="009C66BB"/>
    <w:rsid w:val="009D09AC"/>
    <w:rsid w:val="009D7EA7"/>
    <w:rsid w:val="009E229A"/>
    <w:rsid w:val="009E5739"/>
    <w:rsid w:val="009E7AD4"/>
    <w:rsid w:val="00A10F0C"/>
    <w:rsid w:val="00A1225E"/>
    <w:rsid w:val="00A17548"/>
    <w:rsid w:val="00A20CB0"/>
    <w:rsid w:val="00A241E9"/>
    <w:rsid w:val="00A27B87"/>
    <w:rsid w:val="00A40740"/>
    <w:rsid w:val="00A45A3D"/>
    <w:rsid w:val="00A521E5"/>
    <w:rsid w:val="00A54A8E"/>
    <w:rsid w:val="00A71EAE"/>
    <w:rsid w:val="00A85525"/>
    <w:rsid w:val="00A866EC"/>
    <w:rsid w:val="00A90D6D"/>
    <w:rsid w:val="00A90FC8"/>
    <w:rsid w:val="00A91D49"/>
    <w:rsid w:val="00AB060D"/>
    <w:rsid w:val="00AB7588"/>
    <w:rsid w:val="00AB762B"/>
    <w:rsid w:val="00AC7610"/>
    <w:rsid w:val="00AD06B7"/>
    <w:rsid w:val="00AD1193"/>
    <w:rsid w:val="00AD23A3"/>
    <w:rsid w:val="00AD5069"/>
    <w:rsid w:val="00AF0671"/>
    <w:rsid w:val="00B057F1"/>
    <w:rsid w:val="00B136B0"/>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B32"/>
    <w:rsid w:val="00B82CB7"/>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308BC"/>
    <w:rsid w:val="00C40DC8"/>
    <w:rsid w:val="00C572F0"/>
    <w:rsid w:val="00C60B95"/>
    <w:rsid w:val="00C659EB"/>
    <w:rsid w:val="00C71DBF"/>
    <w:rsid w:val="00C741C0"/>
    <w:rsid w:val="00C835AD"/>
    <w:rsid w:val="00C9021F"/>
    <w:rsid w:val="00C9494E"/>
    <w:rsid w:val="00C95444"/>
    <w:rsid w:val="00CA1DDF"/>
    <w:rsid w:val="00CA54AC"/>
    <w:rsid w:val="00CB6027"/>
    <w:rsid w:val="00CC69DA"/>
    <w:rsid w:val="00CD3036"/>
    <w:rsid w:val="00CD409A"/>
    <w:rsid w:val="00CF49E6"/>
    <w:rsid w:val="00D0416C"/>
    <w:rsid w:val="00D068E5"/>
    <w:rsid w:val="00D153D6"/>
    <w:rsid w:val="00D17732"/>
    <w:rsid w:val="00D206C0"/>
    <w:rsid w:val="00D21B4C"/>
    <w:rsid w:val="00D22F61"/>
    <w:rsid w:val="00D24A70"/>
    <w:rsid w:val="00D24E00"/>
    <w:rsid w:val="00D31428"/>
    <w:rsid w:val="00D341FB"/>
    <w:rsid w:val="00D34E95"/>
    <w:rsid w:val="00D37562"/>
    <w:rsid w:val="00D378A7"/>
    <w:rsid w:val="00D500BB"/>
    <w:rsid w:val="00D5176B"/>
    <w:rsid w:val="00D55CF3"/>
    <w:rsid w:val="00D56A6F"/>
    <w:rsid w:val="00D56DBD"/>
    <w:rsid w:val="00D63010"/>
    <w:rsid w:val="00D64EE2"/>
    <w:rsid w:val="00D67D8D"/>
    <w:rsid w:val="00D738A1"/>
    <w:rsid w:val="00D749D5"/>
    <w:rsid w:val="00D762D4"/>
    <w:rsid w:val="00D76715"/>
    <w:rsid w:val="00D876B7"/>
    <w:rsid w:val="00D90823"/>
    <w:rsid w:val="00D9169B"/>
    <w:rsid w:val="00D96FE3"/>
    <w:rsid w:val="00DA30E7"/>
    <w:rsid w:val="00DA5F2E"/>
    <w:rsid w:val="00DB3297"/>
    <w:rsid w:val="00DB7D8F"/>
    <w:rsid w:val="00DC0BB4"/>
    <w:rsid w:val="00DC2AF0"/>
    <w:rsid w:val="00DE6A20"/>
    <w:rsid w:val="00DE7579"/>
    <w:rsid w:val="00DF0BB7"/>
    <w:rsid w:val="00DF23E7"/>
    <w:rsid w:val="00E00CC0"/>
    <w:rsid w:val="00E132E9"/>
    <w:rsid w:val="00E152B3"/>
    <w:rsid w:val="00E15659"/>
    <w:rsid w:val="00E15F3B"/>
    <w:rsid w:val="00E23A61"/>
    <w:rsid w:val="00E25A81"/>
    <w:rsid w:val="00E30213"/>
    <w:rsid w:val="00E30B51"/>
    <w:rsid w:val="00E37C8D"/>
    <w:rsid w:val="00E40D0D"/>
    <w:rsid w:val="00E43366"/>
    <w:rsid w:val="00E43598"/>
    <w:rsid w:val="00E509A5"/>
    <w:rsid w:val="00E54E5E"/>
    <w:rsid w:val="00E557C1"/>
    <w:rsid w:val="00E6318A"/>
    <w:rsid w:val="00E6399E"/>
    <w:rsid w:val="00E65115"/>
    <w:rsid w:val="00E700DB"/>
    <w:rsid w:val="00E725A1"/>
    <w:rsid w:val="00E76F8E"/>
    <w:rsid w:val="00E84F7F"/>
    <w:rsid w:val="00EA2274"/>
    <w:rsid w:val="00EA4E82"/>
    <w:rsid w:val="00EA6987"/>
    <w:rsid w:val="00EA74CC"/>
    <w:rsid w:val="00EB27B1"/>
    <w:rsid w:val="00EB60A4"/>
    <w:rsid w:val="00EC129D"/>
    <w:rsid w:val="00EC1CA1"/>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4836"/>
    <w:rsid w:val="00F57001"/>
    <w:rsid w:val="00F578E8"/>
    <w:rsid w:val="00F57900"/>
    <w:rsid w:val="00F62E71"/>
    <w:rsid w:val="00F6382F"/>
    <w:rsid w:val="00F668A4"/>
    <w:rsid w:val="00F7106E"/>
    <w:rsid w:val="00F75A83"/>
    <w:rsid w:val="00F75E87"/>
    <w:rsid w:val="00F80E8A"/>
    <w:rsid w:val="00F820B3"/>
    <w:rsid w:val="00F846CD"/>
    <w:rsid w:val="00FA2346"/>
    <w:rsid w:val="00FA66A5"/>
    <w:rsid w:val="00FB1C03"/>
    <w:rsid w:val="00FB277E"/>
    <w:rsid w:val="00FB5963"/>
    <w:rsid w:val="00FC3699"/>
    <w:rsid w:val="00FC6961"/>
    <w:rsid w:val="00FD013F"/>
    <w:rsid w:val="00FD049B"/>
    <w:rsid w:val="00FD087E"/>
    <w:rsid w:val="00FD2972"/>
    <w:rsid w:val="00FD3BC4"/>
    <w:rsid w:val="00FD5850"/>
    <w:rsid w:val="00FE7B7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33ABE-BA5F-4ECD-A51A-AE165B39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298</Words>
  <Characters>1699</Characters>
  <Application>Microsoft Office Word</Application>
  <DocSecurity>0</DocSecurity>
  <Lines>14</Lines>
  <Paragraphs>3</Paragraphs>
  <ScaleCrop>false</ScaleCrop>
  <Company>2ndSpAcE</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8</cp:revision>
  <cp:lastPrinted>2005-06-10T06:33:00Z</cp:lastPrinted>
  <dcterms:created xsi:type="dcterms:W3CDTF">2023-11-20T03:54:00Z</dcterms:created>
  <dcterms:modified xsi:type="dcterms:W3CDTF">2024-03-05T10:46:00Z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