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87" w:rsidRPr="008E1B2A" w:rsidRDefault="009D11E5" w:rsidP="008E1B2A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8E1B2A"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 w:rsidRPr="008E1B2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8E1B2A"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Pr="008E1B2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8E1B2A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Pr="008E1B2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8E1B2A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D43C87" w:rsidRPr="008E1B2A" w:rsidRDefault="00D43C87">
      <w:pPr>
        <w:jc w:val="left"/>
        <w:rPr>
          <w:rFonts w:ascii="宋体" w:hAnsi="宋体" w:cs="宋体"/>
          <w:szCs w:val="21"/>
        </w:rPr>
      </w:pPr>
    </w:p>
    <w:p w:rsidR="00D34652" w:rsidRPr="008E1B2A" w:rsidRDefault="00D34652">
      <w:pPr>
        <w:jc w:val="left"/>
        <w:rPr>
          <w:rFonts w:ascii="宋体" w:hAnsi="宋体" w:cs="宋体" w:hint="eastAsia"/>
          <w:szCs w:val="21"/>
        </w:rPr>
      </w:pP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88900</wp:posOffset>
            </wp:positionV>
            <wp:extent cx="13716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00" y="21392"/>
                <wp:lineTo x="21300" y="0"/>
                <wp:lineTo x="0" y="0"/>
              </wp:wrapPolygon>
            </wp:wrapTight>
            <wp:docPr id="1" name="图片 66" descr="H:\安德鲁\书讯\230828\41VIuvy76ZL._SX329_BO1,204,203,200_.jpg41VIuvy76ZL._SX329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6" descr="H:\安德鲁\书讯\230828\41VIuvy76ZL._SX329_BO1,204,203,200_.jpg41VIuvy76ZL._SX329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2106" b="210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1B2A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Pr="008E1B2A">
        <w:rPr>
          <w:rFonts w:hint="eastAsia"/>
          <w:b/>
          <w:bCs/>
          <w:color w:val="000000"/>
          <w:szCs w:val="21"/>
        </w:rPr>
        <w:t>《无人认领：天使之城中的遗忘与希望》</w:t>
      </w:r>
    </w:p>
    <w:p w:rsidR="00D43C87" w:rsidRPr="008E1B2A" w:rsidRDefault="009D11E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英文书名</w:t>
      </w:r>
      <w:r w:rsidRPr="008E1B2A">
        <w:rPr>
          <w:rFonts w:hint="eastAsia"/>
          <w:b/>
          <w:bCs/>
          <w:color w:val="000000"/>
          <w:szCs w:val="21"/>
        </w:rPr>
        <w:t>：</w:t>
      </w:r>
      <w:r w:rsidR="00D34652" w:rsidRPr="008E1B2A">
        <w:rPr>
          <w:b/>
          <w:bCs/>
          <w:color w:val="000000"/>
          <w:szCs w:val="21"/>
        </w:rPr>
        <w:t>THE UNCLAIMED</w:t>
      </w:r>
      <w:r w:rsidRPr="008E1B2A">
        <w:rPr>
          <w:rFonts w:hint="eastAsia"/>
          <w:b/>
          <w:bCs/>
          <w:color w:val="000000"/>
          <w:szCs w:val="21"/>
        </w:rPr>
        <w:t>: Abandonment and Hope in the City of Angels</w:t>
      </w: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作</w:t>
      </w:r>
      <w:r w:rsidRPr="008E1B2A">
        <w:rPr>
          <w:b/>
          <w:bCs/>
          <w:color w:val="000000"/>
          <w:szCs w:val="21"/>
        </w:rPr>
        <w:t xml:space="preserve">    </w:t>
      </w:r>
      <w:r w:rsidRPr="008E1B2A">
        <w:rPr>
          <w:b/>
          <w:bCs/>
          <w:color w:val="000000"/>
          <w:szCs w:val="21"/>
        </w:rPr>
        <w:t>者：</w:t>
      </w:r>
      <w:r w:rsidRPr="008E1B2A">
        <w:rPr>
          <w:rFonts w:hint="eastAsia"/>
          <w:b/>
          <w:bCs/>
          <w:color w:val="000000"/>
          <w:szCs w:val="21"/>
        </w:rPr>
        <w:t xml:space="preserve">Pamela </w:t>
      </w:r>
      <w:proofErr w:type="spellStart"/>
      <w:r w:rsidRPr="008E1B2A">
        <w:rPr>
          <w:rFonts w:hint="eastAsia"/>
          <w:b/>
          <w:bCs/>
          <w:color w:val="000000"/>
          <w:szCs w:val="21"/>
        </w:rPr>
        <w:t>Prickett</w:t>
      </w:r>
      <w:proofErr w:type="spellEnd"/>
      <w:r w:rsidRPr="008E1B2A">
        <w:rPr>
          <w:rFonts w:hint="eastAsia"/>
          <w:b/>
          <w:bCs/>
          <w:color w:val="000000"/>
          <w:szCs w:val="21"/>
        </w:rPr>
        <w:t xml:space="preserve"> and Stefan Timmermans</w:t>
      </w: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出</w:t>
      </w:r>
      <w:r w:rsidRPr="008E1B2A">
        <w:rPr>
          <w:b/>
          <w:bCs/>
          <w:color w:val="000000"/>
          <w:szCs w:val="21"/>
        </w:rPr>
        <w:t xml:space="preserve"> </w:t>
      </w:r>
      <w:r w:rsidRPr="008E1B2A">
        <w:rPr>
          <w:b/>
          <w:bCs/>
          <w:color w:val="000000"/>
          <w:szCs w:val="21"/>
        </w:rPr>
        <w:t>版</w:t>
      </w:r>
      <w:r w:rsidRPr="008E1B2A">
        <w:rPr>
          <w:b/>
          <w:bCs/>
          <w:color w:val="000000"/>
          <w:szCs w:val="21"/>
        </w:rPr>
        <w:t xml:space="preserve"> </w:t>
      </w:r>
      <w:r w:rsidRPr="008E1B2A">
        <w:rPr>
          <w:b/>
          <w:bCs/>
          <w:color w:val="000000"/>
          <w:szCs w:val="21"/>
        </w:rPr>
        <w:t>社：</w:t>
      </w:r>
      <w:r w:rsidRPr="008E1B2A">
        <w:rPr>
          <w:rFonts w:hint="eastAsia"/>
          <w:b/>
          <w:bCs/>
          <w:color w:val="000000"/>
          <w:szCs w:val="21"/>
        </w:rPr>
        <w:t>Crown</w:t>
      </w: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代理公司：</w:t>
      </w:r>
      <w:r w:rsidRPr="008E1B2A">
        <w:rPr>
          <w:rFonts w:hint="eastAsia"/>
          <w:b/>
          <w:bCs/>
          <w:color w:val="000000"/>
          <w:szCs w:val="21"/>
        </w:rPr>
        <w:t>A</w:t>
      </w:r>
      <w:r w:rsidRPr="008E1B2A">
        <w:rPr>
          <w:b/>
          <w:bCs/>
          <w:color w:val="000000"/>
          <w:szCs w:val="21"/>
        </w:rPr>
        <w:t>NA/</w:t>
      </w:r>
      <w:r w:rsidR="00321121" w:rsidRPr="008E1B2A">
        <w:rPr>
          <w:b/>
          <w:bCs/>
          <w:color w:val="000000"/>
          <w:szCs w:val="21"/>
        </w:rPr>
        <w:t>Z</w:t>
      </w:r>
      <w:r w:rsidR="00321121" w:rsidRPr="008E1B2A">
        <w:rPr>
          <w:rFonts w:hint="eastAsia"/>
          <w:b/>
          <w:bCs/>
          <w:color w:val="000000"/>
          <w:szCs w:val="21"/>
        </w:rPr>
        <w:t>oey</w:t>
      </w: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页</w:t>
      </w:r>
      <w:r w:rsidRPr="008E1B2A">
        <w:rPr>
          <w:b/>
          <w:bCs/>
          <w:color w:val="000000"/>
          <w:szCs w:val="21"/>
        </w:rPr>
        <w:t xml:space="preserve">    </w:t>
      </w:r>
      <w:r w:rsidRPr="008E1B2A">
        <w:rPr>
          <w:b/>
          <w:bCs/>
          <w:color w:val="000000"/>
          <w:szCs w:val="21"/>
        </w:rPr>
        <w:t>数：</w:t>
      </w:r>
      <w:r w:rsidRPr="008E1B2A">
        <w:rPr>
          <w:rFonts w:hint="eastAsia"/>
          <w:b/>
          <w:bCs/>
          <w:color w:val="000000"/>
          <w:szCs w:val="21"/>
        </w:rPr>
        <w:t>336</w:t>
      </w:r>
      <w:r w:rsidRPr="008E1B2A">
        <w:rPr>
          <w:b/>
          <w:bCs/>
          <w:color w:val="000000"/>
          <w:szCs w:val="21"/>
        </w:rPr>
        <w:t>页</w:t>
      </w: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出版时间：</w:t>
      </w:r>
      <w:r w:rsidRPr="008E1B2A">
        <w:rPr>
          <w:rFonts w:hint="eastAsia"/>
          <w:b/>
          <w:bCs/>
          <w:color w:val="000000"/>
          <w:szCs w:val="21"/>
        </w:rPr>
        <w:t>2024</w:t>
      </w:r>
      <w:r w:rsidRPr="008E1B2A">
        <w:rPr>
          <w:rFonts w:hint="eastAsia"/>
          <w:b/>
          <w:bCs/>
          <w:color w:val="000000"/>
          <w:szCs w:val="21"/>
        </w:rPr>
        <w:t>年</w:t>
      </w:r>
      <w:r w:rsidRPr="008E1B2A">
        <w:rPr>
          <w:rFonts w:hint="eastAsia"/>
          <w:b/>
          <w:bCs/>
          <w:color w:val="000000"/>
          <w:szCs w:val="21"/>
        </w:rPr>
        <w:t>3</w:t>
      </w:r>
      <w:r w:rsidRPr="008E1B2A">
        <w:rPr>
          <w:rFonts w:hint="eastAsia"/>
          <w:b/>
          <w:bCs/>
          <w:color w:val="000000"/>
          <w:szCs w:val="21"/>
        </w:rPr>
        <w:t>月</w:t>
      </w:r>
    </w:p>
    <w:p w:rsidR="00D43C87" w:rsidRPr="008E1B2A" w:rsidRDefault="009D11E5">
      <w:pPr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代理地区：中国大陆、台湾</w:t>
      </w: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审读资料：电子稿</w:t>
      </w:r>
    </w:p>
    <w:p w:rsidR="00D43C87" w:rsidRPr="008E1B2A" w:rsidRDefault="009D11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类</w:t>
      </w:r>
      <w:r w:rsidRPr="008E1B2A">
        <w:rPr>
          <w:b/>
          <w:bCs/>
          <w:color w:val="000000"/>
          <w:szCs w:val="21"/>
        </w:rPr>
        <w:t xml:space="preserve">    </w:t>
      </w:r>
      <w:r w:rsidRPr="008E1B2A">
        <w:rPr>
          <w:b/>
          <w:bCs/>
          <w:color w:val="000000"/>
          <w:szCs w:val="21"/>
        </w:rPr>
        <w:t>型：</w:t>
      </w:r>
      <w:r w:rsidRPr="008E1B2A">
        <w:rPr>
          <w:rFonts w:hint="eastAsia"/>
          <w:b/>
          <w:bCs/>
          <w:color w:val="000000"/>
          <w:szCs w:val="21"/>
        </w:rPr>
        <w:t>非小说</w:t>
      </w:r>
    </w:p>
    <w:p w:rsidR="00D43C87" w:rsidRPr="008E1B2A" w:rsidRDefault="00D3465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8E1B2A">
        <w:rPr>
          <w:b/>
          <w:bCs/>
          <w:noProof/>
          <w:color w:val="000000"/>
          <w:szCs w:val="21"/>
        </w:rPr>
        <w:drawing>
          <wp:inline distT="0" distB="0" distL="0" distR="0">
            <wp:extent cx="1448409" cy="283647"/>
            <wp:effectExtent l="0" t="0" r="0" b="2540"/>
            <wp:docPr id="6" name="图片 6" descr="C:\Users\admin\AppData\Local\Temp\17125702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1257026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60" cy="2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2A" w:rsidRPr="008E1B2A" w:rsidRDefault="008E1B2A">
      <w:pPr>
        <w:rPr>
          <w:b/>
          <w:bCs/>
          <w:color w:val="000000"/>
          <w:szCs w:val="21"/>
        </w:rPr>
      </w:pPr>
      <w:r w:rsidRPr="008E1B2A">
        <w:rPr>
          <w:b/>
          <w:bCs/>
          <w:noProof/>
          <w:color w:val="000000"/>
          <w:szCs w:val="21"/>
        </w:rPr>
        <w:drawing>
          <wp:inline distT="0" distB="0" distL="0" distR="0">
            <wp:extent cx="2948025" cy="702418"/>
            <wp:effectExtent l="0" t="0" r="5080" b="2540"/>
            <wp:docPr id="7" name="图片 7" descr="C:\Users\admin\AppData\Local\Temp\17125723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71257233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40" cy="7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2A" w:rsidRPr="008E1B2A" w:rsidRDefault="008E1B2A">
      <w:pPr>
        <w:rPr>
          <w:b/>
          <w:bCs/>
          <w:color w:val="000000"/>
          <w:szCs w:val="21"/>
        </w:rPr>
      </w:pPr>
    </w:p>
    <w:p w:rsidR="00D43C87" w:rsidRPr="008E1B2A" w:rsidRDefault="009D11E5">
      <w:pPr>
        <w:rPr>
          <w:b/>
          <w:bCs/>
          <w:color w:val="000000"/>
          <w:szCs w:val="21"/>
        </w:rPr>
      </w:pPr>
      <w:r w:rsidRPr="008E1B2A">
        <w:rPr>
          <w:b/>
          <w:bCs/>
          <w:color w:val="000000"/>
          <w:szCs w:val="21"/>
        </w:rPr>
        <w:t>内容简介：</w:t>
      </w:r>
    </w:p>
    <w:p w:rsidR="00D43C87" w:rsidRPr="008E1B2A" w:rsidRDefault="00D43C87">
      <w:pPr>
        <w:rPr>
          <w:b/>
          <w:bCs/>
          <w:color w:val="000000"/>
          <w:szCs w:val="21"/>
        </w:rPr>
      </w:pPr>
    </w:p>
    <w:p w:rsidR="00D43C87" w:rsidRPr="008E1B2A" w:rsidRDefault="009D11E5">
      <w:pPr>
        <w:pStyle w:val="a6"/>
        <w:shd w:val="clear" w:color="auto" w:fill="FFFFFF"/>
        <w:spacing w:before="0" w:beforeAutospacing="0" w:after="0" w:afterAutospacing="0"/>
        <w:ind w:firstLineChars="200" w:firstLine="422"/>
        <w:jc w:val="both"/>
        <w:rPr>
          <w:rFonts w:ascii="Times New Roman" w:eastAsia="Arial" w:hAnsi="Times New Roman" w:cs="Times New Roman"/>
          <w:b/>
          <w:bCs/>
          <w:color w:val="0F1111"/>
          <w:sz w:val="21"/>
          <w:szCs w:val="21"/>
          <w:shd w:val="clear" w:color="auto" w:fill="FFFFFF"/>
        </w:rPr>
      </w:pPr>
      <w:r w:rsidRPr="008E1B2A">
        <w:rPr>
          <w:rFonts w:ascii="Times New Roman" w:eastAsia="Arial" w:hAnsi="Times New Roman" w:cs="Times New Roman"/>
          <w:b/>
          <w:bCs/>
          <w:color w:val="0F1111"/>
          <w:sz w:val="21"/>
          <w:szCs w:val="21"/>
          <w:shd w:val="clear" w:color="auto" w:fill="FFFFFF"/>
        </w:rPr>
        <w:t>当今美国无人认领的死亡人数不断增加</w:t>
      </w:r>
      <w:r w:rsidRPr="008E1B2A">
        <w:rPr>
          <w:rFonts w:ascii="Times New Roman" w:eastAsia="宋体" w:hAnsi="Times New Roman" w:cs="Times New Roman" w:hint="eastAsia"/>
          <w:b/>
          <w:bCs/>
          <w:color w:val="0F1111"/>
          <w:sz w:val="21"/>
          <w:szCs w:val="21"/>
          <w:shd w:val="clear" w:color="auto" w:fill="FFFFFF"/>
        </w:rPr>
        <w:t>，却没有得到应有的重视，本书针对这一现象展开了</w:t>
      </w:r>
      <w:r w:rsidRPr="008E1B2A">
        <w:rPr>
          <w:rFonts w:ascii="Times New Roman" w:eastAsia="Arial" w:hAnsi="Times New Roman" w:cs="Times New Roman"/>
          <w:b/>
          <w:bCs/>
          <w:color w:val="0F1111"/>
          <w:sz w:val="21"/>
          <w:szCs w:val="21"/>
          <w:shd w:val="clear" w:color="auto" w:fill="FFFFFF"/>
        </w:rPr>
        <w:t>深入而感人的调查，并探讨了</w:t>
      </w:r>
      <w:r w:rsidRPr="008E1B2A">
        <w:rPr>
          <w:rFonts w:ascii="Times New Roman" w:eastAsia="宋体" w:hAnsi="Times New Roman" w:cs="Times New Roman" w:hint="eastAsia"/>
          <w:b/>
          <w:bCs/>
          <w:color w:val="0F1111"/>
          <w:sz w:val="21"/>
          <w:szCs w:val="21"/>
          <w:shd w:val="clear" w:color="auto" w:fill="FFFFFF"/>
        </w:rPr>
        <w:t>其</w:t>
      </w:r>
      <w:r w:rsidRPr="008E1B2A">
        <w:rPr>
          <w:rFonts w:ascii="Times New Roman" w:eastAsia="Arial" w:hAnsi="Times New Roman" w:cs="Times New Roman"/>
          <w:b/>
          <w:bCs/>
          <w:color w:val="0F1111"/>
          <w:sz w:val="21"/>
          <w:szCs w:val="21"/>
          <w:shd w:val="clear" w:color="auto" w:fill="FFFFFF"/>
        </w:rPr>
        <w:t>对社会</w:t>
      </w:r>
      <w:r w:rsidRPr="008E1B2A">
        <w:rPr>
          <w:rFonts w:ascii="Times New Roman" w:eastAsia="宋体" w:hAnsi="Times New Roman" w:cs="Times New Roman" w:hint="eastAsia"/>
          <w:b/>
          <w:bCs/>
          <w:color w:val="0F1111"/>
          <w:sz w:val="21"/>
          <w:szCs w:val="21"/>
          <w:shd w:val="clear" w:color="auto" w:fill="FFFFFF"/>
        </w:rPr>
        <w:t>整体</w:t>
      </w:r>
      <w:r w:rsidRPr="008E1B2A">
        <w:rPr>
          <w:rFonts w:ascii="Times New Roman" w:eastAsia="Arial" w:hAnsi="Times New Roman" w:cs="Times New Roman"/>
          <w:b/>
          <w:bCs/>
          <w:color w:val="0F1111"/>
          <w:sz w:val="21"/>
          <w:szCs w:val="21"/>
          <w:shd w:val="clear" w:color="auto" w:fill="FFFFFF"/>
        </w:rPr>
        <w:t>的影响。</w:t>
      </w:r>
    </w:p>
    <w:p w:rsidR="00D43C87" w:rsidRPr="008E1B2A" w:rsidRDefault="00D43C87">
      <w:pPr>
        <w:pStyle w:val="a6"/>
        <w:shd w:val="clear" w:color="auto" w:fill="FFFFFF"/>
        <w:spacing w:before="0" w:beforeAutospacing="0" w:after="0" w:afterAutospacing="0"/>
        <w:ind w:firstLineChars="200" w:firstLine="422"/>
        <w:jc w:val="both"/>
        <w:rPr>
          <w:rFonts w:ascii="Times New Roman" w:eastAsia="Arial" w:hAnsi="Times New Roman" w:cs="Times New Roman"/>
          <w:b/>
          <w:bCs/>
          <w:color w:val="0F1111"/>
          <w:sz w:val="21"/>
          <w:szCs w:val="21"/>
          <w:shd w:val="clear" w:color="auto" w:fill="FFFFFF"/>
        </w:rPr>
      </w:pPr>
    </w:p>
    <w:p w:rsidR="00D43C87" w:rsidRPr="008E1B2A" w:rsidRDefault="009D11E5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</w:pP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几个世纪以来，贫困或孤独死去的人都被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草草葬在田地里，像是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狄更斯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笔下的人物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结局，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但事实上，即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使最贫困的家庭也试图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尽量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避免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这样对待逝者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。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可是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如今，越来越多的亲属抛弃死者，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选择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将尸体交给地方政府处理。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几乎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每年有多达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15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万美国人无人认领。他们是谁？为什么会被遗忘？如果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一个人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的死对其他人来说无关紧要，那生命还有什么意义呢？</w:t>
      </w:r>
    </w:p>
    <w:p w:rsidR="00D43C87" w:rsidRPr="008E1B2A" w:rsidRDefault="00D43C87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</w:pPr>
    </w:p>
    <w:p w:rsidR="00D43C87" w:rsidRPr="008E1B2A" w:rsidRDefault="009D11E5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</w:pP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社会学家帕梅拉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·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普里克特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 xml:space="preserve"> (Pamela </w:t>
      </w:r>
      <w:proofErr w:type="spellStart"/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Prickett</w:t>
      </w:r>
      <w:proofErr w:type="spellEnd"/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 xml:space="preserve">) 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和斯特凡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·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蒂默曼斯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 xml:space="preserve"> (Stefan Timmermans) 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历时八年，在这部非凡的非小说叙事作品中揭示了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鲜为人知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的社会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暗面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。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两位作者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跟随四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名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洛杉矶人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士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，追踪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可能造成其尸体无人认领的各种风险，揭露其间曲折与辛酸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，并向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读者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介绍现场调查人员、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死讯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通知官员和火葬场工作人员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是如何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在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找不到亲人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的情况下照顾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死者的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。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 xml:space="preserve"> </w:t>
      </w:r>
    </w:p>
    <w:p w:rsidR="00D43C87" w:rsidRPr="008E1B2A" w:rsidRDefault="00D43C87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</w:pPr>
    </w:p>
    <w:p w:rsidR="00D43C87" w:rsidRPr="008E1B2A" w:rsidRDefault="009D11E5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</w:pP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《无人认领》揭露了一个残酷的事实：任何人都可能被抛弃。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我们不得不此书中提出的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各种社会弊病，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如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家庭破裂、城市孤独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、以及不断加剧的社会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不平等。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当然，书中也不乏温馨时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lastRenderedPageBreak/>
        <w:t>刻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。在博伊尔高地，一个距离光鲜亮丽好莱坞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不远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的墨西哥裔美国人社区，每年都有数百名陌生人聚集在一起，哀悼那些素不相识的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逝者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。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类似的哀悼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仪式在全国各地如雨后春笋般涌现，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体现出人性之美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，有助于修复破损的社会结构。</w:t>
      </w: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 xml:space="preserve"> </w:t>
      </w:r>
    </w:p>
    <w:p w:rsidR="00D43C87" w:rsidRPr="008E1B2A" w:rsidRDefault="00D43C87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</w:pPr>
    </w:p>
    <w:p w:rsidR="00D43C87" w:rsidRPr="008E1B2A" w:rsidRDefault="009D11E5" w:rsidP="008E1B2A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</w:pPr>
      <w:r w:rsidRPr="008E1B2A">
        <w:rPr>
          <w:rFonts w:ascii="Times New Roman" w:eastAsia="Arial" w:hAnsi="Times New Roman" w:cs="Times New Roman"/>
          <w:color w:val="0F1111"/>
          <w:sz w:val="21"/>
          <w:szCs w:val="21"/>
          <w:shd w:val="clear" w:color="auto" w:fill="FFFFFF"/>
        </w:rPr>
        <w:t>《无人认领》制作精美，充满同理心，敦促</w:t>
      </w:r>
      <w:r w:rsidRPr="008E1B2A">
        <w:rPr>
          <w:rFonts w:ascii="Times New Roman" w:eastAsia="宋体" w:hAnsi="Times New Roman" w:cs="Times New Roman" w:hint="eastAsia"/>
          <w:color w:val="0F1111"/>
          <w:sz w:val="21"/>
          <w:szCs w:val="21"/>
          <w:shd w:val="clear" w:color="auto" w:fill="FFFFFF"/>
        </w:rPr>
        <w:t>我们不仅要关爱生者，对于逝去的人，也要不吝关怀。</w:t>
      </w:r>
    </w:p>
    <w:p w:rsidR="00D43C87" w:rsidRPr="008E1B2A" w:rsidRDefault="00D43C87">
      <w:pPr>
        <w:ind w:right="420"/>
        <w:rPr>
          <w:color w:val="000000"/>
          <w:szCs w:val="21"/>
        </w:rPr>
      </w:pPr>
    </w:p>
    <w:p w:rsidR="00D43C87" w:rsidRPr="008E1B2A" w:rsidRDefault="009D11E5">
      <w:pPr>
        <w:ind w:right="420"/>
        <w:rPr>
          <w:b/>
          <w:bCs/>
          <w:color w:val="000000"/>
          <w:szCs w:val="21"/>
        </w:rPr>
      </w:pPr>
      <w:r w:rsidRPr="008E1B2A">
        <w:rPr>
          <w:rFonts w:hint="eastAsia"/>
          <w:b/>
          <w:bCs/>
          <w:color w:val="000000"/>
          <w:szCs w:val="21"/>
        </w:rPr>
        <w:t>作者简介：</w:t>
      </w:r>
    </w:p>
    <w:p w:rsidR="00D43C87" w:rsidRPr="008E1B2A" w:rsidRDefault="00D43C87" w:rsidP="00ED21ED">
      <w:pPr>
        <w:ind w:right="-1"/>
        <w:rPr>
          <w:color w:val="000000"/>
          <w:szCs w:val="21"/>
        </w:rPr>
      </w:pPr>
    </w:p>
    <w:p w:rsidR="00D43C87" w:rsidRPr="008E1B2A" w:rsidRDefault="009D11E5" w:rsidP="00ED21ED">
      <w:pPr>
        <w:ind w:right="-1" w:firstLineChars="200" w:firstLine="422"/>
        <w:rPr>
          <w:color w:val="000000"/>
          <w:szCs w:val="21"/>
          <w:shd w:val="clear" w:color="auto" w:fill="FFFFFF"/>
        </w:rPr>
      </w:pPr>
      <w:r w:rsidRPr="008E1B2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15875</wp:posOffset>
            </wp:positionV>
            <wp:extent cx="1054100" cy="763905"/>
            <wp:effectExtent l="0" t="0" r="12700" b="17145"/>
            <wp:wrapSquare wrapText="bothSides"/>
            <wp:docPr id="5" name="图片 5" descr="H:\安德鲁\书讯\230828\Pamela Prickett.jpgPamela Prick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0828\Pamela Prickett.jpgPamela Prickett"/>
                    <pic:cNvPicPr>
                      <a:picLocks noChangeAspect="1"/>
                    </pic:cNvPicPr>
                  </pic:nvPicPr>
                  <pic:blipFill>
                    <a:blip r:embed="rId9"/>
                    <a:srcRect t="13761" b="13761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1B2A">
        <w:rPr>
          <w:b/>
          <w:bCs/>
          <w:color w:val="000000"/>
          <w:szCs w:val="21"/>
          <w:shd w:val="clear" w:color="auto" w:fill="FFFFFF"/>
        </w:rPr>
        <w:t>帕梅拉</w:t>
      </w:r>
      <w:r w:rsidRPr="008E1B2A">
        <w:rPr>
          <w:b/>
          <w:bCs/>
          <w:color w:val="000000"/>
          <w:szCs w:val="21"/>
          <w:shd w:val="clear" w:color="auto" w:fill="FFFFFF"/>
        </w:rPr>
        <w:t>·</w:t>
      </w:r>
      <w:r w:rsidRPr="008E1B2A">
        <w:rPr>
          <w:b/>
          <w:bCs/>
          <w:color w:val="000000"/>
          <w:szCs w:val="21"/>
          <w:shd w:val="clear" w:color="auto" w:fill="FFFFFF"/>
        </w:rPr>
        <w:t>普里克特</w:t>
      </w:r>
      <w:r w:rsidRPr="008E1B2A">
        <w:rPr>
          <w:b/>
          <w:bCs/>
          <w:color w:val="000000"/>
          <w:szCs w:val="21"/>
          <w:shd w:val="clear" w:color="auto" w:fill="FFFFFF"/>
        </w:rPr>
        <w:t xml:space="preserve"> (Pamela </w:t>
      </w:r>
      <w:proofErr w:type="spellStart"/>
      <w:r w:rsidRPr="008E1B2A">
        <w:rPr>
          <w:b/>
          <w:bCs/>
          <w:color w:val="000000"/>
          <w:szCs w:val="21"/>
          <w:shd w:val="clear" w:color="auto" w:fill="FFFFFF"/>
        </w:rPr>
        <w:t>Prickett</w:t>
      </w:r>
      <w:proofErr w:type="spellEnd"/>
      <w:r w:rsidRPr="008E1B2A">
        <w:rPr>
          <w:b/>
          <w:bCs/>
          <w:color w:val="000000"/>
          <w:szCs w:val="21"/>
          <w:shd w:val="clear" w:color="auto" w:fill="FFFFFF"/>
        </w:rPr>
        <w:t>)</w:t>
      </w:r>
      <w:r w:rsidRPr="008E1B2A">
        <w:rPr>
          <w:color w:val="000000"/>
          <w:szCs w:val="21"/>
          <w:shd w:val="clear" w:color="auto" w:fill="FFFFFF"/>
        </w:rPr>
        <w:t>是阿姆斯特丹大学社会学副教授，也是一位著名作家和广播员。</w:t>
      </w:r>
    </w:p>
    <w:p w:rsidR="00D43C87" w:rsidRPr="008E1B2A" w:rsidRDefault="00D43C87" w:rsidP="00ED21ED">
      <w:pPr>
        <w:ind w:right="-1"/>
        <w:rPr>
          <w:color w:val="000000"/>
          <w:szCs w:val="21"/>
          <w:shd w:val="clear" w:color="auto" w:fill="FFFFFF"/>
        </w:rPr>
      </w:pPr>
    </w:p>
    <w:p w:rsidR="00D43C87" w:rsidRPr="008E1B2A" w:rsidRDefault="00D43C87" w:rsidP="00ED21ED">
      <w:pPr>
        <w:ind w:right="-1"/>
        <w:rPr>
          <w:color w:val="000000"/>
          <w:szCs w:val="21"/>
          <w:shd w:val="clear" w:color="auto" w:fill="FFFFFF"/>
        </w:rPr>
      </w:pPr>
    </w:p>
    <w:p w:rsidR="00D43C87" w:rsidRPr="008E1B2A" w:rsidRDefault="00D43C87" w:rsidP="00ED21ED">
      <w:pPr>
        <w:ind w:right="-1"/>
        <w:rPr>
          <w:color w:val="000000"/>
          <w:szCs w:val="21"/>
          <w:shd w:val="clear" w:color="auto" w:fill="FFFFFF"/>
        </w:rPr>
      </w:pPr>
    </w:p>
    <w:p w:rsidR="00D43C87" w:rsidRPr="008E1B2A" w:rsidRDefault="009D11E5" w:rsidP="00ED21ED">
      <w:pPr>
        <w:ind w:right="-1" w:firstLineChars="200" w:firstLine="422"/>
        <w:rPr>
          <w:color w:val="000000"/>
          <w:szCs w:val="21"/>
          <w:shd w:val="clear" w:color="auto" w:fill="FFFFFF"/>
        </w:rPr>
      </w:pPr>
      <w:r w:rsidRPr="008E1B2A">
        <w:rPr>
          <w:b/>
          <w:bCs/>
          <w:color w:val="000000"/>
          <w:szCs w:val="21"/>
          <w:shd w:val="clear" w:color="auto" w:fill="FFFFFF"/>
        </w:rPr>
        <w:t>斯特凡</w:t>
      </w:r>
      <w:r w:rsidRPr="008E1B2A">
        <w:rPr>
          <w:b/>
          <w:bCs/>
          <w:color w:val="000000"/>
          <w:szCs w:val="21"/>
          <w:shd w:val="clear" w:color="auto" w:fill="FFFFFF"/>
        </w:rPr>
        <w:t>·</w:t>
      </w:r>
      <w:r w:rsidRPr="008E1B2A">
        <w:rPr>
          <w:b/>
          <w:bCs/>
          <w:color w:val="000000"/>
          <w:szCs w:val="21"/>
          <w:shd w:val="clear" w:color="auto" w:fill="FFFFFF"/>
        </w:rPr>
        <w:t>蒂默曼斯</w:t>
      </w:r>
      <w:r w:rsidRPr="008E1B2A"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 w:rsidRPr="008E1B2A">
        <w:rPr>
          <w:b/>
          <w:bCs/>
          <w:color w:val="000000"/>
          <w:szCs w:val="21"/>
          <w:shd w:val="clear" w:color="auto" w:fill="FFFFFF"/>
        </w:rPr>
        <w:t>Stefan Timmermans</w:t>
      </w:r>
      <w:r w:rsidRPr="008E1B2A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8E1B2A">
        <w:rPr>
          <w:color w:val="000000"/>
          <w:szCs w:val="21"/>
          <w:shd w:val="clear" w:color="auto" w:fill="FFFFFF"/>
        </w:rPr>
        <w:t>是加州大学洛杉矶分校的社会学教授</w:t>
      </w:r>
      <w:r w:rsidRPr="008E1B2A">
        <w:rPr>
          <w:rFonts w:hint="eastAsia"/>
          <w:color w:val="000000"/>
          <w:szCs w:val="21"/>
          <w:shd w:val="clear" w:color="auto" w:fill="FFFFFF"/>
        </w:rPr>
        <w:t>，写过</w:t>
      </w:r>
      <w:r w:rsidRPr="008E1B2A">
        <w:rPr>
          <w:color w:val="000000"/>
          <w:szCs w:val="21"/>
          <w:shd w:val="clear" w:color="auto" w:fill="FFFFFF"/>
        </w:rPr>
        <w:t>一本关于法医死亡调查的学术著作</w:t>
      </w:r>
      <w:r w:rsidRPr="008E1B2A">
        <w:rPr>
          <w:rFonts w:hint="eastAsia"/>
          <w:color w:val="000000"/>
          <w:szCs w:val="21"/>
          <w:shd w:val="clear" w:color="auto" w:fill="FFFFFF"/>
        </w:rPr>
        <w:t>，并以此</w:t>
      </w:r>
      <w:r w:rsidRPr="008E1B2A">
        <w:rPr>
          <w:color w:val="000000"/>
          <w:szCs w:val="21"/>
          <w:shd w:val="clear" w:color="auto" w:fill="FFFFFF"/>
        </w:rPr>
        <w:t>获</w:t>
      </w:r>
      <w:r w:rsidRPr="008E1B2A">
        <w:rPr>
          <w:rFonts w:hint="eastAsia"/>
          <w:color w:val="000000"/>
          <w:szCs w:val="21"/>
          <w:shd w:val="clear" w:color="auto" w:fill="FFFFFF"/>
        </w:rPr>
        <w:t>过</w:t>
      </w:r>
      <w:r w:rsidRPr="008E1B2A">
        <w:rPr>
          <w:color w:val="000000"/>
          <w:szCs w:val="21"/>
          <w:shd w:val="clear" w:color="auto" w:fill="FFFFFF"/>
        </w:rPr>
        <w:t>奖。</w:t>
      </w:r>
      <w:r w:rsidRPr="008E1B2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36830</wp:posOffset>
            </wp:positionV>
            <wp:extent cx="1072515" cy="777240"/>
            <wp:effectExtent l="0" t="0" r="13335" b="3810"/>
            <wp:wrapSquare wrapText="bothSides"/>
            <wp:docPr id="2" name="图片 2" descr="H:\安德鲁\书讯\230828\st.jpg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230828\st.jpgst"/>
                    <pic:cNvPicPr>
                      <a:picLocks noChangeAspect="1"/>
                    </pic:cNvPicPr>
                  </pic:nvPicPr>
                  <pic:blipFill>
                    <a:blip r:embed="rId10"/>
                    <a:srcRect t="13761" b="13761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C87" w:rsidRDefault="00D43C87">
      <w:pPr>
        <w:ind w:right="420"/>
        <w:rPr>
          <w:color w:val="000000"/>
          <w:sz w:val="24"/>
          <w:shd w:val="clear" w:color="auto" w:fill="FFFFFF"/>
        </w:rPr>
      </w:pPr>
    </w:p>
    <w:p w:rsidR="00ED21ED" w:rsidRDefault="00ED21ED">
      <w:pPr>
        <w:ind w:right="420"/>
        <w:rPr>
          <w:color w:val="000000"/>
          <w:sz w:val="24"/>
          <w:shd w:val="clear" w:color="auto" w:fill="FFFFFF"/>
        </w:rPr>
      </w:pPr>
    </w:p>
    <w:p w:rsidR="00ED21ED" w:rsidRDefault="00ED21ED">
      <w:pPr>
        <w:ind w:right="420"/>
        <w:rPr>
          <w:rFonts w:hint="eastAsia"/>
          <w:color w:val="000000"/>
          <w:sz w:val="24"/>
          <w:shd w:val="clear" w:color="auto" w:fill="FFFFFF"/>
        </w:rPr>
      </w:pPr>
    </w:p>
    <w:p w:rsidR="00D43C87" w:rsidRDefault="00D43C87">
      <w:pPr>
        <w:ind w:right="420"/>
        <w:rPr>
          <w:color w:val="000000"/>
          <w:sz w:val="24"/>
          <w:shd w:val="clear" w:color="auto" w:fill="FFFFFF"/>
        </w:rPr>
      </w:pPr>
    </w:p>
    <w:p w:rsidR="008E1B2A" w:rsidRDefault="008E1B2A">
      <w:pPr>
        <w:ind w:right="420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媒体评价：</w:t>
      </w:r>
    </w:p>
    <w:p w:rsidR="008E1B2A" w:rsidRDefault="008E1B2A">
      <w:pPr>
        <w:ind w:right="420"/>
        <w:rPr>
          <w:b/>
          <w:bCs/>
          <w:color w:val="000000"/>
          <w:shd w:val="clear" w:color="auto" w:fill="FFFFFF"/>
        </w:rPr>
      </w:pPr>
    </w:p>
    <w:p w:rsidR="008E1B2A" w:rsidRPr="008E1B2A" w:rsidRDefault="008E1B2A" w:rsidP="008C50B1">
      <w:pPr>
        <w:ind w:right="-1" w:firstLine="420"/>
        <w:rPr>
          <w:rFonts w:hint="eastAsia"/>
          <w:bCs/>
          <w:color w:val="000000"/>
          <w:shd w:val="clear" w:color="auto" w:fill="FFFFFF"/>
        </w:rPr>
      </w:pPr>
      <w:r w:rsidRPr="008E1B2A">
        <w:rPr>
          <w:rFonts w:hint="eastAsia"/>
          <w:bCs/>
          <w:color w:val="000000"/>
          <w:shd w:val="clear" w:color="auto" w:fill="FFFFFF"/>
        </w:rPr>
        <w:t>“</w:t>
      </w:r>
      <w:r>
        <w:rPr>
          <w:rFonts w:hint="eastAsia"/>
          <w:bCs/>
          <w:color w:val="000000"/>
          <w:shd w:val="clear" w:color="auto" w:fill="FFFFFF"/>
        </w:rPr>
        <w:t>一部</w:t>
      </w:r>
      <w:r w:rsidRPr="008E1B2A">
        <w:rPr>
          <w:rFonts w:hint="eastAsia"/>
          <w:bCs/>
          <w:color w:val="000000"/>
          <w:shd w:val="clear" w:color="auto" w:fill="FFFFFF"/>
        </w:rPr>
        <w:t>优雅的作品……既清晰又令人不安，但又充满同情心。”</w:t>
      </w:r>
    </w:p>
    <w:p w:rsidR="008E1B2A" w:rsidRPr="008E1B2A" w:rsidRDefault="008E1B2A" w:rsidP="008C50B1">
      <w:pPr>
        <w:ind w:right="-1"/>
        <w:jc w:val="right"/>
        <w:rPr>
          <w:rFonts w:hint="eastAsia"/>
          <w:bCs/>
          <w:color w:val="000000"/>
          <w:shd w:val="clear" w:color="auto" w:fill="FFFFFF"/>
        </w:rPr>
      </w:pPr>
      <w:r w:rsidRPr="008E1B2A">
        <w:rPr>
          <w:rFonts w:hint="eastAsia"/>
          <w:bCs/>
          <w:color w:val="000000"/>
          <w:shd w:val="clear" w:color="auto" w:fill="FFFFFF"/>
        </w:rPr>
        <w:t>——《纽约时报书评</w:t>
      </w:r>
      <w:r>
        <w:rPr>
          <w:rFonts w:hint="eastAsia"/>
          <w:bCs/>
          <w:color w:val="000000"/>
          <w:shd w:val="clear" w:color="auto" w:fill="FFFFFF"/>
        </w:rPr>
        <w:t>》（</w:t>
      </w:r>
      <w:r w:rsidRPr="008E1B2A">
        <w:rPr>
          <w:bCs/>
          <w:i/>
          <w:color w:val="000000"/>
          <w:shd w:val="clear" w:color="auto" w:fill="FFFFFF"/>
        </w:rPr>
        <w:t>New York Times Book Review</w:t>
      </w:r>
      <w:r>
        <w:rPr>
          <w:rFonts w:hint="eastAsia"/>
          <w:bCs/>
          <w:color w:val="000000"/>
          <w:shd w:val="clear" w:color="auto" w:fill="FFFFFF"/>
        </w:rPr>
        <w:t>）</w:t>
      </w:r>
    </w:p>
    <w:p w:rsidR="008E1B2A" w:rsidRPr="008E1B2A" w:rsidRDefault="008E1B2A" w:rsidP="008C50B1">
      <w:pPr>
        <w:ind w:right="-1"/>
        <w:rPr>
          <w:bCs/>
          <w:color w:val="000000"/>
          <w:shd w:val="clear" w:color="auto" w:fill="FFFFFF"/>
        </w:rPr>
      </w:pPr>
    </w:p>
    <w:p w:rsidR="008E1B2A" w:rsidRPr="008E1B2A" w:rsidRDefault="008E1B2A" w:rsidP="008C50B1">
      <w:pPr>
        <w:ind w:right="-1" w:firstLine="420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“这是一部非常引人注目</w:t>
      </w:r>
      <w:r w:rsidRPr="008E1B2A">
        <w:rPr>
          <w:rFonts w:hint="eastAsia"/>
          <w:bCs/>
          <w:color w:val="000000"/>
          <w:shd w:val="clear" w:color="auto" w:fill="FFFFFF"/>
        </w:rPr>
        <w:t>、完全原创的作品，讲述了那些无人认领的</w:t>
      </w:r>
      <w:r>
        <w:rPr>
          <w:rFonts w:hint="eastAsia"/>
          <w:bCs/>
          <w:color w:val="000000"/>
          <w:shd w:val="clear" w:color="auto" w:fill="FFFFFF"/>
        </w:rPr>
        <w:t>躺在洛杉矶太平间里的尸体的故事……这</w:t>
      </w:r>
      <w:r w:rsidRPr="008E1B2A">
        <w:rPr>
          <w:rFonts w:hint="eastAsia"/>
          <w:bCs/>
          <w:color w:val="000000"/>
          <w:shd w:val="clear" w:color="auto" w:fill="FFFFFF"/>
        </w:rPr>
        <w:t>亲密的</w:t>
      </w:r>
      <w:r>
        <w:rPr>
          <w:rFonts w:hint="eastAsia"/>
          <w:bCs/>
          <w:color w:val="000000"/>
          <w:shd w:val="clear" w:color="auto" w:fill="FFFFFF"/>
        </w:rPr>
        <w:t>概述</w:t>
      </w:r>
      <w:r w:rsidRPr="008E1B2A">
        <w:rPr>
          <w:rFonts w:hint="eastAsia"/>
          <w:bCs/>
          <w:color w:val="000000"/>
          <w:shd w:val="clear" w:color="auto" w:fill="FFFFFF"/>
        </w:rPr>
        <w:t>读起来就像短篇小说，写作</w:t>
      </w:r>
      <w:r>
        <w:rPr>
          <w:rFonts w:hint="eastAsia"/>
          <w:bCs/>
          <w:color w:val="000000"/>
          <w:shd w:val="clear" w:color="auto" w:fill="FFFFFF"/>
        </w:rPr>
        <w:t>兼具</w:t>
      </w:r>
      <w:r w:rsidRPr="008E1B2A">
        <w:rPr>
          <w:rFonts w:hint="eastAsia"/>
          <w:bCs/>
          <w:color w:val="000000"/>
          <w:shd w:val="clear" w:color="auto" w:fill="FFFFFF"/>
        </w:rPr>
        <w:t>深刻的同情和毫不退缩的诚实</w:t>
      </w:r>
      <w:r>
        <w:rPr>
          <w:rFonts w:hint="eastAsia"/>
          <w:bCs/>
          <w:color w:val="000000"/>
          <w:shd w:val="clear" w:color="auto" w:fill="FFFFFF"/>
        </w:rPr>
        <w:t>……</w:t>
      </w:r>
      <w:r w:rsidRPr="008E1B2A">
        <w:rPr>
          <w:rFonts w:hint="eastAsia"/>
          <w:bCs/>
          <w:color w:val="000000"/>
          <w:shd w:val="clear" w:color="auto" w:fill="FFFFFF"/>
        </w:rPr>
        <w:t>《无人认领》是一本讲述叙事力量的书。听故事能让我们感觉不那么孤单。听故事促使我们问自己一些尖锐的问题。这本书来得正是时候</w:t>
      </w:r>
      <w:r>
        <w:rPr>
          <w:rFonts w:hint="eastAsia"/>
          <w:bCs/>
          <w:color w:val="000000"/>
          <w:shd w:val="clear" w:color="auto" w:fill="FFFFFF"/>
        </w:rPr>
        <w:t>……</w:t>
      </w:r>
      <w:r w:rsidRPr="008E1B2A">
        <w:rPr>
          <w:rFonts w:hint="eastAsia"/>
          <w:bCs/>
          <w:color w:val="000000"/>
          <w:shd w:val="clear" w:color="auto" w:fill="FFFFFF"/>
        </w:rPr>
        <w:t>我没想到</w:t>
      </w:r>
      <w:r>
        <w:rPr>
          <w:rFonts w:hint="eastAsia"/>
          <w:bCs/>
          <w:color w:val="000000"/>
          <w:shd w:val="clear" w:color="auto" w:fill="FFFFFF"/>
        </w:rPr>
        <w:t>读毕时能</w:t>
      </w:r>
      <w:r w:rsidRPr="008E1B2A">
        <w:rPr>
          <w:rFonts w:hint="eastAsia"/>
          <w:bCs/>
          <w:color w:val="000000"/>
          <w:shd w:val="clear" w:color="auto" w:fill="FFFFFF"/>
        </w:rPr>
        <w:t>对人类如此乐观。”</w:t>
      </w:r>
    </w:p>
    <w:p w:rsidR="008E1B2A" w:rsidRPr="008E1B2A" w:rsidRDefault="008E1B2A" w:rsidP="008C50B1">
      <w:pPr>
        <w:ind w:right="-1"/>
        <w:jc w:val="right"/>
        <w:rPr>
          <w:rFonts w:hint="eastAsia"/>
          <w:bCs/>
          <w:color w:val="000000"/>
          <w:shd w:val="clear" w:color="auto" w:fill="FFFFFF"/>
        </w:rPr>
      </w:pPr>
      <w:r w:rsidRPr="008E1B2A">
        <w:rPr>
          <w:rFonts w:hint="eastAsia"/>
          <w:bCs/>
          <w:color w:val="000000"/>
          <w:shd w:val="clear" w:color="auto" w:fill="FFFFFF"/>
        </w:rPr>
        <w:t>——《大西洋月刊</w:t>
      </w:r>
      <w:r>
        <w:rPr>
          <w:rFonts w:hint="eastAsia"/>
          <w:bCs/>
          <w:color w:val="000000"/>
          <w:shd w:val="clear" w:color="auto" w:fill="FFFFFF"/>
        </w:rPr>
        <w:t>》（</w:t>
      </w:r>
      <w:r w:rsidRPr="008E1B2A">
        <w:rPr>
          <w:bCs/>
          <w:i/>
          <w:color w:val="000000"/>
          <w:shd w:val="clear" w:color="auto" w:fill="FFFFFF"/>
        </w:rPr>
        <w:t>The Atlantic</w:t>
      </w:r>
      <w:r>
        <w:rPr>
          <w:rFonts w:hint="eastAsia"/>
          <w:bCs/>
          <w:color w:val="000000"/>
          <w:shd w:val="clear" w:color="auto" w:fill="FFFFFF"/>
        </w:rPr>
        <w:t>）</w:t>
      </w:r>
    </w:p>
    <w:p w:rsidR="008E1B2A" w:rsidRPr="008E1B2A" w:rsidRDefault="008E1B2A" w:rsidP="008C50B1">
      <w:pPr>
        <w:ind w:right="-1"/>
        <w:rPr>
          <w:bCs/>
          <w:color w:val="000000"/>
          <w:shd w:val="clear" w:color="auto" w:fill="FFFFFF"/>
        </w:rPr>
      </w:pPr>
    </w:p>
    <w:p w:rsidR="008E1B2A" w:rsidRPr="008E1B2A" w:rsidRDefault="008E1B2A" w:rsidP="008C50B1">
      <w:pPr>
        <w:ind w:right="-1" w:firstLine="420"/>
        <w:rPr>
          <w:rFonts w:hint="eastAsia"/>
          <w:bCs/>
          <w:color w:val="000000"/>
          <w:shd w:val="clear" w:color="auto" w:fill="FFFFFF"/>
        </w:rPr>
      </w:pPr>
      <w:r w:rsidRPr="008E1B2A">
        <w:rPr>
          <w:rFonts w:hint="eastAsia"/>
          <w:bCs/>
          <w:color w:val="000000"/>
          <w:shd w:val="clear" w:color="auto" w:fill="FFFFFF"/>
        </w:rPr>
        <w:t>“</w:t>
      </w:r>
      <w:r w:rsidR="00422D57">
        <w:rPr>
          <w:rFonts w:hint="eastAsia"/>
          <w:bCs/>
          <w:color w:val="000000"/>
          <w:shd w:val="clear" w:color="auto" w:fill="FFFFFF"/>
        </w:rPr>
        <w:t>启迪人心</w:t>
      </w:r>
      <w:r w:rsidR="00422D57" w:rsidRPr="008E1B2A">
        <w:rPr>
          <w:rFonts w:hint="eastAsia"/>
          <w:bCs/>
          <w:color w:val="000000"/>
          <w:shd w:val="clear" w:color="auto" w:fill="FFFFFF"/>
        </w:rPr>
        <w:t>。</w:t>
      </w:r>
      <w:r w:rsidRPr="008E1B2A">
        <w:rPr>
          <w:rFonts w:hint="eastAsia"/>
          <w:bCs/>
          <w:color w:val="000000"/>
          <w:shd w:val="clear" w:color="auto" w:fill="FFFFFF"/>
        </w:rPr>
        <w:t>”</w:t>
      </w:r>
    </w:p>
    <w:p w:rsidR="008E1B2A" w:rsidRPr="008E1B2A" w:rsidRDefault="00422D57" w:rsidP="008C50B1">
      <w:pPr>
        <w:ind w:right="-1"/>
        <w:jc w:val="right"/>
        <w:rPr>
          <w:rFonts w:hint="eastAsia"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——</w:t>
      </w:r>
      <w:r>
        <w:rPr>
          <w:rFonts w:hint="eastAsia"/>
          <w:bCs/>
          <w:color w:val="000000"/>
          <w:shd w:val="clear" w:color="auto" w:fill="FFFFFF"/>
        </w:rPr>
        <w:t>《</w:t>
      </w:r>
      <w:r w:rsidR="008E1B2A" w:rsidRPr="008E1B2A">
        <w:rPr>
          <w:rFonts w:hint="eastAsia"/>
          <w:bCs/>
          <w:color w:val="000000"/>
          <w:shd w:val="clear" w:color="auto" w:fill="FFFFFF"/>
        </w:rPr>
        <w:t>洛杉矶周刊</w:t>
      </w:r>
      <w:r>
        <w:rPr>
          <w:rFonts w:hint="eastAsia"/>
          <w:bCs/>
          <w:color w:val="000000"/>
          <w:shd w:val="clear" w:color="auto" w:fill="FFFFFF"/>
        </w:rPr>
        <w:t>》（</w:t>
      </w:r>
      <w:r w:rsidRPr="00422D57">
        <w:rPr>
          <w:bCs/>
          <w:i/>
          <w:color w:val="000000"/>
          <w:shd w:val="clear" w:color="auto" w:fill="FFFFFF"/>
        </w:rPr>
        <w:t>LA Weekly</w:t>
      </w:r>
      <w:r w:rsidRPr="00422D57">
        <w:rPr>
          <w:bCs/>
          <w:color w:val="000000"/>
          <w:shd w:val="clear" w:color="auto" w:fill="FFFFFF"/>
        </w:rPr>
        <w:t>）</w:t>
      </w:r>
    </w:p>
    <w:p w:rsidR="008E1B2A" w:rsidRPr="00422D57" w:rsidRDefault="008E1B2A" w:rsidP="008C50B1">
      <w:pPr>
        <w:ind w:right="-1"/>
        <w:rPr>
          <w:bCs/>
          <w:color w:val="000000"/>
          <w:shd w:val="clear" w:color="auto" w:fill="FFFFFF"/>
        </w:rPr>
      </w:pPr>
    </w:p>
    <w:p w:rsidR="008E1B2A" w:rsidRPr="008E1B2A" w:rsidRDefault="008E1B2A" w:rsidP="008C50B1">
      <w:pPr>
        <w:ind w:right="-1" w:firstLine="420"/>
        <w:rPr>
          <w:rFonts w:hint="eastAsia"/>
          <w:bCs/>
          <w:color w:val="000000"/>
          <w:shd w:val="clear" w:color="auto" w:fill="FFFFFF"/>
        </w:rPr>
      </w:pPr>
      <w:r w:rsidRPr="008E1B2A">
        <w:rPr>
          <w:rFonts w:hint="eastAsia"/>
          <w:bCs/>
          <w:color w:val="000000"/>
          <w:shd w:val="clear" w:color="auto" w:fill="FFFFFF"/>
        </w:rPr>
        <w:t>“</w:t>
      </w:r>
      <w:r w:rsidR="00422D57">
        <w:rPr>
          <w:rFonts w:hint="eastAsia"/>
          <w:bCs/>
          <w:color w:val="000000"/>
          <w:shd w:val="clear" w:color="auto" w:fill="FFFFFF"/>
        </w:rPr>
        <w:t>具有</w:t>
      </w:r>
      <w:r w:rsidRPr="008E1B2A">
        <w:rPr>
          <w:rFonts w:hint="eastAsia"/>
          <w:bCs/>
          <w:color w:val="000000"/>
          <w:shd w:val="clear" w:color="auto" w:fill="FFFFFF"/>
        </w:rPr>
        <w:t>开创性……</w:t>
      </w:r>
      <w:r w:rsidRPr="008E1B2A">
        <w:rPr>
          <w:rFonts w:hint="eastAsia"/>
          <w:bCs/>
          <w:color w:val="000000"/>
          <w:shd w:val="clear" w:color="auto" w:fill="FFFFFF"/>
        </w:rPr>
        <w:t>(</w:t>
      </w:r>
      <w:r w:rsidRPr="008E1B2A">
        <w:rPr>
          <w:rFonts w:hint="eastAsia"/>
          <w:bCs/>
          <w:color w:val="000000"/>
          <w:shd w:val="clear" w:color="auto" w:fill="FFFFFF"/>
        </w:rPr>
        <w:t>而且</w:t>
      </w:r>
      <w:r w:rsidRPr="008E1B2A">
        <w:rPr>
          <w:rFonts w:hint="eastAsia"/>
          <w:bCs/>
          <w:color w:val="000000"/>
          <w:shd w:val="clear" w:color="auto" w:fill="FFFFFF"/>
        </w:rPr>
        <w:t>)</w:t>
      </w:r>
      <w:r w:rsidRPr="008E1B2A">
        <w:rPr>
          <w:rFonts w:hint="eastAsia"/>
          <w:bCs/>
          <w:color w:val="000000"/>
          <w:shd w:val="clear" w:color="auto" w:fill="FFFFFF"/>
        </w:rPr>
        <w:t>非常感人……</w:t>
      </w:r>
      <w:r w:rsidR="00422D57" w:rsidRPr="00422D57">
        <w:rPr>
          <w:rFonts w:hint="eastAsia"/>
          <w:bCs/>
          <w:color w:val="000000"/>
          <w:shd w:val="clear" w:color="auto" w:fill="FFFFFF"/>
        </w:rPr>
        <w:t>普里克特</w:t>
      </w:r>
      <w:r w:rsidRPr="008E1B2A">
        <w:rPr>
          <w:rFonts w:hint="eastAsia"/>
          <w:bCs/>
          <w:color w:val="000000"/>
          <w:shd w:val="clear" w:color="auto" w:fill="FFFFFF"/>
        </w:rPr>
        <w:t>和</w:t>
      </w:r>
      <w:r w:rsidR="00422D57" w:rsidRPr="00422D57">
        <w:rPr>
          <w:rFonts w:hint="eastAsia"/>
          <w:bCs/>
          <w:color w:val="000000"/>
          <w:shd w:val="clear" w:color="auto" w:fill="FFFFFF"/>
        </w:rPr>
        <w:t>蒂默曼斯</w:t>
      </w:r>
      <w:r w:rsidRPr="008E1B2A">
        <w:rPr>
          <w:rFonts w:hint="eastAsia"/>
          <w:bCs/>
          <w:color w:val="000000"/>
          <w:shd w:val="clear" w:color="auto" w:fill="FFFFFF"/>
        </w:rPr>
        <w:t>用痛苦的</w:t>
      </w:r>
      <w:r w:rsidR="00422D57">
        <w:rPr>
          <w:rFonts w:hint="eastAsia"/>
          <w:bCs/>
          <w:color w:val="000000"/>
          <w:shd w:val="clear" w:color="auto" w:fill="FFFFFF"/>
        </w:rPr>
        <w:t>具体描述给</w:t>
      </w:r>
      <w:r w:rsidRPr="008E1B2A">
        <w:rPr>
          <w:rFonts w:hint="eastAsia"/>
          <w:bCs/>
          <w:color w:val="000000"/>
          <w:shd w:val="clear" w:color="auto" w:fill="FFFFFF"/>
        </w:rPr>
        <w:t>死者</w:t>
      </w:r>
      <w:r w:rsidR="00422D57">
        <w:rPr>
          <w:rFonts w:hint="eastAsia"/>
          <w:bCs/>
          <w:color w:val="000000"/>
          <w:shd w:val="clear" w:color="auto" w:fill="FFFFFF"/>
        </w:rPr>
        <w:t>赋予人性</w:t>
      </w:r>
      <w:r w:rsidRPr="008E1B2A">
        <w:rPr>
          <w:rFonts w:hint="eastAsia"/>
          <w:bCs/>
          <w:color w:val="000000"/>
          <w:shd w:val="clear" w:color="auto" w:fill="FFFFFF"/>
        </w:rPr>
        <w:t>，给予</w:t>
      </w:r>
      <w:r w:rsidR="00422D57">
        <w:rPr>
          <w:rFonts w:hint="eastAsia"/>
          <w:bCs/>
          <w:color w:val="000000"/>
          <w:shd w:val="clear" w:color="auto" w:fill="FFFFFF"/>
        </w:rPr>
        <w:t>这些人</w:t>
      </w:r>
      <w:r w:rsidRPr="008E1B2A">
        <w:rPr>
          <w:rFonts w:hint="eastAsia"/>
          <w:bCs/>
          <w:color w:val="000000"/>
          <w:shd w:val="clear" w:color="auto" w:fill="FFFFFF"/>
        </w:rPr>
        <w:t>应得的荣誉</w:t>
      </w:r>
      <w:r w:rsidR="00422D57">
        <w:rPr>
          <w:rFonts w:hint="eastAsia"/>
          <w:bCs/>
          <w:color w:val="000000"/>
          <w:shd w:val="clear" w:color="auto" w:fill="FFFFFF"/>
        </w:rPr>
        <w:t>……</w:t>
      </w:r>
      <w:r w:rsidRPr="008E1B2A">
        <w:rPr>
          <w:rFonts w:hint="eastAsia"/>
          <w:bCs/>
          <w:color w:val="000000"/>
          <w:shd w:val="clear" w:color="auto" w:fill="FFFFFF"/>
        </w:rPr>
        <w:t>一个扣人心弦、富有同情心的故事，让我们感受</w:t>
      </w:r>
      <w:r w:rsidR="00ED21ED">
        <w:rPr>
          <w:rFonts w:hint="eastAsia"/>
          <w:bCs/>
          <w:color w:val="000000"/>
          <w:shd w:val="clear" w:color="auto" w:fill="FFFFFF"/>
        </w:rPr>
        <w:t>自己</w:t>
      </w:r>
      <w:r w:rsidRPr="008E1B2A">
        <w:rPr>
          <w:rFonts w:hint="eastAsia"/>
          <w:bCs/>
          <w:color w:val="000000"/>
          <w:shd w:val="clear" w:color="auto" w:fill="FFFFFF"/>
        </w:rPr>
        <w:t>到对</w:t>
      </w:r>
      <w:r w:rsidR="00422D57">
        <w:rPr>
          <w:rFonts w:hint="eastAsia"/>
          <w:bCs/>
          <w:color w:val="000000"/>
          <w:shd w:val="clear" w:color="auto" w:fill="FFFFFF"/>
        </w:rPr>
        <w:t>亲属、社区的</w:t>
      </w:r>
      <w:r w:rsidRPr="008E1B2A">
        <w:rPr>
          <w:rFonts w:hint="eastAsia"/>
          <w:bCs/>
          <w:color w:val="000000"/>
          <w:shd w:val="clear" w:color="auto" w:fill="FFFFFF"/>
        </w:rPr>
        <w:t>社会和个人责任。”</w:t>
      </w:r>
    </w:p>
    <w:p w:rsidR="008E1B2A" w:rsidRPr="008E1B2A" w:rsidRDefault="00422D57" w:rsidP="008C50B1">
      <w:pPr>
        <w:ind w:right="-1"/>
        <w:jc w:val="right"/>
        <w:rPr>
          <w:rFonts w:hint="eastAsia"/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——《</w:t>
      </w:r>
      <w:r w:rsidR="008E1B2A" w:rsidRPr="008E1B2A">
        <w:rPr>
          <w:rFonts w:hint="eastAsia"/>
          <w:bCs/>
          <w:color w:val="000000"/>
          <w:shd w:val="clear" w:color="auto" w:fill="FFFFFF"/>
        </w:rPr>
        <w:t>书页</w:t>
      </w:r>
      <w:r>
        <w:rPr>
          <w:rFonts w:hint="eastAsia"/>
          <w:bCs/>
          <w:color w:val="000000"/>
          <w:shd w:val="clear" w:color="auto" w:fill="FFFFFF"/>
        </w:rPr>
        <w:t>》星级评论，（</w:t>
      </w:r>
      <w:proofErr w:type="spellStart"/>
      <w:r w:rsidRPr="00422D57">
        <w:rPr>
          <w:rFonts w:hint="eastAsia"/>
          <w:bCs/>
          <w:i/>
          <w:color w:val="000000"/>
          <w:shd w:val="clear" w:color="auto" w:fill="FFFFFF"/>
        </w:rPr>
        <w:t>BookPage</w:t>
      </w:r>
      <w:proofErr w:type="spellEnd"/>
      <w:r>
        <w:rPr>
          <w:bCs/>
          <w:color w:val="000000"/>
          <w:shd w:val="clear" w:color="auto" w:fill="FFFFFF"/>
        </w:rPr>
        <w:t>,</w:t>
      </w:r>
      <w:r>
        <w:rPr>
          <w:bCs/>
          <w:color w:val="000000"/>
          <w:shd w:val="clear" w:color="auto" w:fill="FFFFFF"/>
        </w:rPr>
        <w:t xml:space="preserve"> </w:t>
      </w:r>
      <w:r w:rsidRPr="008E1B2A">
        <w:rPr>
          <w:rFonts w:hint="eastAsia"/>
          <w:bCs/>
          <w:color w:val="000000"/>
          <w:shd w:val="clear" w:color="auto" w:fill="FFFFFF"/>
        </w:rPr>
        <w:t>starred review</w:t>
      </w:r>
      <w:r>
        <w:rPr>
          <w:rFonts w:hint="eastAsia"/>
          <w:bCs/>
          <w:color w:val="000000"/>
          <w:shd w:val="clear" w:color="auto" w:fill="FFFFFF"/>
        </w:rPr>
        <w:t>）</w:t>
      </w:r>
    </w:p>
    <w:p w:rsidR="008E1B2A" w:rsidRPr="008E1B2A" w:rsidRDefault="008E1B2A" w:rsidP="008C50B1">
      <w:pPr>
        <w:ind w:right="-1"/>
        <w:rPr>
          <w:bCs/>
          <w:color w:val="000000"/>
          <w:shd w:val="clear" w:color="auto" w:fill="FFFFFF"/>
        </w:rPr>
      </w:pPr>
    </w:p>
    <w:p w:rsidR="00422D57" w:rsidRPr="00422D57" w:rsidRDefault="00422D57" w:rsidP="008C50B1">
      <w:pPr>
        <w:ind w:right="-1" w:firstLine="420"/>
        <w:rPr>
          <w:rFonts w:hint="eastAsia"/>
          <w:bCs/>
          <w:color w:val="000000"/>
          <w:shd w:val="clear" w:color="auto" w:fill="FFFFFF"/>
        </w:rPr>
      </w:pPr>
      <w:r w:rsidRPr="00422D57">
        <w:rPr>
          <w:rFonts w:hint="eastAsia"/>
          <w:bCs/>
          <w:color w:val="000000"/>
          <w:shd w:val="clear" w:color="auto" w:fill="FFFFFF"/>
        </w:rPr>
        <w:lastRenderedPageBreak/>
        <w:t>“《无人认领》是一本罕见的、富有同情心的书，讲述了那些死后无人认领的美国人的生活，以及那些</w:t>
      </w:r>
      <w:r>
        <w:rPr>
          <w:rFonts w:hint="eastAsia"/>
          <w:bCs/>
          <w:color w:val="000000"/>
          <w:shd w:val="clear" w:color="auto" w:fill="FFFFFF"/>
        </w:rPr>
        <w:t>为了将</w:t>
      </w:r>
      <w:r w:rsidRPr="00422D57">
        <w:rPr>
          <w:rFonts w:hint="eastAsia"/>
          <w:bCs/>
          <w:color w:val="000000"/>
          <w:shd w:val="clear" w:color="auto" w:fill="FFFFFF"/>
        </w:rPr>
        <w:t>他们</w:t>
      </w:r>
      <w:r>
        <w:rPr>
          <w:rFonts w:hint="eastAsia"/>
          <w:bCs/>
          <w:color w:val="000000"/>
          <w:shd w:val="clear" w:color="auto" w:fill="FFFFFF"/>
        </w:rPr>
        <w:t>有</w:t>
      </w:r>
      <w:r w:rsidRPr="00422D57">
        <w:rPr>
          <w:rFonts w:hint="eastAsia"/>
          <w:bCs/>
          <w:color w:val="000000"/>
          <w:shd w:val="clear" w:color="auto" w:fill="FFFFFF"/>
        </w:rPr>
        <w:t>尊严地埋葬</w:t>
      </w:r>
      <w:r>
        <w:rPr>
          <w:rFonts w:hint="eastAsia"/>
          <w:bCs/>
          <w:color w:val="000000"/>
          <w:shd w:val="clear" w:color="auto" w:fill="FFFFFF"/>
        </w:rPr>
        <w:t>而终身奉献</w:t>
      </w:r>
      <w:r w:rsidRPr="00422D57">
        <w:rPr>
          <w:rFonts w:hint="eastAsia"/>
          <w:bCs/>
          <w:color w:val="000000"/>
          <w:shd w:val="clear" w:color="auto" w:fill="FFFFFF"/>
        </w:rPr>
        <w:t>的人。这本充满人性和深度报道的书充满了惊喜、见解和温柔的时刻，最终以对美国生活的有力控诉而告终。《无人认领》揭露了我们的家庭、我们的孤独、我们的贫困——以及我们的正派和勇气——这要求我们在活着的时候重新审视自己的生活。”</w:t>
      </w:r>
    </w:p>
    <w:p w:rsidR="00422D57" w:rsidRPr="00422D57" w:rsidRDefault="00422D57" w:rsidP="008C50B1">
      <w:pPr>
        <w:ind w:right="-1"/>
        <w:jc w:val="right"/>
        <w:rPr>
          <w:rFonts w:hint="eastAsia"/>
          <w:bCs/>
          <w:color w:val="000000"/>
          <w:shd w:val="clear" w:color="auto" w:fill="FFFFFF"/>
        </w:rPr>
      </w:pPr>
      <w:r w:rsidRPr="00422D57">
        <w:rPr>
          <w:rFonts w:hint="eastAsia"/>
          <w:bCs/>
          <w:color w:val="000000"/>
          <w:shd w:val="clear" w:color="auto" w:fill="FFFFFF"/>
        </w:rPr>
        <w:t>——马修·戴斯蒙德</w:t>
      </w:r>
      <w:r>
        <w:rPr>
          <w:rFonts w:hint="eastAsia"/>
          <w:bCs/>
          <w:color w:val="000000"/>
          <w:shd w:val="clear" w:color="auto" w:fill="FFFFFF"/>
        </w:rPr>
        <w:t>（</w:t>
      </w:r>
      <w:r w:rsidRPr="00422D57">
        <w:rPr>
          <w:bCs/>
          <w:color w:val="000000"/>
          <w:shd w:val="clear" w:color="auto" w:fill="FFFFFF"/>
        </w:rPr>
        <w:t>Matthew Desmond</w:t>
      </w:r>
      <w:r>
        <w:rPr>
          <w:rFonts w:hint="eastAsia"/>
          <w:bCs/>
          <w:color w:val="000000"/>
          <w:shd w:val="clear" w:color="auto" w:fill="FFFFFF"/>
        </w:rPr>
        <w:t>）</w:t>
      </w:r>
      <w:r w:rsidRPr="00422D57">
        <w:rPr>
          <w:rFonts w:hint="eastAsia"/>
          <w:bCs/>
          <w:color w:val="000000"/>
          <w:shd w:val="clear" w:color="auto" w:fill="FFFFFF"/>
        </w:rPr>
        <w:t>，</w:t>
      </w:r>
      <w:r>
        <w:rPr>
          <w:bCs/>
          <w:color w:val="000000"/>
          <w:shd w:val="clear" w:color="auto" w:fill="FFFFFF"/>
        </w:rPr>
        <w:fldChar w:fldCharType="begin"/>
      </w:r>
      <w:r>
        <w:rPr>
          <w:bCs/>
          <w:color w:val="000000"/>
          <w:shd w:val="clear" w:color="auto" w:fill="FFFFFF"/>
        </w:rPr>
        <w:instrText xml:space="preserve"> HYPERLINK "https://book.douban.com/subject/27156017/" </w:instrText>
      </w:r>
      <w:r>
        <w:rPr>
          <w:bCs/>
          <w:color w:val="000000"/>
          <w:shd w:val="clear" w:color="auto" w:fill="FFFFFF"/>
        </w:rPr>
      </w:r>
      <w:r>
        <w:rPr>
          <w:bCs/>
          <w:color w:val="000000"/>
          <w:shd w:val="clear" w:color="auto" w:fill="FFFFFF"/>
        </w:rPr>
        <w:fldChar w:fldCharType="separate"/>
      </w:r>
      <w:r w:rsidRPr="00422D57">
        <w:rPr>
          <w:rStyle w:val="aa"/>
          <w:rFonts w:hint="eastAsia"/>
          <w:bCs/>
          <w:shd w:val="clear" w:color="auto" w:fill="FFFFFF"/>
        </w:rPr>
        <w:t>《扫地出门》</w:t>
      </w:r>
      <w:r>
        <w:rPr>
          <w:bCs/>
          <w:color w:val="000000"/>
          <w:shd w:val="clear" w:color="auto" w:fill="FFFFFF"/>
        </w:rPr>
        <w:fldChar w:fldCharType="end"/>
      </w:r>
      <w:r>
        <w:rPr>
          <w:rFonts w:hint="eastAsia"/>
          <w:bCs/>
          <w:color w:val="000000"/>
          <w:shd w:val="clear" w:color="auto" w:fill="FFFFFF"/>
        </w:rPr>
        <w:t>（</w:t>
      </w:r>
      <w:r w:rsidRPr="00422D57">
        <w:rPr>
          <w:bCs/>
          <w:color w:val="000000"/>
          <w:shd w:val="clear" w:color="auto" w:fill="FFFFFF"/>
        </w:rPr>
        <w:t>EVICTED</w:t>
      </w:r>
      <w:r>
        <w:rPr>
          <w:rFonts w:hint="eastAsia"/>
          <w:bCs/>
          <w:color w:val="000000"/>
          <w:shd w:val="clear" w:color="auto" w:fill="FFFFFF"/>
        </w:rPr>
        <w:t>）一书</w:t>
      </w:r>
      <w:r w:rsidRPr="00422D57">
        <w:rPr>
          <w:rFonts w:hint="eastAsia"/>
          <w:bCs/>
          <w:color w:val="000000"/>
          <w:shd w:val="clear" w:color="auto" w:fill="FFFFFF"/>
        </w:rPr>
        <w:t>的作者</w:t>
      </w:r>
    </w:p>
    <w:p w:rsidR="00422D57" w:rsidRPr="00422D57" w:rsidRDefault="00422D57" w:rsidP="008C50B1">
      <w:pPr>
        <w:ind w:right="-1"/>
        <w:rPr>
          <w:bCs/>
          <w:color w:val="000000"/>
          <w:shd w:val="clear" w:color="auto" w:fill="FFFFFF"/>
        </w:rPr>
      </w:pPr>
    </w:p>
    <w:p w:rsidR="00422D57" w:rsidRPr="00422D57" w:rsidRDefault="00422D57" w:rsidP="008C50B1">
      <w:pPr>
        <w:ind w:right="-1" w:firstLine="420"/>
        <w:rPr>
          <w:bCs/>
          <w:color w:val="000000"/>
          <w:shd w:val="clear" w:color="auto" w:fill="FFFFFF"/>
        </w:rPr>
      </w:pPr>
      <w:r w:rsidRPr="00422D57">
        <w:rPr>
          <w:rFonts w:hint="eastAsia"/>
          <w:bCs/>
          <w:color w:val="000000"/>
          <w:shd w:val="clear" w:color="auto" w:fill="FFFFFF"/>
        </w:rPr>
        <w:t>“《无人认领》是一部令人惊叹的叙事新闻作品，它讲述了社会上无人认领的死者这一</w:t>
      </w:r>
      <w:r w:rsidR="008C50B1">
        <w:rPr>
          <w:rFonts w:hint="eastAsia"/>
          <w:bCs/>
          <w:color w:val="000000"/>
          <w:shd w:val="clear" w:color="auto" w:fill="FFFFFF"/>
        </w:rPr>
        <w:t>难以启齿、甚至是禁忌的话题。几个主角的</w:t>
      </w:r>
      <w:r w:rsidRPr="00422D57">
        <w:rPr>
          <w:rFonts w:hint="eastAsia"/>
          <w:bCs/>
          <w:color w:val="000000"/>
          <w:shd w:val="clear" w:color="auto" w:fill="FFFFFF"/>
        </w:rPr>
        <w:t>身体最终因不同的原因被</w:t>
      </w:r>
      <w:r w:rsidR="008C50B1">
        <w:rPr>
          <w:rFonts w:hint="eastAsia"/>
          <w:bCs/>
          <w:color w:val="000000"/>
          <w:shd w:val="clear" w:color="auto" w:fill="FFFFFF"/>
        </w:rPr>
        <w:t>由国家照管</w:t>
      </w:r>
      <w:r w:rsidRPr="00422D57">
        <w:rPr>
          <w:rFonts w:hint="eastAsia"/>
          <w:bCs/>
          <w:color w:val="000000"/>
          <w:shd w:val="clear" w:color="auto" w:fill="FFFFFF"/>
        </w:rPr>
        <w:t>，</w:t>
      </w:r>
      <w:r w:rsidR="008C50B1">
        <w:rPr>
          <w:rFonts w:hint="eastAsia"/>
          <w:bCs/>
          <w:color w:val="000000"/>
          <w:shd w:val="clear" w:color="auto" w:fill="FFFFFF"/>
        </w:rPr>
        <w:t>通过他们的故事，</w:t>
      </w:r>
      <w:r w:rsidRPr="00422D57">
        <w:rPr>
          <w:rFonts w:hint="eastAsia"/>
          <w:bCs/>
          <w:color w:val="000000"/>
          <w:shd w:val="clear" w:color="auto" w:fill="FFFFFF"/>
        </w:rPr>
        <w:t>帕梅拉·普里克特和斯特凡·蒂默曼斯仔细而温柔地</w:t>
      </w:r>
      <w:r w:rsidR="008C50B1">
        <w:rPr>
          <w:rFonts w:hint="eastAsia"/>
          <w:bCs/>
          <w:color w:val="000000"/>
          <w:shd w:val="clear" w:color="auto" w:fill="FFFFFF"/>
        </w:rPr>
        <w:t>给</w:t>
      </w:r>
      <w:r w:rsidRPr="00422D57">
        <w:rPr>
          <w:rFonts w:hint="eastAsia"/>
          <w:bCs/>
          <w:color w:val="000000"/>
          <w:shd w:val="clear" w:color="auto" w:fill="FFFFFF"/>
        </w:rPr>
        <w:t>这些人</w:t>
      </w:r>
      <w:r w:rsidR="008C50B1">
        <w:rPr>
          <w:rFonts w:hint="eastAsia"/>
          <w:bCs/>
          <w:color w:val="000000"/>
          <w:shd w:val="clear" w:color="auto" w:fill="FFFFFF"/>
        </w:rPr>
        <w:t>赋予人性</w:t>
      </w:r>
      <w:r w:rsidRPr="00422D57">
        <w:rPr>
          <w:rFonts w:hint="eastAsia"/>
          <w:bCs/>
          <w:color w:val="000000"/>
          <w:shd w:val="clear" w:color="auto" w:fill="FFFFFF"/>
        </w:rPr>
        <w:t>，并在这个过程中，解释了我们有缺陷的系统如何威胁到社会上最脆弱的人最后的尊严。”</w:t>
      </w:r>
    </w:p>
    <w:p w:rsidR="00422D57" w:rsidRPr="00422D57" w:rsidRDefault="008C50B1" w:rsidP="008C50B1">
      <w:pPr>
        <w:ind w:right="-1"/>
        <w:jc w:val="right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——</w:t>
      </w:r>
      <w:r w:rsidRPr="008C50B1">
        <w:rPr>
          <w:rFonts w:hint="eastAsia"/>
          <w:bCs/>
          <w:color w:val="000000"/>
          <w:shd w:val="clear" w:color="auto" w:fill="FFFFFF"/>
        </w:rPr>
        <w:t>罗克珊娜·阿斯加里安</w:t>
      </w:r>
      <w:r>
        <w:rPr>
          <w:rFonts w:hint="eastAsia"/>
          <w:bCs/>
          <w:color w:val="000000"/>
          <w:shd w:val="clear" w:color="auto" w:fill="FFFFFF"/>
        </w:rPr>
        <w:t>（</w:t>
      </w:r>
      <w:r w:rsidRPr="008C50B1">
        <w:rPr>
          <w:rFonts w:hint="eastAsia"/>
          <w:bCs/>
          <w:color w:val="000000"/>
          <w:shd w:val="clear" w:color="auto" w:fill="FFFFFF"/>
        </w:rPr>
        <w:t xml:space="preserve">Roxanna </w:t>
      </w:r>
      <w:proofErr w:type="spellStart"/>
      <w:r w:rsidRPr="008C50B1">
        <w:rPr>
          <w:rFonts w:hint="eastAsia"/>
          <w:bCs/>
          <w:color w:val="000000"/>
          <w:shd w:val="clear" w:color="auto" w:fill="FFFFFF"/>
        </w:rPr>
        <w:t>Asgarian</w:t>
      </w:r>
      <w:proofErr w:type="spellEnd"/>
      <w:r>
        <w:rPr>
          <w:rFonts w:hint="eastAsia"/>
          <w:bCs/>
          <w:color w:val="000000"/>
          <w:shd w:val="clear" w:color="auto" w:fill="FFFFFF"/>
        </w:rPr>
        <w:t>），</w:t>
      </w:r>
      <w:r w:rsidRPr="008C50B1">
        <w:rPr>
          <w:rFonts w:hint="eastAsia"/>
          <w:bCs/>
          <w:color w:val="000000"/>
          <w:shd w:val="clear" w:color="auto" w:fill="FFFFFF"/>
        </w:rPr>
        <w:t>《</w:t>
      </w:r>
      <w:hyperlink r:id="rId11" w:history="1">
        <w:r w:rsidRPr="008C50B1">
          <w:rPr>
            <w:rStyle w:val="aa"/>
            <w:rFonts w:hint="eastAsia"/>
            <w:bCs/>
            <w:shd w:val="clear" w:color="auto" w:fill="FFFFFF"/>
          </w:rPr>
          <w:t>我们曾经是一家人：有关爱、死亡和儿童迁徙的故事》</w:t>
        </w:r>
      </w:hyperlink>
      <w:r>
        <w:rPr>
          <w:rFonts w:hint="eastAsia"/>
          <w:bCs/>
          <w:color w:val="000000"/>
          <w:shd w:val="clear" w:color="auto" w:fill="FFFFFF"/>
        </w:rPr>
        <w:t>（</w:t>
      </w:r>
      <w:r w:rsidRPr="008C50B1">
        <w:rPr>
          <w:bCs/>
          <w:color w:val="000000"/>
          <w:shd w:val="clear" w:color="auto" w:fill="FFFFFF"/>
        </w:rPr>
        <w:t>WE WERE ONCE A FAMILY:</w:t>
      </w:r>
      <w:r w:rsidRPr="008C50B1">
        <w:rPr>
          <w:bCs/>
          <w:color w:val="000000"/>
          <w:shd w:val="clear" w:color="auto" w:fill="FFFFFF"/>
        </w:rPr>
        <w:t xml:space="preserve"> A Story </w:t>
      </w:r>
      <w:r>
        <w:rPr>
          <w:bCs/>
          <w:color w:val="000000"/>
          <w:shd w:val="clear" w:color="auto" w:fill="FFFFFF"/>
        </w:rPr>
        <w:t>of</w:t>
      </w:r>
      <w:r w:rsidRPr="008C50B1">
        <w:rPr>
          <w:bCs/>
          <w:color w:val="000000"/>
          <w:shd w:val="clear" w:color="auto" w:fill="FFFFFF"/>
        </w:rPr>
        <w:t xml:space="preserve"> Love, Death, </w:t>
      </w:r>
      <w:r>
        <w:rPr>
          <w:bCs/>
          <w:color w:val="000000"/>
          <w:shd w:val="clear" w:color="auto" w:fill="FFFFFF"/>
        </w:rPr>
        <w:t>a</w:t>
      </w:r>
      <w:r w:rsidRPr="008C50B1">
        <w:rPr>
          <w:bCs/>
          <w:color w:val="000000"/>
          <w:shd w:val="clear" w:color="auto" w:fill="FFFFFF"/>
        </w:rPr>
        <w:t xml:space="preserve">nd Child Removal </w:t>
      </w:r>
      <w:r>
        <w:rPr>
          <w:bCs/>
          <w:color w:val="000000"/>
          <w:shd w:val="clear" w:color="auto" w:fill="FFFFFF"/>
        </w:rPr>
        <w:t>i</w:t>
      </w:r>
      <w:r w:rsidRPr="008C50B1">
        <w:rPr>
          <w:bCs/>
          <w:color w:val="000000"/>
          <w:shd w:val="clear" w:color="auto" w:fill="FFFFFF"/>
        </w:rPr>
        <w:t>n America</w:t>
      </w:r>
      <w:r>
        <w:rPr>
          <w:rFonts w:hint="eastAsia"/>
          <w:bCs/>
          <w:color w:val="000000"/>
          <w:shd w:val="clear" w:color="auto" w:fill="FFFFFF"/>
        </w:rPr>
        <w:t>）</w:t>
      </w:r>
    </w:p>
    <w:p w:rsidR="00422D57" w:rsidRPr="00422D57" w:rsidRDefault="00422D57" w:rsidP="00422D57">
      <w:pPr>
        <w:ind w:right="420"/>
        <w:rPr>
          <w:bCs/>
          <w:color w:val="000000"/>
          <w:shd w:val="clear" w:color="auto" w:fill="FFFFFF"/>
        </w:rPr>
      </w:pPr>
    </w:p>
    <w:p w:rsidR="00D43C87" w:rsidRPr="008E1B2A" w:rsidRDefault="009D11E5">
      <w:pPr>
        <w:ind w:right="420"/>
        <w:rPr>
          <w:b/>
          <w:bCs/>
          <w:color w:val="000000"/>
          <w:shd w:val="clear" w:color="auto" w:fill="FFFFFF"/>
        </w:rPr>
      </w:pPr>
      <w:r w:rsidRPr="008E1B2A">
        <w:rPr>
          <w:rFonts w:hint="eastAsia"/>
          <w:b/>
          <w:bCs/>
          <w:color w:val="000000"/>
          <w:shd w:val="clear" w:color="auto" w:fill="FFFFFF"/>
        </w:rPr>
        <w:t>目录：</w:t>
      </w:r>
    </w:p>
    <w:p w:rsidR="00D43C87" w:rsidRPr="008E1B2A" w:rsidRDefault="00D43C87">
      <w:pPr>
        <w:ind w:right="420"/>
        <w:rPr>
          <w:color w:val="000000"/>
          <w:shd w:val="clear" w:color="auto" w:fill="FFFFFF"/>
        </w:rPr>
      </w:pPr>
    </w:p>
    <w:p w:rsidR="00D43C87" w:rsidRDefault="009D11E5">
      <w:pPr>
        <w:rPr>
          <w:iCs/>
        </w:rPr>
      </w:pPr>
      <w:r>
        <w:rPr>
          <w:iCs/>
        </w:rPr>
        <w:t>Authors’ note</w:t>
      </w:r>
    </w:p>
    <w:p w:rsidR="00D43C87" w:rsidRDefault="009D11E5">
      <w:pPr>
        <w:rPr>
          <w:iCs/>
        </w:rPr>
      </w:pPr>
      <w:r>
        <w:rPr>
          <w:iCs/>
        </w:rPr>
        <w:t>Prologue: Ashes</w:t>
      </w:r>
    </w:p>
    <w:p w:rsidR="00D43C87" w:rsidRDefault="009D11E5">
      <w:pPr>
        <w:rPr>
          <w:iCs/>
        </w:rPr>
      </w:pPr>
      <w:r>
        <w:rPr>
          <w:iCs/>
        </w:rPr>
        <w:t>Part 1. Alive</w:t>
      </w:r>
    </w:p>
    <w:p w:rsidR="00D43C87" w:rsidRDefault="009D11E5">
      <w:pPr>
        <w:rPr>
          <w:iCs/>
        </w:rPr>
      </w:pPr>
      <w:r>
        <w:rPr>
          <w:iCs/>
        </w:rPr>
        <w:t>Chapter 1. New Directions</w:t>
      </w:r>
    </w:p>
    <w:p w:rsidR="00D43C87" w:rsidRDefault="009D11E5">
      <w:pPr>
        <w:rPr>
          <w:iCs/>
        </w:rPr>
      </w:pPr>
      <w:r>
        <w:rPr>
          <w:iCs/>
        </w:rPr>
        <w:t>Chapter 2. Aging in Place</w:t>
      </w:r>
    </w:p>
    <w:p w:rsidR="00D43C87" w:rsidRDefault="009D11E5">
      <w:pPr>
        <w:rPr>
          <w:iCs/>
        </w:rPr>
      </w:pPr>
      <w:r>
        <w:rPr>
          <w:iCs/>
        </w:rPr>
        <w:t>Chapter 3. My Way</w:t>
      </w:r>
    </w:p>
    <w:p w:rsidR="00D43C87" w:rsidRDefault="009D11E5">
      <w:pPr>
        <w:rPr>
          <w:iCs/>
        </w:rPr>
      </w:pPr>
      <w:r>
        <w:rPr>
          <w:iCs/>
        </w:rPr>
        <w:t>Chapter 4. Van Life</w:t>
      </w:r>
    </w:p>
    <w:p w:rsidR="00D43C87" w:rsidRDefault="00D43C87">
      <w:pPr>
        <w:rPr>
          <w:iCs/>
        </w:rPr>
      </w:pPr>
    </w:p>
    <w:p w:rsidR="00D43C87" w:rsidRDefault="009D11E5">
      <w:pPr>
        <w:rPr>
          <w:iCs/>
        </w:rPr>
      </w:pPr>
      <w:r>
        <w:rPr>
          <w:iCs/>
        </w:rPr>
        <w:t>Part 2. Forgotten</w:t>
      </w:r>
    </w:p>
    <w:p w:rsidR="00D43C87" w:rsidRDefault="009D11E5">
      <w:pPr>
        <w:rPr>
          <w:iCs/>
        </w:rPr>
      </w:pPr>
      <w:r>
        <w:rPr>
          <w:iCs/>
        </w:rPr>
        <w:t>Chapter 5. Gone</w:t>
      </w:r>
    </w:p>
    <w:p w:rsidR="00D43C87" w:rsidRDefault="009D11E5">
      <w:pPr>
        <w:rPr>
          <w:iCs/>
        </w:rPr>
      </w:pPr>
      <w:r>
        <w:rPr>
          <w:iCs/>
        </w:rPr>
        <w:t>Chapter 6. Investigation</w:t>
      </w:r>
    </w:p>
    <w:p w:rsidR="00D43C87" w:rsidRDefault="009D11E5">
      <w:pPr>
        <w:rPr>
          <w:iCs/>
        </w:rPr>
      </w:pPr>
      <w:r>
        <w:rPr>
          <w:iCs/>
        </w:rPr>
        <w:t xml:space="preserve">Chapter 7. County </w:t>
      </w:r>
      <w:proofErr w:type="spellStart"/>
      <w:r>
        <w:rPr>
          <w:iCs/>
        </w:rPr>
        <w:t>Dispo</w:t>
      </w:r>
      <w:proofErr w:type="spellEnd"/>
      <w:r>
        <w:rPr>
          <w:iCs/>
        </w:rPr>
        <w:t xml:space="preserve"> </w:t>
      </w:r>
    </w:p>
    <w:p w:rsidR="00D43C87" w:rsidRDefault="00D43C87">
      <w:pPr>
        <w:rPr>
          <w:iCs/>
        </w:rPr>
      </w:pPr>
    </w:p>
    <w:p w:rsidR="00D43C87" w:rsidRDefault="009D11E5">
      <w:pPr>
        <w:rPr>
          <w:iCs/>
        </w:rPr>
      </w:pPr>
      <w:r>
        <w:rPr>
          <w:iCs/>
        </w:rPr>
        <w:t>Part 3. Remembered</w:t>
      </w:r>
    </w:p>
    <w:p w:rsidR="00D43C87" w:rsidRDefault="009D11E5">
      <w:pPr>
        <w:rPr>
          <w:iCs/>
        </w:rPr>
      </w:pPr>
      <w:r>
        <w:rPr>
          <w:iCs/>
        </w:rPr>
        <w:t xml:space="preserve">Chapter 8. The Dead Don’t Vote </w:t>
      </w:r>
    </w:p>
    <w:p w:rsidR="00D43C87" w:rsidRDefault="009D11E5">
      <w:pPr>
        <w:rPr>
          <w:iCs/>
        </w:rPr>
      </w:pPr>
      <w:r>
        <w:rPr>
          <w:iCs/>
        </w:rPr>
        <w:t xml:space="preserve">Chapter 9. A Calling </w:t>
      </w:r>
    </w:p>
    <w:p w:rsidR="00D43C87" w:rsidRDefault="009D11E5">
      <w:pPr>
        <w:rPr>
          <w:iCs/>
        </w:rPr>
      </w:pPr>
      <w:r>
        <w:rPr>
          <w:iCs/>
        </w:rPr>
        <w:t xml:space="preserve">Chapter 10. Steel and Sassafras </w:t>
      </w:r>
    </w:p>
    <w:p w:rsidR="00D43C87" w:rsidRDefault="009D11E5">
      <w:pPr>
        <w:rPr>
          <w:iCs/>
        </w:rPr>
      </w:pPr>
      <w:r>
        <w:rPr>
          <w:iCs/>
        </w:rPr>
        <w:t>Chapter 11. Standing in the Gap</w:t>
      </w:r>
    </w:p>
    <w:p w:rsidR="00D43C87" w:rsidRDefault="009D11E5">
      <w:pPr>
        <w:rPr>
          <w:iCs/>
        </w:rPr>
      </w:pPr>
      <w:r>
        <w:rPr>
          <w:iCs/>
        </w:rPr>
        <w:t xml:space="preserve">Chapter 12. </w:t>
      </w:r>
      <w:proofErr w:type="spellStart"/>
      <w:r>
        <w:rPr>
          <w:iCs/>
        </w:rPr>
        <w:t>Presente</w:t>
      </w:r>
      <w:proofErr w:type="spellEnd"/>
    </w:p>
    <w:p w:rsidR="00D43C87" w:rsidRDefault="00D43C87">
      <w:pPr>
        <w:rPr>
          <w:iCs/>
        </w:rPr>
      </w:pPr>
    </w:p>
    <w:p w:rsidR="00D43C87" w:rsidRDefault="009D11E5">
      <w:pPr>
        <w:rPr>
          <w:iCs/>
        </w:rPr>
      </w:pPr>
      <w:r>
        <w:rPr>
          <w:iCs/>
        </w:rPr>
        <w:t xml:space="preserve">Epilogue: The Kindness of Clay </w:t>
      </w:r>
    </w:p>
    <w:p w:rsidR="00D43C87" w:rsidRDefault="009D11E5">
      <w:pPr>
        <w:rPr>
          <w:iCs/>
        </w:rPr>
      </w:pPr>
      <w:r>
        <w:rPr>
          <w:iCs/>
        </w:rPr>
        <w:t>Afterword: Memento Mori</w:t>
      </w:r>
    </w:p>
    <w:p w:rsidR="00D43C87" w:rsidRDefault="009D11E5">
      <w:pPr>
        <w:rPr>
          <w:iCs/>
        </w:rPr>
      </w:pPr>
      <w:r>
        <w:rPr>
          <w:iCs/>
        </w:rPr>
        <w:lastRenderedPageBreak/>
        <w:t>About This Project</w:t>
      </w:r>
    </w:p>
    <w:p w:rsidR="00D43C87" w:rsidRDefault="009D11E5">
      <w:pPr>
        <w:rPr>
          <w:iCs/>
        </w:rPr>
      </w:pPr>
      <w:r>
        <w:rPr>
          <w:iCs/>
        </w:rPr>
        <w:t>Acknowledgments</w:t>
      </w:r>
    </w:p>
    <w:p w:rsidR="00D43C87" w:rsidRDefault="009D11E5">
      <w:pPr>
        <w:rPr>
          <w:iCs/>
        </w:rPr>
      </w:pPr>
      <w:r>
        <w:rPr>
          <w:iCs/>
        </w:rPr>
        <w:t>Notes</w:t>
      </w:r>
    </w:p>
    <w:p w:rsidR="00D43C87" w:rsidRDefault="009D11E5">
      <w:pPr>
        <w:rPr>
          <w:iCs/>
        </w:rPr>
      </w:pPr>
      <w:r>
        <w:rPr>
          <w:iCs/>
        </w:rPr>
        <w:t>Index</w:t>
      </w:r>
    </w:p>
    <w:p w:rsidR="008D1EFD" w:rsidRDefault="008D1EFD">
      <w:pPr>
        <w:rPr>
          <w:color w:val="000000"/>
          <w:szCs w:val="21"/>
        </w:rPr>
      </w:pPr>
      <w:bookmarkStart w:id="1" w:name="_GoBack"/>
      <w:bookmarkEnd w:id="1"/>
    </w:p>
    <w:p w:rsidR="00D43C87" w:rsidRDefault="009D11E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43C87" w:rsidRDefault="009D11E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43C87" w:rsidRDefault="009D11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:rsidR="00D43C87" w:rsidRDefault="009D11E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43C87" w:rsidRDefault="009D11E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43C87" w:rsidRDefault="009D11E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43C87" w:rsidRDefault="009D11E5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a"/>
            <w:szCs w:val="21"/>
          </w:rPr>
          <w:t>http://www.nurnberg.com.cn</w:t>
        </w:r>
      </w:hyperlink>
    </w:p>
    <w:p w:rsidR="00D43C87" w:rsidRDefault="009D11E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a"/>
            <w:szCs w:val="21"/>
          </w:rPr>
          <w:t>http://www.nurnberg.com.cn/booklist_zh/list.aspx</w:t>
        </w:r>
      </w:hyperlink>
    </w:p>
    <w:p w:rsidR="00D43C87" w:rsidRDefault="009D11E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a"/>
            <w:szCs w:val="21"/>
          </w:rPr>
          <w:t>http://www.nurnberg.com.cn/book/book.aspx</w:t>
        </w:r>
      </w:hyperlink>
    </w:p>
    <w:p w:rsidR="00D43C87" w:rsidRDefault="009D11E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a"/>
            <w:szCs w:val="21"/>
          </w:rPr>
          <w:t>http://www.nurnberg.com.cn/video/video.aspx</w:t>
        </w:r>
      </w:hyperlink>
    </w:p>
    <w:p w:rsidR="00D43C87" w:rsidRDefault="009D11E5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a"/>
            <w:szCs w:val="21"/>
          </w:rPr>
          <w:t>http://site.douban.com/110577/</w:t>
        </w:r>
      </w:hyperlink>
    </w:p>
    <w:p w:rsidR="00D43C87" w:rsidRDefault="009D11E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43C87" w:rsidRDefault="009D11E5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D43C87" w:rsidRDefault="009D11E5">
      <w:pPr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625475" cy="678815"/>
            <wp:effectExtent l="0" t="0" r="3175" b="6985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C87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04" w:rsidRDefault="00847004">
      <w:r>
        <w:separator/>
      </w:r>
    </w:p>
  </w:endnote>
  <w:endnote w:type="continuationSeparator" w:id="0">
    <w:p w:rsidR="00847004" w:rsidRDefault="0084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87" w:rsidRDefault="00D43C8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43C87" w:rsidRDefault="00D43C87">
    <w:pPr>
      <w:jc w:val="center"/>
      <w:rPr>
        <w:rFonts w:ascii="方正姚体" w:eastAsia="方正姚体"/>
        <w:sz w:val="18"/>
      </w:rPr>
    </w:pPr>
  </w:p>
  <w:p w:rsidR="00D43C87" w:rsidRDefault="009D11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D43C87" w:rsidRDefault="009D11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D43C87" w:rsidRDefault="009D11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43C87" w:rsidRDefault="00D43C87">
    <w:pPr>
      <w:pStyle w:val="a4"/>
      <w:jc w:val="center"/>
      <w:rPr>
        <w:rFonts w:eastAsia="方正姚体"/>
      </w:rPr>
    </w:pPr>
  </w:p>
  <w:p w:rsidR="00D43C87" w:rsidRDefault="009D11E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D1EFD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04" w:rsidRDefault="00847004">
      <w:r>
        <w:separator/>
      </w:r>
    </w:p>
  </w:footnote>
  <w:footnote w:type="continuationSeparator" w:id="0">
    <w:p w:rsidR="00847004" w:rsidRDefault="0084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87" w:rsidRDefault="009D11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3C87" w:rsidRDefault="009D11E5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45631"/>
    <w:rsid w:val="000911ED"/>
    <w:rsid w:val="000B0EB5"/>
    <w:rsid w:val="000C4196"/>
    <w:rsid w:val="000D27A2"/>
    <w:rsid w:val="000E2488"/>
    <w:rsid w:val="000E6D3C"/>
    <w:rsid w:val="0014140E"/>
    <w:rsid w:val="00145294"/>
    <w:rsid w:val="001616BB"/>
    <w:rsid w:val="00172A27"/>
    <w:rsid w:val="001909FF"/>
    <w:rsid w:val="001F7563"/>
    <w:rsid w:val="00283CA5"/>
    <w:rsid w:val="002A2F14"/>
    <w:rsid w:val="002B69B5"/>
    <w:rsid w:val="002B797C"/>
    <w:rsid w:val="002E289E"/>
    <w:rsid w:val="002E572B"/>
    <w:rsid w:val="00321121"/>
    <w:rsid w:val="003B04F0"/>
    <w:rsid w:val="003F4B3F"/>
    <w:rsid w:val="00403389"/>
    <w:rsid w:val="004119B3"/>
    <w:rsid w:val="00422D57"/>
    <w:rsid w:val="00425B7D"/>
    <w:rsid w:val="00433DCB"/>
    <w:rsid w:val="00467907"/>
    <w:rsid w:val="00486E3B"/>
    <w:rsid w:val="004A0548"/>
    <w:rsid w:val="004B7F4A"/>
    <w:rsid w:val="004D518C"/>
    <w:rsid w:val="004E4A3D"/>
    <w:rsid w:val="00501905"/>
    <w:rsid w:val="00571F6D"/>
    <w:rsid w:val="005A2486"/>
    <w:rsid w:val="005A3352"/>
    <w:rsid w:val="005C2EEA"/>
    <w:rsid w:val="00611C1F"/>
    <w:rsid w:val="00612B38"/>
    <w:rsid w:val="006330BC"/>
    <w:rsid w:val="0069043B"/>
    <w:rsid w:val="00702E0E"/>
    <w:rsid w:val="0074425B"/>
    <w:rsid w:val="00746120"/>
    <w:rsid w:val="00757985"/>
    <w:rsid w:val="007638E9"/>
    <w:rsid w:val="007C4665"/>
    <w:rsid w:val="007D2630"/>
    <w:rsid w:val="007E326E"/>
    <w:rsid w:val="007E4874"/>
    <w:rsid w:val="007F3368"/>
    <w:rsid w:val="00807839"/>
    <w:rsid w:val="008216B5"/>
    <w:rsid w:val="008249F3"/>
    <w:rsid w:val="008305A6"/>
    <w:rsid w:val="00847004"/>
    <w:rsid w:val="00850886"/>
    <w:rsid w:val="008571E2"/>
    <w:rsid w:val="008636F0"/>
    <w:rsid w:val="008A0F28"/>
    <w:rsid w:val="008C50B1"/>
    <w:rsid w:val="008C5341"/>
    <w:rsid w:val="008D1EFD"/>
    <w:rsid w:val="008E1B2A"/>
    <w:rsid w:val="0092126F"/>
    <w:rsid w:val="00935CF3"/>
    <w:rsid w:val="00936274"/>
    <w:rsid w:val="009378EC"/>
    <w:rsid w:val="00947857"/>
    <w:rsid w:val="0098379A"/>
    <w:rsid w:val="009D11E5"/>
    <w:rsid w:val="009D73C2"/>
    <w:rsid w:val="00A673E4"/>
    <w:rsid w:val="00A85B48"/>
    <w:rsid w:val="00AB14EF"/>
    <w:rsid w:val="00AC4A7D"/>
    <w:rsid w:val="00AD7F6A"/>
    <w:rsid w:val="00B06D4A"/>
    <w:rsid w:val="00B07A3C"/>
    <w:rsid w:val="00B14ABE"/>
    <w:rsid w:val="00B30FF6"/>
    <w:rsid w:val="00B56758"/>
    <w:rsid w:val="00BA125E"/>
    <w:rsid w:val="00BD0E22"/>
    <w:rsid w:val="00C86C59"/>
    <w:rsid w:val="00D34652"/>
    <w:rsid w:val="00D43C87"/>
    <w:rsid w:val="00D527B4"/>
    <w:rsid w:val="00D57DC9"/>
    <w:rsid w:val="00D64AE1"/>
    <w:rsid w:val="00D81694"/>
    <w:rsid w:val="00D8523C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21ED"/>
    <w:rsid w:val="00ED39D5"/>
    <w:rsid w:val="00FB0BD3"/>
    <w:rsid w:val="00FF13CD"/>
    <w:rsid w:val="03771987"/>
    <w:rsid w:val="041004DF"/>
    <w:rsid w:val="04C67B06"/>
    <w:rsid w:val="133775B4"/>
    <w:rsid w:val="19762565"/>
    <w:rsid w:val="1BDE43F2"/>
    <w:rsid w:val="21052421"/>
    <w:rsid w:val="213A47C0"/>
    <w:rsid w:val="22A30143"/>
    <w:rsid w:val="2F0A4326"/>
    <w:rsid w:val="313E4B48"/>
    <w:rsid w:val="34A2025B"/>
    <w:rsid w:val="371C4825"/>
    <w:rsid w:val="3AE72812"/>
    <w:rsid w:val="3BA90329"/>
    <w:rsid w:val="3F501024"/>
    <w:rsid w:val="445639F4"/>
    <w:rsid w:val="491479D3"/>
    <w:rsid w:val="4FD8098D"/>
    <w:rsid w:val="59C80971"/>
    <w:rsid w:val="5A0A227A"/>
    <w:rsid w:val="5B7F4D2A"/>
    <w:rsid w:val="5DA35915"/>
    <w:rsid w:val="61BC09FB"/>
    <w:rsid w:val="63B35731"/>
    <w:rsid w:val="64C7221B"/>
    <w:rsid w:val="666845B1"/>
    <w:rsid w:val="66E810F3"/>
    <w:rsid w:val="6A7E64A4"/>
    <w:rsid w:val="6F0B6421"/>
    <w:rsid w:val="71706A0F"/>
    <w:rsid w:val="7399224D"/>
    <w:rsid w:val="79711668"/>
    <w:rsid w:val="7B882DC7"/>
    <w:rsid w:val="7BB70067"/>
    <w:rsid w:val="7CD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63BCAC-C9AE-4899-B9D2-E133558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</w:style>
  <w:style w:type="character" w:customStyle="1" w:styleId="contentpasted0">
    <w:name w:val="contentpasted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ook.douban.com/subject/3621203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2867</Characters>
  <Application>Microsoft Office Word</Application>
  <DocSecurity>0</DocSecurity>
  <Lines>23</Lines>
  <Paragraphs>6</Paragraphs>
  <ScaleCrop>false</ScaleCrop>
  <Company>2ndSpAcE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2024-04-08T11:01:00Z</dcterms:created>
  <dcterms:modified xsi:type="dcterms:W3CDTF">2024-04-08T11:03:00Z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21200DD40DE74BB0992839AD1A9E2A6D_13</vt:lpwstr>
  </property>
</Properties>
</file>