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113F8E"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12065</wp:posOffset>
            </wp:positionV>
            <wp:extent cx="1276350" cy="1914525"/>
            <wp:effectExtent l="0" t="0" r="0" b="9525"/>
            <wp:wrapSquare wrapText="bothSides"/>
            <wp:docPr id="13" name="图片 13" descr="https://m.media-amazon.com/images/I/71kzT0-9gV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media-amazon.com/images/I/71kzT0-9gV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5A778F" w:rsidRPr="005A778F">
        <w:rPr>
          <w:rFonts w:hint="eastAsia"/>
          <w:b/>
          <w:bCs/>
          <w:color w:val="000000"/>
          <w:szCs w:val="21"/>
        </w:rPr>
        <w:t>贝奥武夫</w:t>
      </w:r>
      <w:r w:rsidR="005A778F">
        <w:rPr>
          <w:rFonts w:hint="eastAsia"/>
          <w:b/>
          <w:bCs/>
          <w:color w:val="000000"/>
          <w:szCs w:val="21"/>
        </w:rPr>
        <w:t>：</w:t>
      </w:r>
      <w:r w:rsidR="005A778F" w:rsidRPr="005A778F">
        <w:rPr>
          <w:rFonts w:hint="eastAsia"/>
          <w:b/>
          <w:bCs/>
          <w:color w:val="000000"/>
          <w:szCs w:val="21"/>
        </w:rPr>
        <w:t>诗歌、诗人</w:t>
      </w:r>
      <w:r w:rsidR="005A778F">
        <w:rPr>
          <w:rFonts w:hint="eastAsia"/>
          <w:b/>
          <w:bCs/>
          <w:color w:val="000000"/>
          <w:szCs w:val="21"/>
        </w:rPr>
        <w:t>、</w:t>
      </w:r>
      <w:r w:rsidR="005A778F" w:rsidRPr="005A778F">
        <w:rPr>
          <w:rFonts w:hint="eastAsia"/>
          <w:b/>
          <w:bCs/>
          <w:color w:val="000000"/>
          <w:szCs w:val="21"/>
        </w:rPr>
        <w:t>英雄</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5A778F" w:rsidRPr="005A778F">
        <w:rPr>
          <w:b/>
          <w:bCs/>
          <w:color w:val="000000"/>
          <w:szCs w:val="21"/>
        </w:rPr>
        <w:t>BEOWULF: Poem, Poet and Hero</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9102D6" w:rsidRPr="009102D6">
        <w:rPr>
          <w:b/>
          <w:bCs/>
          <w:color w:val="000000"/>
          <w:szCs w:val="21"/>
        </w:rPr>
        <w:t xml:space="preserve">Heather </w:t>
      </w:r>
      <w:proofErr w:type="spellStart"/>
      <w:r w:rsidR="009102D6" w:rsidRPr="009102D6">
        <w:rPr>
          <w:b/>
          <w:bCs/>
          <w:color w:val="000000"/>
          <w:szCs w:val="21"/>
        </w:rPr>
        <w:t>O'Donoghue</w:t>
      </w:r>
      <w:proofErr w:type="spellEnd"/>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8541A" w:rsidRPr="0048541A">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8541A">
        <w:rPr>
          <w:b/>
          <w:bCs/>
          <w:color w:val="000000"/>
          <w:szCs w:val="21"/>
        </w:rPr>
        <w:t>2</w:t>
      </w:r>
      <w:r w:rsidR="009102D6">
        <w:rPr>
          <w:b/>
          <w:bCs/>
          <w:color w:val="000000"/>
          <w:szCs w:val="21"/>
        </w:rPr>
        <w:t>08</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A344BF">
        <w:rPr>
          <w:b/>
          <w:bCs/>
          <w:color w:val="000000"/>
          <w:szCs w:val="21"/>
        </w:rPr>
        <w:t>4</w:t>
      </w:r>
      <w:r w:rsidRPr="00774233">
        <w:rPr>
          <w:b/>
          <w:bCs/>
          <w:color w:val="000000"/>
          <w:szCs w:val="21"/>
        </w:rPr>
        <w:t>年</w:t>
      </w:r>
      <w:r w:rsidR="009102D6">
        <w:rPr>
          <w:b/>
          <w:bCs/>
          <w:color w:val="000000"/>
          <w:szCs w:val="21"/>
        </w:rPr>
        <w:t>6</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8541A">
        <w:rPr>
          <w:rFonts w:hint="eastAsia"/>
          <w:b/>
          <w:bCs/>
          <w:szCs w:val="21"/>
        </w:rPr>
        <w:t>文学研究</w:t>
      </w:r>
    </w:p>
    <w:p w:rsidR="007F2821" w:rsidRPr="007F2821" w:rsidRDefault="007F2821" w:rsidP="00433082">
      <w:pPr>
        <w:tabs>
          <w:tab w:val="left" w:pos="341"/>
          <w:tab w:val="left" w:pos="5235"/>
        </w:tabs>
        <w:rPr>
          <w:b/>
          <w:bCs/>
          <w:color w:val="FF0000"/>
          <w:szCs w:val="21"/>
        </w:rPr>
      </w:pPr>
      <w:r w:rsidRPr="007F2821">
        <w:rPr>
          <w:b/>
          <w:bCs/>
          <w:color w:val="FF0000"/>
          <w:szCs w:val="21"/>
        </w:rPr>
        <w:t>亚马逊畅销书排名：</w:t>
      </w:r>
    </w:p>
    <w:p w:rsidR="002F59D0" w:rsidRDefault="00113F8E">
      <w:pPr>
        <w:rPr>
          <w:b/>
          <w:bCs/>
          <w:color w:val="FF0000"/>
          <w:szCs w:val="21"/>
        </w:rPr>
      </w:pPr>
      <w:r w:rsidRPr="00113F8E">
        <w:rPr>
          <w:b/>
          <w:bCs/>
          <w:color w:val="FF0000"/>
          <w:szCs w:val="21"/>
        </w:rPr>
        <w:t>#425 in Norse &amp; Icelandic Sagas (Books)</w:t>
      </w:r>
    </w:p>
    <w:p w:rsidR="00113F8E" w:rsidRDefault="00113F8E">
      <w:pPr>
        <w:rPr>
          <w:b/>
          <w:bCs/>
          <w:color w:val="000000"/>
          <w:szCs w:val="21"/>
        </w:rPr>
      </w:pPr>
    </w:p>
    <w:p w:rsidR="0048541A" w:rsidRPr="00626B30" w:rsidRDefault="0048541A">
      <w:pPr>
        <w:rPr>
          <w:rFonts w:hint="eastAsia"/>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113F8E" w:rsidRPr="00113F8E" w:rsidRDefault="00113F8E" w:rsidP="00113F8E">
      <w:pPr>
        <w:ind w:firstLineChars="200" w:firstLine="422"/>
        <w:rPr>
          <w:rFonts w:hint="eastAsia"/>
          <w:b/>
          <w:bCs/>
          <w:color w:val="000000"/>
          <w:szCs w:val="21"/>
        </w:rPr>
      </w:pPr>
      <w:r w:rsidRPr="00113F8E">
        <w:rPr>
          <w:rFonts w:hint="eastAsia"/>
          <w:b/>
          <w:bCs/>
          <w:color w:val="000000"/>
          <w:szCs w:val="21"/>
        </w:rPr>
        <w:t>使</w:t>
      </w:r>
      <w:r w:rsidRPr="00113F8E">
        <w:rPr>
          <w:rFonts w:hint="eastAsia"/>
          <w:b/>
          <w:bCs/>
          <w:color w:val="000000"/>
          <w:szCs w:val="21"/>
        </w:rPr>
        <w:t>《贝奥武夫》（</w:t>
      </w:r>
      <w:r w:rsidRPr="00113F8E">
        <w:rPr>
          <w:rFonts w:hint="eastAsia"/>
          <w:b/>
          <w:bCs/>
          <w:i/>
          <w:color w:val="000000"/>
          <w:szCs w:val="21"/>
        </w:rPr>
        <w:t>Beowulf</w:t>
      </w:r>
      <w:r w:rsidRPr="00113F8E">
        <w:rPr>
          <w:rFonts w:hint="eastAsia"/>
          <w:b/>
          <w:bCs/>
          <w:color w:val="000000"/>
          <w:szCs w:val="21"/>
        </w:rPr>
        <w:t>）成为如此杰出的艺术作品背后的故事，以及为什么它具有如此重要的文化意义。</w:t>
      </w:r>
    </w:p>
    <w:p w:rsidR="00113F8E" w:rsidRPr="00113F8E" w:rsidRDefault="00113F8E" w:rsidP="00113F8E">
      <w:pPr>
        <w:ind w:firstLineChars="200" w:firstLine="420"/>
        <w:rPr>
          <w:bCs/>
          <w:color w:val="000000"/>
          <w:szCs w:val="21"/>
        </w:rPr>
      </w:pPr>
    </w:p>
    <w:p w:rsidR="00113F8E" w:rsidRPr="00113F8E" w:rsidRDefault="00113F8E" w:rsidP="00113F8E">
      <w:pPr>
        <w:ind w:firstLineChars="200" w:firstLine="420"/>
        <w:rPr>
          <w:rFonts w:hint="eastAsia"/>
          <w:bCs/>
          <w:color w:val="000000"/>
          <w:szCs w:val="21"/>
        </w:rPr>
      </w:pPr>
      <w:r w:rsidRPr="00113F8E">
        <w:rPr>
          <w:rFonts w:hint="eastAsia"/>
          <w:bCs/>
          <w:color w:val="000000"/>
          <w:szCs w:val="21"/>
        </w:rPr>
        <w:t>古英语史诗</w:t>
      </w:r>
      <w:r w:rsidRPr="00113F8E">
        <w:rPr>
          <w:rFonts w:hint="eastAsia"/>
          <w:bCs/>
          <w:color w:val="000000"/>
          <w:szCs w:val="21"/>
        </w:rPr>
        <w:t>《贝奥武夫》</w:t>
      </w:r>
      <w:r w:rsidRPr="00113F8E">
        <w:rPr>
          <w:rFonts w:hint="eastAsia"/>
          <w:bCs/>
          <w:color w:val="000000"/>
          <w:szCs w:val="21"/>
        </w:rPr>
        <w:t>作为经典必读书目享有盛誉。然而，除了经验丰富的古英语学者之外，所有人都无法接触到这首诗的原作。本书旨在向读者介绍这首诗，让他们了解</w:t>
      </w:r>
      <w:r w:rsidRPr="00113F8E">
        <w:rPr>
          <w:rFonts w:hint="eastAsia"/>
          <w:bCs/>
          <w:color w:val="000000"/>
          <w:szCs w:val="21"/>
        </w:rPr>
        <w:t>其艺术魅力所在</w:t>
      </w:r>
      <w:r w:rsidRPr="00113F8E">
        <w:rPr>
          <w:rFonts w:hint="eastAsia"/>
          <w:bCs/>
          <w:color w:val="000000"/>
          <w:szCs w:val="21"/>
        </w:rPr>
        <w:t>，</w:t>
      </w:r>
      <w:r>
        <w:rPr>
          <w:rFonts w:hint="eastAsia"/>
          <w:bCs/>
          <w:color w:val="000000"/>
          <w:szCs w:val="21"/>
        </w:rPr>
        <w:t>以及</w:t>
      </w:r>
      <w:r w:rsidRPr="00113F8E">
        <w:rPr>
          <w:rFonts w:hint="eastAsia"/>
          <w:bCs/>
          <w:color w:val="000000"/>
          <w:szCs w:val="21"/>
        </w:rPr>
        <w:t>为何具有如此重要的文化意义。</w:t>
      </w:r>
    </w:p>
    <w:p w:rsidR="00113F8E" w:rsidRPr="00113F8E" w:rsidRDefault="00113F8E" w:rsidP="00113F8E">
      <w:pPr>
        <w:ind w:firstLineChars="200" w:firstLine="420"/>
        <w:rPr>
          <w:bCs/>
          <w:color w:val="000000"/>
          <w:szCs w:val="21"/>
        </w:rPr>
      </w:pPr>
    </w:p>
    <w:p w:rsidR="002C40CB" w:rsidRPr="00113F8E" w:rsidRDefault="00113F8E" w:rsidP="00113F8E">
      <w:pPr>
        <w:ind w:firstLineChars="200" w:firstLine="420"/>
        <w:rPr>
          <w:bCs/>
          <w:color w:val="000000"/>
          <w:szCs w:val="21"/>
        </w:rPr>
      </w:pPr>
      <w:r w:rsidRPr="00113F8E">
        <w:rPr>
          <w:rFonts w:hint="eastAsia"/>
          <w:bCs/>
          <w:color w:val="000000"/>
          <w:szCs w:val="21"/>
        </w:rPr>
        <w:t>大多数读者</w:t>
      </w:r>
      <w:r>
        <w:rPr>
          <w:rFonts w:hint="eastAsia"/>
          <w:bCs/>
          <w:color w:val="000000"/>
          <w:szCs w:val="21"/>
        </w:rPr>
        <w:t>可能</w:t>
      </w:r>
      <w:r w:rsidRPr="00113F8E">
        <w:rPr>
          <w:rFonts w:hint="eastAsia"/>
          <w:bCs/>
          <w:color w:val="000000"/>
          <w:szCs w:val="21"/>
        </w:rPr>
        <w:t>只是通过《贝奥武夫》的众多译本或改编</w:t>
      </w:r>
      <w:proofErr w:type="gramStart"/>
      <w:r w:rsidRPr="00113F8E">
        <w:rPr>
          <w:rFonts w:hint="eastAsia"/>
          <w:bCs/>
          <w:color w:val="000000"/>
          <w:szCs w:val="21"/>
        </w:rPr>
        <w:t>本接触</w:t>
      </w:r>
      <w:proofErr w:type="gramEnd"/>
      <w:r w:rsidRPr="00113F8E">
        <w:rPr>
          <w:rFonts w:hint="eastAsia"/>
          <w:bCs/>
          <w:color w:val="000000"/>
          <w:szCs w:val="21"/>
        </w:rPr>
        <w:t>过这首诗，其他读者则将这首来自过去时代的独特遗作</w:t>
      </w:r>
      <w:r>
        <w:rPr>
          <w:rFonts w:hint="eastAsia"/>
          <w:bCs/>
          <w:color w:val="000000"/>
          <w:szCs w:val="21"/>
        </w:rPr>
        <w:t>视为</w:t>
      </w:r>
      <w:r w:rsidRPr="00113F8E">
        <w:rPr>
          <w:rFonts w:hint="eastAsia"/>
          <w:bCs/>
          <w:color w:val="000000"/>
          <w:szCs w:val="21"/>
        </w:rPr>
        <w:t>一项具有挑战性的翻译练习，作为他们对这首诗进行学术研究的一部分。本书回避了关于这首诗的未知之处</w:t>
      </w:r>
      <w:r>
        <w:rPr>
          <w:rFonts w:hint="eastAsia"/>
          <w:bCs/>
          <w:color w:val="000000"/>
          <w:szCs w:val="21"/>
        </w:rPr>
        <w:t>——</w:t>
      </w:r>
      <w:r w:rsidRPr="00113F8E">
        <w:rPr>
          <w:rFonts w:hint="eastAsia"/>
          <w:bCs/>
          <w:color w:val="000000"/>
          <w:szCs w:val="21"/>
        </w:rPr>
        <w:t>它的日期、出处或作者</w:t>
      </w:r>
      <w:r>
        <w:rPr>
          <w:rFonts w:hint="eastAsia"/>
          <w:bCs/>
          <w:color w:val="000000"/>
          <w:szCs w:val="21"/>
        </w:rPr>
        <w:t>——</w:t>
      </w:r>
      <w:r w:rsidRPr="00113F8E">
        <w:rPr>
          <w:rFonts w:hint="eastAsia"/>
          <w:bCs/>
          <w:color w:val="000000"/>
          <w:szCs w:val="21"/>
        </w:rPr>
        <w:t>的学术争论，而是关注它的诗歌艺术性、英雄的过去和基督教的现在的交织，以及它的诗人非凡的参考广度，从圣经历史到古挪威神话。书中还解释了古英语格律和诗歌语言的奇特复杂性，并探讨了诗人对想象中的前维京斯堪的纳维亚的伦理和物质世界的唤醒。</w:t>
      </w:r>
    </w:p>
    <w:p w:rsidR="00113F8E" w:rsidRPr="00113F8E" w:rsidRDefault="00113F8E" w:rsidP="00113F8E">
      <w:pPr>
        <w:ind w:firstLineChars="200" w:firstLine="420"/>
        <w:rPr>
          <w:bCs/>
          <w:color w:val="000000"/>
          <w:szCs w:val="21"/>
        </w:rPr>
      </w:pPr>
    </w:p>
    <w:p w:rsidR="00113F8E" w:rsidRPr="00113F8E" w:rsidRDefault="00113F8E" w:rsidP="00113F8E">
      <w:pPr>
        <w:ind w:firstLineChars="200" w:firstLine="420"/>
        <w:rPr>
          <w:rFonts w:hint="eastAsia"/>
          <w:bCs/>
          <w:color w:val="000000"/>
          <w:szCs w:val="21"/>
        </w:rPr>
      </w:pPr>
      <w:r w:rsidRPr="00113F8E">
        <w:rPr>
          <w:rFonts w:hint="eastAsia"/>
          <w:bCs/>
          <w:color w:val="000000"/>
          <w:szCs w:val="21"/>
        </w:rPr>
        <w:t>《贝奥武夫：诗歌、诗人、英雄》跟随诗歌中众多来自不同时间地点</w:t>
      </w:r>
      <w:r>
        <w:rPr>
          <w:rFonts w:hint="eastAsia"/>
          <w:bCs/>
          <w:color w:val="000000"/>
          <w:szCs w:val="21"/>
        </w:rPr>
        <w:t>的交织</w:t>
      </w:r>
      <w:r w:rsidRPr="00113F8E">
        <w:rPr>
          <w:rFonts w:hint="eastAsia"/>
          <w:bCs/>
          <w:color w:val="000000"/>
          <w:szCs w:val="21"/>
        </w:rPr>
        <w:t>声音，讲述了这首诗的故事，使这首诗成为一部具有反思之美的作品，诗中的人物充满了动人的悲怆和智慧，诗中声名狼藉的怪兽仍在诉说着我们社会持久的不安全感。最后一部分是关于中世纪后对《贝奥武夫》的</w:t>
      </w:r>
      <w:r>
        <w:rPr>
          <w:rFonts w:hint="eastAsia"/>
          <w:bCs/>
          <w:color w:val="000000"/>
          <w:szCs w:val="21"/>
        </w:rPr>
        <w:t>回</w:t>
      </w:r>
      <w:r w:rsidRPr="00113F8E">
        <w:rPr>
          <w:rFonts w:hint="eastAsia"/>
          <w:bCs/>
          <w:color w:val="000000"/>
          <w:szCs w:val="21"/>
        </w:rPr>
        <w:t>应，展示了这首诗是如何被视为欧洲文化标志的。本书恢复了《贝奥武夫》作为文学</w:t>
      </w:r>
      <w:r>
        <w:rPr>
          <w:rFonts w:hint="eastAsia"/>
          <w:bCs/>
          <w:color w:val="000000"/>
          <w:szCs w:val="21"/>
        </w:rPr>
        <w:t>巨作</w:t>
      </w:r>
      <w:r w:rsidRPr="00113F8E">
        <w:rPr>
          <w:rFonts w:hint="eastAsia"/>
          <w:bCs/>
          <w:color w:val="000000"/>
          <w:szCs w:val="21"/>
        </w:rPr>
        <w:t>的地位。</w:t>
      </w:r>
    </w:p>
    <w:p w:rsidR="002D02DB" w:rsidRPr="00113F8E" w:rsidRDefault="002D02DB" w:rsidP="008167E8">
      <w:pPr>
        <w:rPr>
          <w:bCs/>
          <w:color w:val="000000"/>
          <w:szCs w:val="21"/>
        </w:rPr>
      </w:pPr>
    </w:p>
    <w:p w:rsidR="0030065A" w:rsidRPr="002C40CB" w:rsidRDefault="0030065A" w:rsidP="008167E8">
      <w:pPr>
        <w:rPr>
          <w:bCs/>
          <w:color w:val="000000"/>
          <w:szCs w:val="21"/>
        </w:rPr>
      </w:pPr>
    </w:p>
    <w:p w:rsidR="00AE574A" w:rsidRDefault="00A14DF2">
      <w:pPr>
        <w:rPr>
          <w:b/>
          <w:bCs/>
          <w:color w:val="000000"/>
          <w:szCs w:val="21"/>
        </w:rPr>
      </w:pPr>
      <w:r>
        <w:rPr>
          <w:b/>
          <w:bCs/>
          <w:color w:val="000000"/>
          <w:szCs w:val="21"/>
        </w:rPr>
        <w:lastRenderedPageBreak/>
        <w:t>作者简介：</w:t>
      </w:r>
    </w:p>
    <w:p w:rsidR="00A63852" w:rsidRDefault="00A63852" w:rsidP="00A63852">
      <w:pPr>
        <w:rPr>
          <w:b/>
          <w:bCs/>
          <w:color w:val="000000"/>
          <w:szCs w:val="21"/>
        </w:rPr>
      </w:pPr>
    </w:p>
    <w:p w:rsidR="00110405" w:rsidRPr="00113F8E" w:rsidRDefault="008A4943" w:rsidP="00667A77">
      <w:pPr>
        <w:ind w:firstLineChars="200" w:firstLine="420"/>
        <w:rPr>
          <w:bCs/>
          <w:color w:val="000000"/>
          <w:szCs w:val="21"/>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6350</wp:posOffset>
            </wp:positionV>
            <wp:extent cx="823595" cy="933450"/>
            <wp:effectExtent l="0" t="0" r="0" b="0"/>
            <wp:wrapTight wrapText="bothSides">
              <wp:wrapPolygon edited="0">
                <wp:start x="0" y="0"/>
                <wp:lineTo x="0" y="21159"/>
                <wp:lineTo x="20984" y="21159"/>
                <wp:lineTo x="20984" y="0"/>
                <wp:lineTo x="0" y="0"/>
              </wp:wrapPolygon>
            </wp:wrapTight>
            <wp:docPr id="14" name="图片 14" descr="https://www.english.ox.ac.uk/sites/default/files/styles/person_profile_photo/public/english/images/person/heather_odonoghue.jpg?itok=ZKP8Wi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english.ox.ac.uk/sites/default/files/styles/person_profile_photo/public/english/images/person/heather_odonoghue.jpg?itok=ZKP8Wi4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854" cy="9337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F8E" w:rsidRPr="00113F8E">
        <w:rPr>
          <w:rFonts w:hint="eastAsia"/>
          <w:b/>
          <w:noProof/>
        </w:rPr>
        <w:t>希瑟</w:t>
      </w:r>
      <w:r w:rsidR="00113F8E">
        <w:rPr>
          <w:rFonts w:hint="eastAsia"/>
          <w:b/>
          <w:noProof/>
        </w:rPr>
        <w:t>·</w:t>
      </w:r>
      <w:r w:rsidR="00113F8E" w:rsidRPr="00113F8E">
        <w:rPr>
          <w:rFonts w:hint="eastAsia"/>
          <w:b/>
          <w:noProof/>
        </w:rPr>
        <w:t>奥多诺休（</w:t>
      </w:r>
      <w:r w:rsidR="00113F8E" w:rsidRPr="00113F8E">
        <w:rPr>
          <w:rFonts w:hint="eastAsia"/>
          <w:b/>
          <w:noProof/>
        </w:rPr>
        <w:t>Heather O'Donoghue</w:t>
      </w:r>
      <w:r w:rsidR="00113F8E" w:rsidRPr="00113F8E">
        <w:rPr>
          <w:rFonts w:hint="eastAsia"/>
          <w:b/>
          <w:noProof/>
        </w:rPr>
        <w:t>）</w:t>
      </w:r>
      <w:r w:rsidR="00113F8E" w:rsidRPr="00113F8E">
        <w:rPr>
          <w:rFonts w:hint="eastAsia"/>
          <w:noProof/>
        </w:rPr>
        <w:t>是英国牛津大学古挪威语教授。她著有《</w:t>
      </w:r>
      <w:r w:rsidRPr="008A4943">
        <w:rPr>
          <w:rFonts w:hint="eastAsia"/>
          <w:noProof/>
        </w:rPr>
        <w:t>古北欧冰岛文学</w:t>
      </w:r>
      <w:r w:rsidR="00113F8E" w:rsidRPr="00113F8E">
        <w:rPr>
          <w:rFonts w:hint="eastAsia"/>
          <w:noProof/>
        </w:rPr>
        <w:t>》（</w:t>
      </w:r>
      <w:r w:rsidR="00113F8E" w:rsidRPr="008A4943">
        <w:rPr>
          <w:rFonts w:hint="eastAsia"/>
          <w:i/>
          <w:noProof/>
        </w:rPr>
        <w:t>Old Norse Icelandic Literature</w:t>
      </w:r>
      <w:r>
        <w:rPr>
          <w:rFonts w:hint="eastAsia"/>
          <w:i/>
          <w:noProof/>
        </w:rPr>
        <w:t>:</w:t>
      </w:r>
      <w:r>
        <w:rPr>
          <w:i/>
          <w:noProof/>
        </w:rPr>
        <w:t xml:space="preserve"> </w:t>
      </w:r>
      <w:r w:rsidR="00113F8E" w:rsidRPr="008A4943">
        <w:rPr>
          <w:rFonts w:hint="eastAsia"/>
          <w:i/>
          <w:noProof/>
        </w:rPr>
        <w:t>A Short Introduction</w:t>
      </w:r>
      <w:r>
        <w:rPr>
          <w:rFonts w:hint="eastAsia"/>
          <w:noProof/>
        </w:rPr>
        <w:t>，</w:t>
      </w:r>
      <w:r>
        <w:rPr>
          <w:rFonts w:hint="eastAsia"/>
          <w:noProof/>
        </w:rPr>
        <w:t>2004</w:t>
      </w:r>
      <w:r w:rsidR="00113F8E" w:rsidRPr="00113F8E">
        <w:rPr>
          <w:rFonts w:hint="eastAsia"/>
          <w:noProof/>
        </w:rPr>
        <w:t>年）、《</w:t>
      </w:r>
      <w:r w:rsidRPr="008A4943">
        <w:rPr>
          <w:rFonts w:hint="eastAsia"/>
          <w:noProof/>
        </w:rPr>
        <w:t>从阿斯加德到瓦尔哈拉：北欧神话的非凡历史</w:t>
      </w:r>
      <w:r w:rsidR="00113F8E" w:rsidRPr="00113F8E">
        <w:rPr>
          <w:rFonts w:hint="eastAsia"/>
          <w:noProof/>
        </w:rPr>
        <w:t>》（</w:t>
      </w:r>
      <w:r w:rsidRPr="008A4943">
        <w:rPr>
          <w:i/>
          <w:noProof/>
        </w:rPr>
        <w:t>From Asgard to Valhalla: The Remarkable History of the Norse Myths</w:t>
      </w:r>
      <w:r>
        <w:rPr>
          <w:noProof/>
        </w:rPr>
        <w:t>，</w:t>
      </w:r>
      <w:r>
        <w:rPr>
          <w:rFonts w:hint="eastAsia"/>
          <w:noProof/>
        </w:rPr>
        <w:t>2007</w:t>
      </w:r>
      <w:r w:rsidR="00113F8E" w:rsidRPr="00113F8E">
        <w:rPr>
          <w:rFonts w:hint="eastAsia"/>
          <w:noProof/>
        </w:rPr>
        <w:t>年，第二版即将出版），以及《冰岛家族传奇中的叙事》（</w:t>
      </w:r>
      <w:r w:rsidRPr="008A4943">
        <w:rPr>
          <w:i/>
          <w:noProof/>
        </w:rPr>
        <w:t>Narrative in the Icelandic Family Saga</w:t>
      </w:r>
      <w:r w:rsidR="00113F8E" w:rsidRPr="00113F8E">
        <w:rPr>
          <w:rFonts w:hint="eastAsia"/>
          <w:noProof/>
        </w:rPr>
        <w:t>，</w:t>
      </w:r>
      <w:r>
        <w:rPr>
          <w:rFonts w:hint="eastAsia"/>
          <w:noProof/>
        </w:rPr>
        <w:t>2021</w:t>
      </w:r>
      <w:r w:rsidR="00113F8E" w:rsidRPr="00113F8E">
        <w:rPr>
          <w:rFonts w:hint="eastAsia"/>
          <w:noProof/>
        </w:rPr>
        <w:t>年）。她还与英国广播公司（</w:t>
      </w:r>
      <w:r w:rsidR="00113F8E" w:rsidRPr="00113F8E">
        <w:rPr>
          <w:rFonts w:hint="eastAsia"/>
          <w:noProof/>
        </w:rPr>
        <w:t>BBC</w:t>
      </w:r>
      <w:r w:rsidR="00113F8E" w:rsidRPr="00113F8E">
        <w:rPr>
          <w:rFonts w:hint="eastAsia"/>
          <w:noProof/>
        </w:rPr>
        <w:t>）合作播出了关于北欧诸神的专题节目。</w:t>
      </w:r>
    </w:p>
    <w:p w:rsidR="00667A77" w:rsidRDefault="00667A77" w:rsidP="00667A77">
      <w:pPr>
        <w:rPr>
          <w:bCs/>
          <w:color w:val="000000"/>
          <w:szCs w:val="21"/>
        </w:rPr>
      </w:pPr>
    </w:p>
    <w:p w:rsidR="00667A77" w:rsidRDefault="00667A77" w:rsidP="00667A77">
      <w:pPr>
        <w:rPr>
          <w:bCs/>
          <w:color w:val="000000"/>
          <w:szCs w:val="21"/>
        </w:rPr>
      </w:pPr>
    </w:p>
    <w:p w:rsidR="00667A77" w:rsidRPr="00667A77" w:rsidRDefault="00667A77" w:rsidP="00667A77">
      <w:pPr>
        <w:rPr>
          <w:b/>
          <w:bCs/>
          <w:color w:val="000000"/>
          <w:szCs w:val="21"/>
        </w:rPr>
      </w:pPr>
      <w:r>
        <w:rPr>
          <w:b/>
          <w:bCs/>
          <w:color w:val="000000"/>
          <w:szCs w:val="21"/>
        </w:rPr>
        <w:t>媒体评价：</w:t>
      </w:r>
    </w:p>
    <w:p w:rsidR="00667A77" w:rsidRDefault="00667A77" w:rsidP="00667A77">
      <w:pPr>
        <w:ind w:firstLineChars="200" w:firstLine="420"/>
        <w:rPr>
          <w:noProof/>
        </w:rPr>
      </w:pPr>
    </w:p>
    <w:p w:rsidR="008A4943" w:rsidRDefault="008A4943" w:rsidP="00027E0A">
      <w:pPr>
        <w:ind w:firstLineChars="200" w:firstLine="420"/>
        <w:rPr>
          <w:noProof/>
        </w:rPr>
      </w:pPr>
      <w:r>
        <w:rPr>
          <w:rFonts w:hint="eastAsia"/>
          <w:noProof/>
        </w:rPr>
        <w:t>“</w:t>
      </w:r>
      <w:r w:rsidRPr="008A4943">
        <w:rPr>
          <w:rFonts w:hint="eastAsia"/>
          <w:noProof/>
        </w:rPr>
        <w:t>希瑟·奥多诺休为《贝奥武夫》做出了巨大贡献，她自信地驾驭了目前关于作者、日期、出处和结构的争论，以高度可读性、易</w:t>
      </w:r>
      <w:r>
        <w:rPr>
          <w:rFonts w:hint="eastAsia"/>
          <w:noProof/>
        </w:rPr>
        <w:t>理解</w:t>
      </w:r>
      <w:r w:rsidRPr="008A4943">
        <w:rPr>
          <w:rFonts w:hint="eastAsia"/>
          <w:noProof/>
        </w:rPr>
        <w:t>性和原创性的视角，将诗人塑造成一位博学的《圣经》故事、北欧神话和斯堪的纳维亚皇家传说的合成者。本书是对这首最著名的古英语诗歌的宝贵介绍，将成为学生和学者的必读书。</w:t>
      </w:r>
      <w:r>
        <w:rPr>
          <w:rFonts w:hint="eastAsia"/>
          <w:noProof/>
        </w:rPr>
        <w:t>”</w:t>
      </w:r>
    </w:p>
    <w:p w:rsidR="00975626" w:rsidRDefault="008A4943" w:rsidP="008A4943">
      <w:pPr>
        <w:ind w:firstLineChars="200" w:firstLine="420"/>
        <w:jc w:val="right"/>
        <w:rPr>
          <w:noProof/>
        </w:rPr>
      </w:pPr>
      <w:r>
        <w:rPr>
          <w:noProof/>
        </w:rPr>
        <w:t>——</w:t>
      </w:r>
      <w:r w:rsidRPr="008A4943">
        <w:rPr>
          <w:rFonts w:hint="eastAsia"/>
          <w:noProof/>
        </w:rPr>
        <w:t>弗朗西斯</w:t>
      </w:r>
      <w:r>
        <w:rPr>
          <w:rFonts w:hint="eastAsia"/>
          <w:noProof/>
        </w:rPr>
        <w:t>·</w:t>
      </w:r>
      <w:r w:rsidRPr="008A4943">
        <w:rPr>
          <w:rFonts w:hint="eastAsia"/>
          <w:noProof/>
        </w:rPr>
        <w:t>莱恩甘</w:t>
      </w:r>
      <w:r>
        <w:rPr>
          <w:rFonts w:hint="eastAsia"/>
          <w:noProof/>
        </w:rPr>
        <w:t>（</w:t>
      </w:r>
      <w:r w:rsidRPr="008A4943">
        <w:rPr>
          <w:noProof/>
        </w:rPr>
        <w:t>Francis Leneghan</w:t>
      </w:r>
      <w:r>
        <w:rPr>
          <w:rFonts w:hint="eastAsia"/>
          <w:noProof/>
        </w:rPr>
        <w:t>）</w:t>
      </w:r>
      <w:bookmarkStart w:id="0" w:name="_GoBack"/>
      <w:bookmarkEnd w:id="0"/>
      <w:r>
        <w:rPr>
          <w:rFonts w:hint="eastAsia"/>
          <w:noProof/>
        </w:rPr>
        <w:t>，</w:t>
      </w:r>
      <w:r w:rsidRPr="008A4943">
        <w:rPr>
          <w:rFonts w:hint="eastAsia"/>
          <w:noProof/>
        </w:rPr>
        <w:t>英国牛津大学古英语教授</w:t>
      </w:r>
    </w:p>
    <w:p w:rsidR="007B19B0" w:rsidRDefault="007B19B0" w:rsidP="00110405">
      <w:pPr>
        <w:rPr>
          <w:rFonts w:hint="eastAsia"/>
          <w:noProof/>
        </w:rPr>
      </w:pPr>
    </w:p>
    <w:p w:rsidR="001F5938" w:rsidRPr="007D0F1D" w:rsidRDefault="001F5938" w:rsidP="001F5938">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297" w:rsidRDefault="00701297">
      <w:r>
        <w:separator/>
      </w:r>
    </w:p>
  </w:endnote>
  <w:endnote w:type="continuationSeparator" w:id="0">
    <w:p w:rsidR="00701297" w:rsidRDefault="0070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297" w:rsidRDefault="00701297">
      <w:r>
        <w:separator/>
      </w:r>
    </w:p>
  </w:footnote>
  <w:footnote w:type="continuationSeparator" w:id="0">
    <w:p w:rsidR="00701297" w:rsidRDefault="00701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22"/>
  </w:num>
  <w:num w:numId="6">
    <w:abstractNumId w:val="18"/>
  </w:num>
  <w:num w:numId="7">
    <w:abstractNumId w:val="13"/>
  </w:num>
  <w:num w:numId="8">
    <w:abstractNumId w:val="15"/>
  </w:num>
  <w:num w:numId="9">
    <w:abstractNumId w:val="30"/>
  </w:num>
  <w:num w:numId="10">
    <w:abstractNumId w:val="1"/>
  </w:num>
  <w:num w:numId="11">
    <w:abstractNumId w:val="0"/>
  </w:num>
  <w:num w:numId="12">
    <w:abstractNumId w:val="8"/>
  </w:num>
  <w:num w:numId="13">
    <w:abstractNumId w:val="23"/>
  </w:num>
  <w:num w:numId="14">
    <w:abstractNumId w:val="24"/>
  </w:num>
  <w:num w:numId="15">
    <w:abstractNumId w:val="10"/>
  </w:num>
  <w:num w:numId="16">
    <w:abstractNumId w:val="29"/>
  </w:num>
  <w:num w:numId="17">
    <w:abstractNumId w:val="9"/>
  </w:num>
  <w:num w:numId="18">
    <w:abstractNumId w:val="14"/>
  </w:num>
  <w:num w:numId="19">
    <w:abstractNumId w:val="4"/>
  </w:num>
  <w:num w:numId="20">
    <w:abstractNumId w:val="33"/>
  </w:num>
  <w:num w:numId="21">
    <w:abstractNumId w:val="27"/>
  </w:num>
  <w:num w:numId="22">
    <w:abstractNumId w:val="21"/>
  </w:num>
  <w:num w:numId="23">
    <w:abstractNumId w:val="2"/>
  </w:num>
  <w:num w:numId="24">
    <w:abstractNumId w:val="5"/>
  </w:num>
  <w:num w:numId="25">
    <w:abstractNumId w:val="28"/>
  </w:num>
  <w:num w:numId="26">
    <w:abstractNumId w:val="3"/>
  </w:num>
  <w:num w:numId="27">
    <w:abstractNumId w:val="12"/>
  </w:num>
  <w:num w:numId="28">
    <w:abstractNumId w:val="26"/>
  </w:num>
  <w:num w:numId="29">
    <w:abstractNumId w:val="31"/>
  </w:num>
  <w:num w:numId="30">
    <w:abstractNumId w:val="20"/>
  </w:num>
  <w:num w:numId="31">
    <w:abstractNumId w:val="25"/>
  </w:num>
  <w:num w:numId="32">
    <w:abstractNumId w:val="32"/>
  </w:num>
  <w:num w:numId="33">
    <w:abstractNumId w:val="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27E0A"/>
    <w:rsid w:val="00030D63"/>
    <w:rsid w:val="000312A7"/>
    <w:rsid w:val="00040304"/>
    <w:rsid w:val="00042A9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5938"/>
    <w:rsid w:val="00203F21"/>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E13E2"/>
    <w:rsid w:val="002E21FA"/>
    <w:rsid w:val="002E25C3"/>
    <w:rsid w:val="002E4527"/>
    <w:rsid w:val="002F564D"/>
    <w:rsid w:val="002F59D0"/>
    <w:rsid w:val="002F5DE6"/>
    <w:rsid w:val="002F7D55"/>
    <w:rsid w:val="0030065A"/>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C524C"/>
    <w:rsid w:val="003C714A"/>
    <w:rsid w:val="003D49B4"/>
    <w:rsid w:val="003E1932"/>
    <w:rsid w:val="003F4DC2"/>
    <w:rsid w:val="003F745B"/>
    <w:rsid w:val="004039C9"/>
    <w:rsid w:val="00403BF3"/>
    <w:rsid w:val="00407188"/>
    <w:rsid w:val="00411503"/>
    <w:rsid w:val="00415275"/>
    <w:rsid w:val="00422383"/>
    <w:rsid w:val="00422BE4"/>
    <w:rsid w:val="00427236"/>
    <w:rsid w:val="00433082"/>
    <w:rsid w:val="00435906"/>
    <w:rsid w:val="0043727C"/>
    <w:rsid w:val="00442F7B"/>
    <w:rsid w:val="00464704"/>
    <w:rsid w:val="004655CB"/>
    <w:rsid w:val="00470F14"/>
    <w:rsid w:val="00476503"/>
    <w:rsid w:val="00477097"/>
    <w:rsid w:val="0048541A"/>
    <w:rsid w:val="00485E2E"/>
    <w:rsid w:val="00486E31"/>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2D94"/>
    <w:rsid w:val="00604E54"/>
    <w:rsid w:val="0061388D"/>
    <w:rsid w:val="00616A0F"/>
    <w:rsid w:val="006176AA"/>
    <w:rsid w:val="00624740"/>
    <w:rsid w:val="006247F7"/>
    <w:rsid w:val="00626B30"/>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63D0"/>
    <w:rsid w:val="00916A50"/>
    <w:rsid w:val="0092200E"/>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D95"/>
    <w:rsid w:val="00973E1A"/>
    <w:rsid w:val="00975626"/>
    <w:rsid w:val="00981D4C"/>
    <w:rsid w:val="00982AA3"/>
    <w:rsid w:val="009836C5"/>
    <w:rsid w:val="009843E8"/>
    <w:rsid w:val="00986039"/>
    <w:rsid w:val="009860D5"/>
    <w:rsid w:val="00992F91"/>
    <w:rsid w:val="00995581"/>
    <w:rsid w:val="00996023"/>
    <w:rsid w:val="009A1093"/>
    <w:rsid w:val="009A6F38"/>
    <w:rsid w:val="009A72D5"/>
    <w:rsid w:val="009B01A7"/>
    <w:rsid w:val="009B3943"/>
    <w:rsid w:val="009B6C40"/>
    <w:rsid w:val="009C4C3A"/>
    <w:rsid w:val="009C536D"/>
    <w:rsid w:val="009C66BB"/>
    <w:rsid w:val="009D09AC"/>
    <w:rsid w:val="009D1B71"/>
    <w:rsid w:val="009D7859"/>
    <w:rsid w:val="009D7EA7"/>
    <w:rsid w:val="009E2906"/>
    <w:rsid w:val="009E3884"/>
    <w:rsid w:val="009E5739"/>
    <w:rsid w:val="009F0757"/>
    <w:rsid w:val="009F37C6"/>
    <w:rsid w:val="00A05112"/>
    <w:rsid w:val="00A10F0C"/>
    <w:rsid w:val="00A1225E"/>
    <w:rsid w:val="00A12C70"/>
    <w:rsid w:val="00A13476"/>
    <w:rsid w:val="00A14DF2"/>
    <w:rsid w:val="00A169E6"/>
    <w:rsid w:val="00A2587A"/>
    <w:rsid w:val="00A31124"/>
    <w:rsid w:val="00A344BF"/>
    <w:rsid w:val="00A34EE8"/>
    <w:rsid w:val="00A41C41"/>
    <w:rsid w:val="00A45A3D"/>
    <w:rsid w:val="00A52D94"/>
    <w:rsid w:val="00A531FB"/>
    <w:rsid w:val="00A54A8E"/>
    <w:rsid w:val="00A54B52"/>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2651"/>
    <w:rsid w:val="00B46E7C"/>
    <w:rsid w:val="00B47582"/>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09E9"/>
    <w:rsid w:val="00D738A1"/>
    <w:rsid w:val="00D75FE8"/>
    <w:rsid w:val="00D762D4"/>
    <w:rsid w:val="00D76715"/>
    <w:rsid w:val="00D7715C"/>
    <w:rsid w:val="00D84C0D"/>
    <w:rsid w:val="00D9257D"/>
    <w:rsid w:val="00DA053B"/>
    <w:rsid w:val="00DA29AD"/>
    <w:rsid w:val="00DA3453"/>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2729"/>
    <w:rsid w:val="00E54E5E"/>
    <w:rsid w:val="00E557C1"/>
    <w:rsid w:val="00E65115"/>
    <w:rsid w:val="00E725A1"/>
    <w:rsid w:val="00E73C9B"/>
    <w:rsid w:val="00E73DA5"/>
    <w:rsid w:val="00E74A65"/>
    <w:rsid w:val="00E74D2B"/>
    <w:rsid w:val="00E74E90"/>
    <w:rsid w:val="00E7718D"/>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0BAA"/>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E3A9-AD01-4F9A-B569-F45EB2CE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335</Words>
  <Characters>1914</Characters>
  <Application>Microsoft Office Word</Application>
  <DocSecurity>0</DocSecurity>
  <Lines>15</Lines>
  <Paragraphs>4</Paragraphs>
  <ScaleCrop>false</ScaleCrop>
  <Company>2ndSpAcE</Company>
  <LinksUpToDate>false</LinksUpToDate>
  <CharactersWithSpaces>2245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2024-04-28T06:14:00Z</dcterms:created>
  <dcterms:modified xsi:type="dcterms:W3CDTF">2024-04-28T06:29:00Z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