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275846" w:rsidRPr="00275846" w:rsidRDefault="007A6B83" w:rsidP="00275846">
      <w:pPr>
        <w:widowControl/>
        <w:shd w:val="clear" w:color="auto" w:fill="FDFDFD"/>
        <w:jc w:val="left"/>
        <w:rPr>
          <w:rFonts w:ascii="Segoe UI" w:hAnsi="Segoe UI" w:cs="Segoe UI"/>
          <w:kern w:val="0"/>
          <w:szCs w:val="21"/>
          <w:lang w:eastAsia="zh-Hans"/>
        </w:rPr>
      </w:pPr>
      <w:r>
        <w:rPr>
          <w:noProof/>
        </w:rPr>
        <w:drawing>
          <wp:anchor distT="0" distB="0" distL="114300" distR="114300" simplePos="0" relativeHeight="251719680" behindDoc="0" locked="0" layoutInCell="1" allowOverlap="1">
            <wp:simplePos x="0" y="0"/>
            <wp:positionH relativeFrom="margin">
              <wp:align>right</wp:align>
            </wp:positionH>
            <wp:positionV relativeFrom="paragraph">
              <wp:posOffset>12065</wp:posOffset>
            </wp:positionV>
            <wp:extent cx="1584000" cy="2163918"/>
            <wp:effectExtent l="0" t="0" r="0" b="8255"/>
            <wp:wrapSquare wrapText="bothSides"/>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rotWithShape="1">
                    <a:blip r:embed="rId7">
                      <a:extLst>
                        <a:ext uri="{28A0092B-C50C-407E-A947-70E740481C1C}">
                          <a14:useLocalDpi xmlns:a14="http://schemas.microsoft.com/office/drawing/2010/main" val="0"/>
                        </a:ext>
                      </a:extLst>
                    </a:blip>
                    <a:srcRect l="4389" t="3279" r="5643" b="4918"/>
                    <a:stretch/>
                  </pic:blipFill>
                  <pic:spPr bwMode="auto">
                    <a:xfrm>
                      <a:off x="0" y="0"/>
                      <a:ext cx="1584000" cy="21639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846" w:rsidRPr="00275846">
        <w:rPr>
          <w:b/>
          <w:bCs/>
          <w:color w:val="000000"/>
          <w:szCs w:val="21"/>
        </w:rPr>
        <w:t>中文书名：</w:t>
      </w:r>
      <w:bookmarkStart w:id="0" w:name="_Hlt89834866"/>
      <w:bookmarkEnd w:id="0"/>
      <w:r w:rsidR="00275846" w:rsidRPr="00275846">
        <w:rPr>
          <w:rFonts w:hint="eastAsia"/>
          <w:b/>
          <w:bCs/>
          <w:color w:val="000000"/>
          <w:szCs w:val="21"/>
        </w:rPr>
        <w:t>《</w:t>
      </w:r>
      <w:r w:rsidR="00275846" w:rsidRPr="00275846">
        <w:rPr>
          <w:rFonts w:ascii="Segoe UI" w:hAnsi="Segoe UI" w:cs="Segoe UI" w:hint="eastAsia"/>
          <w:b/>
          <w:bCs/>
          <w:kern w:val="0"/>
          <w:szCs w:val="21"/>
          <w:lang w:eastAsia="zh-Hans"/>
        </w:rPr>
        <w:t>你的身体知道什么是幸福</w:t>
      </w:r>
      <w:r w:rsidR="00275846" w:rsidRPr="00275846">
        <w:rPr>
          <w:rFonts w:ascii="Segoe UI" w:hAnsi="Segoe UI" w:cs="Segoe UI"/>
          <w:b/>
          <w:bCs/>
          <w:kern w:val="0"/>
          <w:szCs w:val="21"/>
          <w:lang w:eastAsia="zh-Hans"/>
        </w:rPr>
        <w:t>：</w:t>
      </w:r>
      <w:r w:rsidR="00275846">
        <w:rPr>
          <w:rFonts w:ascii="Segoe UI" w:hAnsi="Segoe UI" w:cs="Segoe UI"/>
          <w:b/>
          <w:bCs/>
          <w:kern w:val="0"/>
          <w:szCs w:val="21"/>
          <w:lang w:eastAsia="zh-Hans"/>
        </w:rPr>
        <w:t>寻找</w:t>
      </w:r>
      <w:r w:rsidR="00275846" w:rsidRPr="00275846">
        <w:rPr>
          <w:rFonts w:ascii="Segoe UI" w:hAnsi="Segoe UI" w:cs="Segoe UI"/>
          <w:b/>
          <w:bCs/>
          <w:kern w:val="0"/>
          <w:szCs w:val="21"/>
          <w:lang w:eastAsia="zh-Hans"/>
        </w:rPr>
        <w:t>幸福、感恩和快乐的</w:t>
      </w:r>
      <w:r w:rsidR="00275846" w:rsidRPr="00275846">
        <w:rPr>
          <w:rFonts w:ascii="Segoe UI" w:hAnsi="Segoe UI" w:cs="Segoe UI" w:hint="eastAsia"/>
          <w:b/>
          <w:bCs/>
          <w:kern w:val="0"/>
          <w:szCs w:val="21"/>
          <w:lang w:eastAsia="zh-Hans"/>
        </w:rPr>
        <w:t>意外方法</w:t>
      </w:r>
      <w:r w:rsidR="00275846" w:rsidRPr="00275846">
        <w:rPr>
          <w:rFonts w:hint="eastAsia"/>
          <w:b/>
          <w:bCs/>
          <w:color w:val="000000"/>
          <w:szCs w:val="21"/>
        </w:rPr>
        <w:t>》</w:t>
      </w:r>
    </w:p>
    <w:p w:rsidR="00275846" w:rsidRDefault="00275846" w:rsidP="00275846">
      <w:pPr>
        <w:tabs>
          <w:tab w:val="left" w:pos="341"/>
          <w:tab w:val="left" w:pos="5235"/>
        </w:tabs>
        <w:rPr>
          <w:b/>
          <w:bCs/>
          <w:color w:val="000000"/>
          <w:szCs w:val="21"/>
        </w:rPr>
      </w:pPr>
      <w:r w:rsidRPr="00275846">
        <w:rPr>
          <w:b/>
          <w:bCs/>
          <w:color w:val="000000"/>
          <w:szCs w:val="21"/>
        </w:rPr>
        <w:t>英文书名</w:t>
      </w:r>
      <w:r w:rsidRPr="00275846">
        <w:rPr>
          <w:rFonts w:hint="eastAsia"/>
          <w:b/>
          <w:bCs/>
          <w:color w:val="000000"/>
          <w:szCs w:val="21"/>
        </w:rPr>
        <w:t>：</w:t>
      </w:r>
      <w:r w:rsidRPr="00275846">
        <w:rPr>
          <w:b/>
          <w:bCs/>
          <w:color w:val="000000"/>
          <w:szCs w:val="21"/>
        </w:rPr>
        <w:t>WHAT YOUR BODY KNOWS ABOUT</w:t>
      </w:r>
      <w:r>
        <w:rPr>
          <w:b/>
          <w:bCs/>
          <w:color w:val="000000"/>
          <w:szCs w:val="21"/>
        </w:rPr>
        <w:t xml:space="preserve"> </w:t>
      </w:r>
      <w:r w:rsidRPr="00275846">
        <w:rPr>
          <w:b/>
          <w:bCs/>
          <w:color w:val="000000"/>
          <w:szCs w:val="21"/>
        </w:rPr>
        <w:t>HAPPINESS: Unexpected Ways to Find Gratitude, Happiness and Joy</w:t>
      </w:r>
    </w:p>
    <w:p w:rsidR="00275846" w:rsidRPr="00275846" w:rsidRDefault="00275846" w:rsidP="00275846">
      <w:pPr>
        <w:tabs>
          <w:tab w:val="left" w:pos="341"/>
          <w:tab w:val="left" w:pos="5235"/>
        </w:tabs>
        <w:rPr>
          <w:b/>
          <w:bCs/>
          <w:color w:val="000000"/>
          <w:szCs w:val="21"/>
        </w:rPr>
      </w:pPr>
      <w:r w:rsidRPr="00275846">
        <w:rPr>
          <w:b/>
          <w:bCs/>
          <w:color w:val="000000"/>
          <w:szCs w:val="21"/>
        </w:rPr>
        <w:t>作</w:t>
      </w:r>
      <w:r w:rsidRPr="00275846">
        <w:rPr>
          <w:b/>
          <w:bCs/>
          <w:color w:val="000000"/>
          <w:szCs w:val="21"/>
        </w:rPr>
        <w:t xml:space="preserve">    </w:t>
      </w:r>
      <w:r w:rsidRPr="00275846">
        <w:rPr>
          <w:b/>
          <w:bCs/>
          <w:color w:val="000000"/>
          <w:szCs w:val="21"/>
        </w:rPr>
        <w:t>者：</w:t>
      </w:r>
      <w:r w:rsidRPr="00275846">
        <w:rPr>
          <w:b/>
          <w:bCs/>
          <w:color w:val="000000"/>
          <w:szCs w:val="21"/>
        </w:rPr>
        <w:t>Janice Kaplan</w:t>
      </w:r>
      <w:hyperlink r:id="rId8" w:history="1"/>
    </w:p>
    <w:p w:rsidR="00275846" w:rsidRPr="00275846" w:rsidRDefault="00275846" w:rsidP="00275846">
      <w:pPr>
        <w:tabs>
          <w:tab w:val="left" w:pos="341"/>
          <w:tab w:val="left" w:pos="5235"/>
        </w:tabs>
        <w:rPr>
          <w:b/>
          <w:bCs/>
          <w:color w:val="000000"/>
          <w:szCs w:val="21"/>
        </w:rPr>
      </w:pPr>
      <w:r w:rsidRPr="00275846">
        <w:rPr>
          <w:b/>
          <w:bCs/>
          <w:color w:val="000000"/>
          <w:szCs w:val="21"/>
        </w:rPr>
        <w:t>出</w:t>
      </w:r>
      <w:r w:rsidRPr="00275846">
        <w:rPr>
          <w:b/>
          <w:bCs/>
          <w:color w:val="000000"/>
          <w:szCs w:val="21"/>
        </w:rPr>
        <w:t xml:space="preserve"> </w:t>
      </w:r>
      <w:r w:rsidRPr="00275846">
        <w:rPr>
          <w:b/>
          <w:bCs/>
          <w:color w:val="000000"/>
          <w:szCs w:val="21"/>
        </w:rPr>
        <w:t>版</w:t>
      </w:r>
      <w:r w:rsidRPr="00275846">
        <w:rPr>
          <w:b/>
          <w:bCs/>
          <w:color w:val="000000"/>
          <w:szCs w:val="21"/>
        </w:rPr>
        <w:t xml:space="preserve"> </w:t>
      </w:r>
      <w:r w:rsidRPr="00275846">
        <w:rPr>
          <w:b/>
          <w:bCs/>
          <w:color w:val="000000"/>
          <w:szCs w:val="21"/>
        </w:rPr>
        <w:t>社：</w:t>
      </w:r>
      <w:r w:rsidRPr="00275846">
        <w:rPr>
          <w:rFonts w:hint="eastAsia"/>
          <w:b/>
          <w:bCs/>
          <w:color w:val="000000"/>
          <w:szCs w:val="21"/>
        </w:rPr>
        <w:t>Sourcebooks</w:t>
      </w:r>
    </w:p>
    <w:p w:rsidR="00275846" w:rsidRPr="00275846" w:rsidRDefault="00275846" w:rsidP="00275846">
      <w:pPr>
        <w:tabs>
          <w:tab w:val="left" w:pos="341"/>
          <w:tab w:val="left" w:pos="5235"/>
        </w:tabs>
        <w:rPr>
          <w:b/>
          <w:bCs/>
          <w:color w:val="000000"/>
          <w:szCs w:val="21"/>
        </w:rPr>
      </w:pPr>
      <w:r w:rsidRPr="00275846">
        <w:rPr>
          <w:b/>
          <w:bCs/>
          <w:color w:val="000000"/>
          <w:szCs w:val="21"/>
        </w:rPr>
        <w:t>代理公司</w:t>
      </w:r>
      <w:r w:rsidRPr="00275846">
        <w:rPr>
          <w:b/>
          <w:bCs/>
          <w:color w:val="000000"/>
          <w:szCs w:val="21"/>
          <w:lang w:val="it-IT"/>
        </w:rPr>
        <w:t>：</w:t>
      </w:r>
      <w:r>
        <w:rPr>
          <w:b/>
          <w:bCs/>
          <w:color w:val="000000"/>
          <w:szCs w:val="21"/>
        </w:rPr>
        <w:t>The Martell Agency</w:t>
      </w:r>
      <w:r w:rsidRPr="00275846">
        <w:rPr>
          <w:rFonts w:hint="eastAsia"/>
          <w:b/>
          <w:bCs/>
          <w:color w:val="000000"/>
          <w:szCs w:val="21"/>
        </w:rPr>
        <w:t>/</w:t>
      </w:r>
      <w:r w:rsidRPr="00275846">
        <w:rPr>
          <w:b/>
          <w:bCs/>
          <w:color w:val="000000"/>
          <w:szCs w:val="21"/>
          <w:lang w:val="it-IT"/>
        </w:rPr>
        <w:t>ANA/</w:t>
      </w:r>
      <w:r w:rsidRPr="00275846">
        <w:rPr>
          <w:rFonts w:hint="eastAsia"/>
          <w:b/>
          <w:bCs/>
          <w:color w:val="000000"/>
          <w:szCs w:val="21"/>
        </w:rPr>
        <w:t>Jessica</w:t>
      </w:r>
    </w:p>
    <w:p w:rsidR="00275846" w:rsidRPr="00275846" w:rsidRDefault="00275846" w:rsidP="00275846">
      <w:pPr>
        <w:tabs>
          <w:tab w:val="left" w:pos="341"/>
          <w:tab w:val="left" w:pos="5235"/>
        </w:tabs>
        <w:rPr>
          <w:b/>
          <w:bCs/>
          <w:color w:val="000000"/>
          <w:szCs w:val="21"/>
        </w:rPr>
      </w:pPr>
      <w:r w:rsidRPr="00275846">
        <w:rPr>
          <w:b/>
          <w:bCs/>
          <w:color w:val="000000"/>
          <w:szCs w:val="21"/>
        </w:rPr>
        <w:t>页</w:t>
      </w:r>
      <w:r w:rsidRPr="00275846">
        <w:rPr>
          <w:b/>
          <w:bCs/>
          <w:color w:val="000000"/>
          <w:szCs w:val="21"/>
        </w:rPr>
        <w:t xml:space="preserve">    </w:t>
      </w:r>
      <w:r w:rsidRPr="00275846">
        <w:rPr>
          <w:b/>
          <w:bCs/>
          <w:color w:val="000000"/>
          <w:szCs w:val="21"/>
        </w:rPr>
        <w:t>数：</w:t>
      </w:r>
      <w:r w:rsidRPr="00275846">
        <w:rPr>
          <w:rFonts w:hint="eastAsia"/>
          <w:b/>
          <w:bCs/>
          <w:color w:val="000000"/>
          <w:szCs w:val="21"/>
        </w:rPr>
        <w:t>暂定</w:t>
      </w:r>
    </w:p>
    <w:p w:rsidR="00275846" w:rsidRPr="00275846" w:rsidRDefault="00275846" w:rsidP="00275846">
      <w:pPr>
        <w:tabs>
          <w:tab w:val="left" w:pos="341"/>
          <w:tab w:val="left" w:pos="5235"/>
        </w:tabs>
        <w:rPr>
          <w:b/>
          <w:bCs/>
          <w:color w:val="000000"/>
          <w:szCs w:val="21"/>
        </w:rPr>
      </w:pPr>
      <w:r w:rsidRPr="00275846">
        <w:rPr>
          <w:b/>
          <w:bCs/>
          <w:color w:val="000000"/>
          <w:szCs w:val="21"/>
        </w:rPr>
        <w:t>出版时间：</w:t>
      </w:r>
      <w:r w:rsidRPr="00275846">
        <w:rPr>
          <w:b/>
          <w:bCs/>
          <w:color w:val="000000"/>
          <w:szCs w:val="21"/>
        </w:rPr>
        <w:t>202</w:t>
      </w:r>
      <w:r w:rsidR="007A6B83">
        <w:rPr>
          <w:b/>
          <w:bCs/>
          <w:color w:val="000000"/>
          <w:szCs w:val="21"/>
        </w:rPr>
        <w:t>5</w:t>
      </w:r>
      <w:r w:rsidRPr="00275846">
        <w:rPr>
          <w:b/>
          <w:bCs/>
          <w:color w:val="000000"/>
          <w:szCs w:val="21"/>
        </w:rPr>
        <w:t>年</w:t>
      </w:r>
      <w:r w:rsidR="007A6B83">
        <w:rPr>
          <w:rFonts w:hint="eastAsia"/>
          <w:b/>
          <w:bCs/>
          <w:color w:val="000000"/>
          <w:szCs w:val="21"/>
        </w:rPr>
        <w:t>1</w:t>
      </w:r>
      <w:r w:rsidR="007A6B83">
        <w:rPr>
          <w:rFonts w:hint="eastAsia"/>
          <w:b/>
          <w:bCs/>
          <w:color w:val="000000"/>
          <w:szCs w:val="21"/>
        </w:rPr>
        <w:t>月</w:t>
      </w:r>
    </w:p>
    <w:p w:rsidR="00275846" w:rsidRPr="00275846" w:rsidRDefault="00275846" w:rsidP="00275846">
      <w:pPr>
        <w:rPr>
          <w:b/>
          <w:bCs/>
          <w:color w:val="000000"/>
        </w:rPr>
      </w:pPr>
      <w:r w:rsidRPr="00275846">
        <w:rPr>
          <w:b/>
          <w:bCs/>
          <w:color w:val="000000"/>
        </w:rPr>
        <w:t>代理地区：中国大陆、台湾</w:t>
      </w:r>
    </w:p>
    <w:p w:rsidR="00275846" w:rsidRPr="00275846" w:rsidRDefault="00275846" w:rsidP="00275846">
      <w:pPr>
        <w:tabs>
          <w:tab w:val="left" w:pos="341"/>
          <w:tab w:val="left" w:pos="5235"/>
        </w:tabs>
        <w:rPr>
          <w:b/>
          <w:bCs/>
          <w:szCs w:val="21"/>
        </w:rPr>
      </w:pPr>
      <w:r w:rsidRPr="00275846">
        <w:rPr>
          <w:b/>
          <w:bCs/>
          <w:szCs w:val="21"/>
        </w:rPr>
        <w:t>审读资料：</w:t>
      </w:r>
      <w:r w:rsidR="00340877">
        <w:rPr>
          <w:rFonts w:hint="eastAsia"/>
          <w:b/>
          <w:bCs/>
          <w:szCs w:val="21"/>
        </w:rPr>
        <w:t>电子稿</w:t>
      </w:r>
    </w:p>
    <w:p w:rsidR="00275846" w:rsidRDefault="00275846" w:rsidP="00275846">
      <w:pPr>
        <w:tabs>
          <w:tab w:val="left" w:pos="341"/>
          <w:tab w:val="left" w:pos="5235"/>
        </w:tabs>
        <w:rPr>
          <w:b/>
          <w:bCs/>
          <w:szCs w:val="21"/>
        </w:rPr>
      </w:pPr>
      <w:r w:rsidRPr="00275846">
        <w:rPr>
          <w:b/>
          <w:bCs/>
          <w:szCs w:val="21"/>
        </w:rPr>
        <w:t>类</w:t>
      </w:r>
      <w:r w:rsidRPr="00275846">
        <w:rPr>
          <w:b/>
          <w:bCs/>
          <w:szCs w:val="21"/>
        </w:rPr>
        <w:t xml:space="preserve">    </w:t>
      </w:r>
      <w:r w:rsidRPr="00275846">
        <w:rPr>
          <w:b/>
          <w:bCs/>
          <w:szCs w:val="21"/>
        </w:rPr>
        <w:t>型：</w:t>
      </w:r>
      <w:r w:rsidR="007A6B83">
        <w:rPr>
          <w:rFonts w:hint="eastAsia"/>
          <w:b/>
          <w:bCs/>
          <w:szCs w:val="21"/>
        </w:rPr>
        <w:t>大众心理</w:t>
      </w:r>
    </w:p>
    <w:p w:rsidR="00340877" w:rsidRPr="00275846" w:rsidRDefault="00340877" w:rsidP="00275846">
      <w:pPr>
        <w:tabs>
          <w:tab w:val="left" w:pos="341"/>
          <w:tab w:val="left" w:pos="5235"/>
        </w:tabs>
        <w:rPr>
          <w:b/>
          <w:bCs/>
          <w:color w:val="FF0000"/>
          <w:szCs w:val="21"/>
        </w:rPr>
      </w:pPr>
      <w:r w:rsidRPr="00340877">
        <w:rPr>
          <w:b/>
          <w:bCs/>
          <w:color w:val="FF0000"/>
          <w:szCs w:val="21"/>
        </w:rPr>
        <w:t>版权已授：波兰</w:t>
      </w:r>
      <w:r w:rsidR="007A6B83">
        <w:rPr>
          <w:b/>
          <w:bCs/>
          <w:color w:val="FF0000"/>
          <w:szCs w:val="21"/>
        </w:rPr>
        <w:t>、土耳其</w:t>
      </w:r>
    </w:p>
    <w:p w:rsidR="00CE590F" w:rsidRPr="00DF64ED"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40877" w:rsidRPr="00340877" w:rsidRDefault="00340877" w:rsidP="00340877">
      <w:pPr>
        <w:ind w:firstLineChars="200" w:firstLine="422"/>
        <w:rPr>
          <w:b/>
          <w:szCs w:val="21"/>
        </w:rPr>
      </w:pPr>
      <w:r w:rsidRPr="00340877">
        <w:rPr>
          <w:rFonts w:hint="eastAsia"/>
          <w:b/>
          <w:szCs w:val="21"/>
        </w:rPr>
        <w:t>在这本新书中，《纽约时报》（</w:t>
      </w:r>
      <w:r w:rsidRPr="000C4CF2">
        <w:rPr>
          <w:rFonts w:hint="eastAsia"/>
          <w:b/>
          <w:i/>
          <w:szCs w:val="21"/>
        </w:rPr>
        <w:t>New York Times</w:t>
      </w:r>
      <w:r w:rsidRPr="00340877">
        <w:rPr>
          <w:rFonts w:hint="eastAsia"/>
          <w:b/>
          <w:szCs w:val="21"/>
        </w:rPr>
        <w:t>）畅销书《感恩日记》（</w:t>
      </w:r>
      <w:r w:rsidRPr="000C4CF2">
        <w:rPr>
          <w:rFonts w:hint="eastAsia"/>
          <w:b/>
          <w:i/>
          <w:szCs w:val="21"/>
        </w:rPr>
        <w:t>The Gratitude Diaries</w:t>
      </w:r>
      <w:r w:rsidRPr="00340877">
        <w:rPr>
          <w:rFonts w:hint="eastAsia"/>
          <w:b/>
          <w:szCs w:val="21"/>
        </w:rPr>
        <w:t>）的作者探讨了</w:t>
      </w:r>
      <w:r w:rsidR="000C4CF2" w:rsidRPr="000C4CF2">
        <w:rPr>
          <w:rFonts w:hint="eastAsia"/>
          <w:b/>
          <w:szCs w:val="21"/>
        </w:rPr>
        <w:t>基于科学的新主题</w:t>
      </w:r>
      <w:r w:rsidR="000C4CF2">
        <w:rPr>
          <w:rFonts w:hint="eastAsia"/>
          <w:b/>
          <w:szCs w:val="21"/>
        </w:rPr>
        <w:t>：身心之间</w:t>
      </w:r>
      <w:r w:rsidRPr="00340877">
        <w:rPr>
          <w:rFonts w:hint="eastAsia"/>
          <w:b/>
          <w:szCs w:val="21"/>
        </w:rPr>
        <w:t>不可避免的深刻联系，我们的身体通常如何为我们的大脑提供关键的而不是相反的信息，身心何时作为一个无缝的团队工作，让我们感受到真正的健康和流动感。</w:t>
      </w:r>
      <w:r w:rsidR="000C4CF2" w:rsidRPr="000C4CF2">
        <w:rPr>
          <w:rFonts w:hint="eastAsia"/>
          <w:b/>
          <w:szCs w:val="21"/>
        </w:rPr>
        <w:t>这本书是《感恩日记》的完美伴侣，《感恩日记》已成为当代自我提升的经典之作，持续热销并不断吸引新的读者。</w:t>
      </w:r>
    </w:p>
    <w:p w:rsidR="00340877" w:rsidRPr="00340877" w:rsidRDefault="00340877" w:rsidP="00340877">
      <w:pPr>
        <w:ind w:firstLineChars="200" w:firstLine="420"/>
        <w:rPr>
          <w:szCs w:val="21"/>
        </w:rPr>
      </w:pPr>
    </w:p>
    <w:p w:rsidR="00340877" w:rsidRPr="00340877" w:rsidRDefault="00340877" w:rsidP="00340877">
      <w:pPr>
        <w:ind w:firstLineChars="200" w:firstLine="420"/>
        <w:rPr>
          <w:szCs w:val="21"/>
        </w:rPr>
      </w:pPr>
      <w:r w:rsidRPr="00340877">
        <w:rPr>
          <w:rFonts w:hint="eastAsia"/>
          <w:szCs w:val="21"/>
        </w:rPr>
        <w:t>随着我们越来越依赖科技向大脑提供关键信息，《</w:t>
      </w:r>
      <w:r w:rsidR="000C4CF2" w:rsidRPr="000C4CF2">
        <w:rPr>
          <w:rFonts w:hint="eastAsia"/>
          <w:szCs w:val="21"/>
        </w:rPr>
        <w:t>你的身体知道什么是幸福</w:t>
      </w:r>
      <w:r w:rsidRPr="00340877">
        <w:rPr>
          <w:rFonts w:hint="eastAsia"/>
          <w:szCs w:val="21"/>
        </w:rPr>
        <w:t>》说明了没有什么比这更相关或更重要的了。我们真的需要智能手表来告诉我们的睡眠情况吗？</w:t>
      </w:r>
      <w:r w:rsidR="000C4CF2" w:rsidRPr="000C4CF2">
        <w:rPr>
          <w:rFonts w:hint="eastAsia"/>
          <w:szCs w:val="21"/>
        </w:rPr>
        <w:t>当你醒来时，你的身体会告诉你，</w:t>
      </w:r>
      <w:r w:rsidRPr="00340877">
        <w:rPr>
          <w:rFonts w:hint="eastAsia"/>
          <w:szCs w:val="21"/>
        </w:rPr>
        <w:t>我们只是停止倾听</w:t>
      </w:r>
      <w:r w:rsidR="000C4CF2">
        <w:rPr>
          <w:rFonts w:hint="eastAsia"/>
          <w:szCs w:val="21"/>
        </w:rPr>
        <w:t>了而已</w:t>
      </w:r>
      <w:r w:rsidRPr="00340877">
        <w:rPr>
          <w:rFonts w:hint="eastAsia"/>
          <w:szCs w:val="21"/>
        </w:rPr>
        <w:t>。相反，我们开始将身体视为我们需要照顾的东西，这样我们的大脑才能</w:t>
      </w:r>
      <w:r w:rsidR="000C4CF2" w:rsidRPr="000C4CF2">
        <w:rPr>
          <w:rFonts w:hint="eastAsia"/>
          <w:szCs w:val="21"/>
        </w:rPr>
        <w:t>正常运转并管理生活</w:t>
      </w:r>
      <w:r w:rsidRPr="00340877">
        <w:rPr>
          <w:rFonts w:hint="eastAsia"/>
          <w:szCs w:val="21"/>
        </w:rPr>
        <w:t>。但是我们的身体感觉往往比我们的大脑更聪明。</w:t>
      </w:r>
      <w:r w:rsidR="000C4CF2" w:rsidRPr="000C4CF2">
        <w:rPr>
          <w:rFonts w:hint="eastAsia"/>
          <w:szCs w:val="21"/>
        </w:rPr>
        <w:t>最重要的是，</w:t>
      </w:r>
      <w:proofErr w:type="gramStart"/>
      <w:r w:rsidRPr="00340877">
        <w:rPr>
          <w:rFonts w:hint="eastAsia"/>
          <w:szCs w:val="21"/>
        </w:rPr>
        <w:t>跨科学</w:t>
      </w:r>
      <w:proofErr w:type="gramEnd"/>
      <w:r w:rsidRPr="00340877">
        <w:rPr>
          <w:rFonts w:hint="eastAsia"/>
          <w:szCs w:val="21"/>
        </w:rPr>
        <w:t>领域的广泛研究表明，当身体和大脑</w:t>
      </w:r>
      <w:r w:rsidR="000C4CF2" w:rsidRPr="000C4CF2">
        <w:rPr>
          <w:rFonts w:hint="eastAsia"/>
          <w:szCs w:val="21"/>
        </w:rPr>
        <w:t>协同</w:t>
      </w:r>
      <w:r w:rsidRPr="00340877">
        <w:rPr>
          <w:rFonts w:hint="eastAsia"/>
          <w:szCs w:val="21"/>
        </w:rPr>
        <w:t>工作时，我们会体验到一种深刻的愉悦和幸福</w:t>
      </w:r>
      <w:r w:rsidR="000C4CF2" w:rsidRPr="000C4CF2">
        <w:rPr>
          <w:rFonts w:hint="eastAsia"/>
          <w:szCs w:val="21"/>
        </w:rPr>
        <w:t>感</w:t>
      </w:r>
      <w:r w:rsidRPr="00340877">
        <w:rPr>
          <w:rFonts w:hint="eastAsia"/>
          <w:szCs w:val="21"/>
        </w:rPr>
        <w:t>。</w:t>
      </w:r>
      <w:r w:rsidRPr="00340877">
        <w:rPr>
          <w:rFonts w:hint="eastAsia"/>
          <w:szCs w:val="21"/>
        </w:rPr>
        <w:t xml:space="preserve"> </w:t>
      </w:r>
    </w:p>
    <w:p w:rsidR="00340877" w:rsidRPr="00340877" w:rsidRDefault="00340877" w:rsidP="00340877">
      <w:pPr>
        <w:ind w:firstLineChars="200" w:firstLine="420"/>
        <w:rPr>
          <w:szCs w:val="21"/>
        </w:rPr>
      </w:pPr>
    </w:p>
    <w:p w:rsidR="00340877" w:rsidRPr="00340877" w:rsidRDefault="00340877" w:rsidP="00340877">
      <w:pPr>
        <w:ind w:firstLineChars="200" w:firstLine="420"/>
        <w:rPr>
          <w:szCs w:val="21"/>
        </w:rPr>
      </w:pPr>
      <w:r w:rsidRPr="00340877">
        <w:rPr>
          <w:rFonts w:hint="eastAsia"/>
          <w:szCs w:val="21"/>
        </w:rPr>
        <w:t>在这本新书中，珍妮丝（</w:t>
      </w:r>
      <w:r w:rsidRPr="00340877">
        <w:rPr>
          <w:rFonts w:hint="eastAsia"/>
          <w:szCs w:val="21"/>
        </w:rPr>
        <w:t>Janice</w:t>
      </w:r>
      <w:r w:rsidRPr="00340877">
        <w:rPr>
          <w:rFonts w:hint="eastAsia"/>
          <w:szCs w:val="21"/>
        </w:rPr>
        <w:t>）将探索我们的身体、心理和精神存在之间深刻联系的无数方式，并在所有人类经验中以经常令人惊讶的重叠模式进行合作。</w:t>
      </w:r>
      <w:r w:rsidR="000C4CF2" w:rsidRPr="00340877">
        <w:rPr>
          <w:rFonts w:hint="eastAsia"/>
          <w:szCs w:val="21"/>
        </w:rPr>
        <w:t>《</w:t>
      </w:r>
      <w:r w:rsidR="000C4CF2" w:rsidRPr="000C4CF2">
        <w:rPr>
          <w:rFonts w:hint="eastAsia"/>
          <w:szCs w:val="21"/>
        </w:rPr>
        <w:t>你的身体知道什么是幸福</w:t>
      </w:r>
      <w:r w:rsidR="000C4CF2" w:rsidRPr="00340877">
        <w:rPr>
          <w:rFonts w:hint="eastAsia"/>
          <w:szCs w:val="21"/>
        </w:rPr>
        <w:t>》</w:t>
      </w:r>
      <w:r w:rsidRPr="00340877">
        <w:rPr>
          <w:rFonts w:hint="eastAsia"/>
          <w:szCs w:val="21"/>
        </w:rPr>
        <w:t>将把来自全球许多学科专家的有趣新科学研究与强有力的个人叙事交织在一起——从心理学家到神经科学家再到环保主义者——因为珍妮丝在她自己的生活中寻求核心科学研究，证明我们的思想在多大程度上依赖于我们身体的行为和反应。例如，微笑的行为可以改善你的情绪。当你经过一条黑暗的小巷，你的身体绷紧，心脏开始</w:t>
      </w:r>
      <w:r w:rsidR="000C4CF2">
        <w:rPr>
          <w:rFonts w:hint="eastAsia"/>
          <w:szCs w:val="21"/>
        </w:rPr>
        <w:t>怦怦直跳</w:t>
      </w:r>
      <w:r w:rsidRPr="00340877">
        <w:rPr>
          <w:rFonts w:hint="eastAsia"/>
          <w:szCs w:val="21"/>
        </w:rPr>
        <w:t>时，你的心血管系统向你的大脑发出了一个害怕的信息，而不是相反的其他信息。</w:t>
      </w:r>
    </w:p>
    <w:p w:rsidR="00340877" w:rsidRPr="00340877" w:rsidRDefault="00340877" w:rsidP="00340877">
      <w:pPr>
        <w:ind w:firstLineChars="200" w:firstLine="420"/>
        <w:rPr>
          <w:szCs w:val="21"/>
        </w:rPr>
      </w:pPr>
    </w:p>
    <w:p w:rsidR="002D1E89" w:rsidRPr="00116566" w:rsidRDefault="00340877" w:rsidP="00340877">
      <w:pPr>
        <w:ind w:firstLineChars="200" w:firstLine="420"/>
        <w:rPr>
          <w:szCs w:val="21"/>
        </w:rPr>
      </w:pPr>
      <w:r w:rsidRPr="00340877">
        <w:rPr>
          <w:rFonts w:hint="eastAsia"/>
          <w:szCs w:val="21"/>
        </w:rPr>
        <w:t>这本书将提供有关如何重新发现这种重要联系的提示和策略，这样你的大脑和身体就可以像一个</w:t>
      </w:r>
      <w:r w:rsidR="000C4CF2" w:rsidRPr="000C4CF2">
        <w:rPr>
          <w:rFonts w:hint="eastAsia"/>
          <w:szCs w:val="21"/>
        </w:rPr>
        <w:t>完美的</w:t>
      </w:r>
      <w:r w:rsidRPr="00340877">
        <w:rPr>
          <w:rFonts w:hint="eastAsia"/>
          <w:szCs w:val="21"/>
        </w:rPr>
        <w:t>团队一样工作。珍妮</w:t>
      </w:r>
      <w:proofErr w:type="gramStart"/>
      <w:r w:rsidRPr="00340877">
        <w:rPr>
          <w:rFonts w:hint="eastAsia"/>
          <w:szCs w:val="21"/>
        </w:rPr>
        <w:t>丝方法</w:t>
      </w:r>
      <w:proofErr w:type="gramEnd"/>
      <w:r w:rsidRPr="00340877">
        <w:rPr>
          <w:rFonts w:hint="eastAsia"/>
          <w:szCs w:val="21"/>
        </w:rPr>
        <w:t>的一个主要优势是，与特定领域的专家</w:t>
      </w:r>
      <w:proofErr w:type="gramStart"/>
      <w:r w:rsidR="000C4CF2">
        <w:rPr>
          <w:rFonts w:hint="eastAsia"/>
          <w:szCs w:val="21"/>
        </w:rPr>
        <w:t>只</w:t>
      </w:r>
      <w:r w:rsidRPr="00340877">
        <w:rPr>
          <w:rFonts w:hint="eastAsia"/>
          <w:szCs w:val="21"/>
        </w:rPr>
        <w:t>深入</w:t>
      </w:r>
      <w:proofErr w:type="gramEnd"/>
      <w:r w:rsidRPr="00340877">
        <w:rPr>
          <w:rFonts w:hint="eastAsia"/>
          <w:szCs w:val="21"/>
        </w:rPr>
        <w:t>研究一个理论，一个核心前提不同，珍妮丝将整合多个专家的突破性发现，他们从许多不同的角度研究身心连接。这使得这本书的前提更加有力</w:t>
      </w:r>
      <w:r w:rsidR="000C4CF2">
        <w:rPr>
          <w:rFonts w:hint="eastAsia"/>
          <w:szCs w:val="21"/>
        </w:rPr>
        <w:t>，也更加</w:t>
      </w:r>
      <w:r w:rsidR="000C4CF2" w:rsidRPr="000C4CF2">
        <w:rPr>
          <w:rFonts w:hint="eastAsia"/>
          <w:szCs w:val="21"/>
        </w:rPr>
        <w:t>可信</w:t>
      </w:r>
      <w:r w:rsidRPr="00340877">
        <w:rPr>
          <w:rFonts w:hint="eastAsia"/>
          <w:szCs w:val="21"/>
        </w:rPr>
        <w:t>。同样重要的是，珍妮丝擅长使复杂的研究和信息变得有趣、通俗易懂</w:t>
      </w:r>
      <w:r w:rsidR="000C4CF2">
        <w:rPr>
          <w:rFonts w:hint="eastAsia"/>
          <w:szCs w:val="21"/>
        </w:rPr>
        <w:t>，</w:t>
      </w:r>
      <w:r w:rsidR="000C4CF2" w:rsidRPr="000C4CF2">
        <w:rPr>
          <w:rFonts w:hint="eastAsia"/>
          <w:szCs w:val="21"/>
        </w:rPr>
        <w:t>并与普通读者息息相关。</w:t>
      </w:r>
    </w:p>
    <w:p w:rsidR="000942D8" w:rsidRPr="00F23BF5" w:rsidRDefault="000942D8">
      <w:pPr>
        <w:rPr>
          <w:szCs w:val="21"/>
        </w:rPr>
      </w:pPr>
    </w:p>
    <w:p w:rsidR="005E43BC" w:rsidRPr="00626B30" w:rsidRDefault="005E43BC">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0C4CF2" w:rsidRDefault="000C4CF2" w:rsidP="000C4CF2">
      <w:pPr>
        <w:ind w:firstLineChars="200" w:firstLine="420"/>
        <w:rPr>
          <w:noProof/>
        </w:rPr>
      </w:pPr>
      <w:r>
        <w:rPr>
          <w:noProof/>
        </w:rPr>
        <w:drawing>
          <wp:anchor distT="0" distB="0" distL="114300" distR="114300" simplePos="0" relativeHeight="251718656" behindDoc="1" locked="0" layoutInCell="1" allowOverlap="1">
            <wp:simplePos x="0" y="0"/>
            <wp:positionH relativeFrom="margin">
              <wp:align>left</wp:align>
            </wp:positionH>
            <wp:positionV relativeFrom="paragraph">
              <wp:posOffset>12065</wp:posOffset>
            </wp:positionV>
            <wp:extent cx="909955" cy="1133475"/>
            <wp:effectExtent l="0" t="0" r="4445" b="0"/>
            <wp:wrapTight wrapText="bothSides">
              <wp:wrapPolygon edited="0">
                <wp:start x="0" y="0"/>
                <wp:lineTo x="0" y="21055"/>
                <wp:lineTo x="21253" y="21055"/>
                <wp:lineTo x="21253" y="0"/>
                <wp:lineTo x="0" y="0"/>
              </wp:wrapPolygon>
            </wp:wrapTight>
            <wp:docPr id="14" name="图片 14" descr="Janice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nice1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781" cy="1143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CF2">
        <w:rPr>
          <w:rFonts w:hint="eastAsia"/>
          <w:b/>
          <w:noProof/>
        </w:rPr>
        <w:t>珍妮丝·卡普兰（</w:t>
      </w:r>
      <w:r w:rsidRPr="000C4CF2">
        <w:rPr>
          <w:rFonts w:hint="eastAsia"/>
          <w:b/>
          <w:noProof/>
        </w:rPr>
        <w:t>Janice Kaplan</w:t>
      </w:r>
      <w:r w:rsidRPr="000C4CF2">
        <w:rPr>
          <w:rFonts w:hint="eastAsia"/>
          <w:b/>
          <w:noProof/>
        </w:rPr>
        <w:t>）</w:t>
      </w:r>
      <w:r w:rsidRPr="000C4CF2">
        <w:rPr>
          <w:rFonts w:hint="eastAsia"/>
          <w:noProof/>
        </w:rPr>
        <w:t>写了十几本畅销书，包括《纽约时报》（</w:t>
      </w:r>
      <w:r w:rsidRPr="000C4CF2">
        <w:rPr>
          <w:rFonts w:hint="eastAsia"/>
          <w:i/>
          <w:noProof/>
        </w:rPr>
        <w:t>New York Times</w:t>
      </w:r>
      <w:r w:rsidRPr="000C4CF2">
        <w:rPr>
          <w:rFonts w:hint="eastAsia"/>
          <w:noProof/>
        </w:rPr>
        <w:t>）畅销书《感恩日记》（</w:t>
      </w:r>
      <w:r w:rsidRPr="000C4CF2">
        <w:rPr>
          <w:rFonts w:hint="eastAsia"/>
          <w:i/>
          <w:noProof/>
        </w:rPr>
        <w:t>The Gratitude Diaries</w:t>
      </w:r>
      <w:r w:rsidRPr="000C4CF2">
        <w:rPr>
          <w:rFonts w:hint="eastAsia"/>
          <w:noProof/>
        </w:rPr>
        <w:t>）。她是《游行》（</w:t>
      </w:r>
      <w:r w:rsidRPr="000C4CF2">
        <w:rPr>
          <w:rFonts w:hint="eastAsia"/>
          <w:i/>
          <w:noProof/>
        </w:rPr>
        <w:t>Parade</w:t>
      </w:r>
      <w:r w:rsidRPr="000C4CF2">
        <w:rPr>
          <w:rFonts w:hint="eastAsia"/>
          <w:noProof/>
        </w:rPr>
        <w:t>）的主编，这是当时美国最大的杂志，每周发行量为</w:t>
      </w:r>
      <w:r w:rsidRPr="000C4CF2">
        <w:rPr>
          <w:rFonts w:hint="eastAsia"/>
          <w:noProof/>
        </w:rPr>
        <w:t>3200</w:t>
      </w:r>
      <w:r w:rsidRPr="000C4CF2">
        <w:rPr>
          <w:rFonts w:hint="eastAsia"/>
          <w:noProof/>
        </w:rPr>
        <w:t>万份，她的职业生涯始于“早安美国”（</w:t>
      </w:r>
      <w:r w:rsidRPr="000C4CF2">
        <w:rPr>
          <w:rFonts w:hint="eastAsia"/>
          <w:noProof/>
        </w:rPr>
        <w:t>GMA</w:t>
      </w:r>
      <w:r w:rsidRPr="000C4CF2">
        <w:rPr>
          <w:rFonts w:hint="eastAsia"/>
          <w:noProof/>
        </w:rPr>
        <w:t>）作家和制片人，并继续担任</w:t>
      </w:r>
      <w:r w:rsidRPr="000C4CF2">
        <w:rPr>
          <w:rFonts w:hint="eastAsia"/>
          <w:noProof/>
        </w:rPr>
        <w:t>30</w:t>
      </w:r>
      <w:r w:rsidRPr="000C4CF2">
        <w:rPr>
          <w:rFonts w:hint="eastAsia"/>
          <w:noProof/>
        </w:rPr>
        <w:t>多个网络电视特别节目的执行制片人。她经常出现在包括“早安美国”（</w:t>
      </w:r>
      <w:r w:rsidRPr="000C4CF2">
        <w:rPr>
          <w:rFonts w:hint="eastAsia"/>
          <w:noProof/>
        </w:rPr>
        <w:t>GMA</w:t>
      </w:r>
      <w:r w:rsidRPr="000C4CF2">
        <w:rPr>
          <w:rFonts w:hint="eastAsia"/>
          <w:noProof/>
        </w:rPr>
        <w:t>），“今日”（</w:t>
      </w:r>
      <w:r w:rsidRPr="000C4CF2">
        <w:rPr>
          <w:rFonts w:hint="eastAsia"/>
          <w:noProof/>
        </w:rPr>
        <w:t>Today</w:t>
      </w:r>
      <w:r w:rsidRPr="000C4CF2">
        <w:rPr>
          <w:rFonts w:hint="eastAsia"/>
          <w:noProof/>
        </w:rPr>
        <w:t>）和“哥伦比亚广播公司今晨”（</w:t>
      </w:r>
      <w:r w:rsidRPr="000C4CF2">
        <w:rPr>
          <w:rFonts w:hint="eastAsia"/>
          <w:noProof/>
        </w:rPr>
        <w:t>CBS This Morning</w:t>
      </w:r>
      <w:r w:rsidRPr="000C4CF2">
        <w:rPr>
          <w:rFonts w:hint="eastAsia"/>
          <w:noProof/>
        </w:rPr>
        <w:t>）在内的国家电视节目中，并继续成为播客和广播节目的常客。珍妮丝为</w:t>
      </w:r>
      <w:r w:rsidRPr="000C4CF2">
        <w:rPr>
          <w:rFonts w:hint="eastAsia"/>
          <w:noProof/>
        </w:rPr>
        <w:t>iHeartMedia</w:t>
      </w:r>
      <w:r w:rsidRPr="000C4CF2">
        <w:rPr>
          <w:rFonts w:hint="eastAsia"/>
          <w:noProof/>
        </w:rPr>
        <w:t>主持了播客“感恩日记”，吸引了</w:t>
      </w:r>
      <w:r w:rsidRPr="000C4CF2">
        <w:rPr>
          <w:rFonts w:hint="eastAsia"/>
          <w:noProof/>
        </w:rPr>
        <w:t>14</w:t>
      </w:r>
      <w:r w:rsidRPr="000C4CF2">
        <w:rPr>
          <w:rFonts w:hint="eastAsia"/>
          <w:noProof/>
        </w:rPr>
        <w:t>集</w:t>
      </w:r>
      <w:r w:rsidRPr="000C4CF2">
        <w:rPr>
          <w:rFonts w:hint="eastAsia"/>
          <w:noProof/>
        </w:rPr>
        <w:t>120</w:t>
      </w:r>
      <w:r w:rsidRPr="000C4CF2">
        <w:rPr>
          <w:rFonts w:hint="eastAsia"/>
          <w:noProof/>
        </w:rPr>
        <w:t>集的大量观众。自从《感恩日记》和她的最新著作《女性的天才》（</w:t>
      </w:r>
      <w:r w:rsidRPr="000C4CF2">
        <w:rPr>
          <w:rFonts w:hint="eastAsia"/>
          <w:i/>
          <w:noProof/>
        </w:rPr>
        <w:t>The Genius of Women</w:t>
      </w:r>
      <w:r w:rsidRPr="000C4CF2">
        <w:rPr>
          <w:rFonts w:hint="eastAsia"/>
          <w:noProof/>
        </w:rPr>
        <w:t>）出版以来，她每年都会发表数十场演讲，并成为企业和非营利活动中受欢迎的主题演讲者。邓普顿基金会对本书的这个概念十分热情，并准备支持这本书，就像它为《感恩日记》所做的那样。</w:t>
      </w:r>
    </w:p>
    <w:p w:rsidR="000C4CF2" w:rsidRDefault="000C4CF2" w:rsidP="000C4CF2">
      <w:pPr>
        <w:rPr>
          <w:noProof/>
        </w:rPr>
      </w:pPr>
    </w:p>
    <w:p w:rsidR="000C4CF2" w:rsidRDefault="000C4CF2" w:rsidP="000C4CF2">
      <w:pPr>
        <w:rPr>
          <w:noProof/>
        </w:rPr>
      </w:pPr>
    </w:p>
    <w:p w:rsidR="000C4CF2" w:rsidRPr="000C4CF2" w:rsidRDefault="000C4CF2" w:rsidP="000C4CF2">
      <w:pPr>
        <w:rPr>
          <w:b/>
          <w:noProof/>
        </w:rPr>
      </w:pPr>
      <w:r>
        <w:rPr>
          <w:b/>
          <w:noProof/>
        </w:rPr>
        <w:t>媒体评价：</w:t>
      </w:r>
    </w:p>
    <w:p w:rsidR="000C4CF2" w:rsidRDefault="000C4CF2" w:rsidP="000942D8">
      <w:pPr>
        <w:ind w:firstLineChars="200" w:firstLine="420"/>
        <w:rPr>
          <w:noProof/>
        </w:rPr>
      </w:pPr>
    </w:p>
    <w:p w:rsidR="000C4CF2" w:rsidRDefault="000C4CF2" w:rsidP="000C4CF2">
      <w:pPr>
        <w:ind w:firstLineChars="200" w:firstLine="420"/>
        <w:rPr>
          <w:rFonts w:ascii="宋体" w:hAnsi="宋体"/>
          <w:noProof/>
        </w:rPr>
      </w:pPr>
      <w:r w:rsidRPr="000C4CF2">
        <w:rPr>
          <w:rFonts w:ascii="宋体" w:hAnsi="宋体"/>
          <w:noProof/>
        </w:rPr>
        <w:t>“</w:t>
      </w:r>
      <w:r w:rsidRPr="000C4CF2">
        <w:rPr>
          <w:rFonts w:ascii="宋体" w:hAnsi="宋体" w:hint="eastAsia"/>
          <w:noProof/>
        </w:rPr>
        <w:t>卡普兰的研究富有洞察力，充满了令人信服的研究和扎实的积极思考技巧，她自己的例子为她的观点提供了最有说服力的证明</w:t>
      </w:r>
      <w:r w:rsidR="002D6AA9">
        <w:rPr>
          <w:rFonts w:ascii="宋体" w:hAnsi="宋体" w:hint="eastAsia"/>
          <w:noProof/>
        </w:rPr>
        <w:t>。</w:t>
      </w:r>
      <w:r w:rsidRPr="000C4CF2">
        <w:rPr>
          <w:rFonts w:ascii="宋体" w:hAnsi="宋体"/>
          <w:noProof/>
        </w:rPr>
        <w:t>”</w:t>
      </w:r>
    </w:p>
    <w:p w:rsidR="002D6AA9" w:rsidRDefault="00BB7600" w:rsidP="002D6AA9">
      <w:pPr>
        <w:ind w:firstLineChars="200" w:firstLine="420"/>
        <w:jc w:val="right"/>
        <w:rPr>
          <w:noProof/>
        </w:rPr>
      </w:pPr>
      <w:r>
        <w:rPr>
          <w:rFonts w:hint="eastAsia"/>
          <w:noProof/>
        </w:rPr>
        <w:t>——</w:t>
      </w:r>
      <w:r w:rsidR="002D6AA9" w:rsidRPr="002D6AA9">
        <w:rPr>
          <w:rFonts w:hint="eastAsia"/>
          <w:noProof/>
        </w:rPr>
        <w:t>《出版者周刊》（</w:t>
      </w:r>
      <w:r w:rsidR="002D6AA9" w:rsidRPr="002D6AA9">
        <w:rPr>
          <w:rFonts w:hint="eastAsia"/>
          <w:i/>
          <w:noProof/>
        </w:rPr>
        <w:t>Publishers Weekly</w:t>
      </w:r>
      <w:r w:rsidR="002D6AA9" w:rsidRPr="002D6AA9">
        <w:rPr>
          <w:rFonts w:hint="eastAsia"/>
          <w:noProof/>
        </w:rPr>
        <w:t>）</w:t>
      </w:r>
    </w:p>
    <w:p w:rsidR="002D6AA9" w:rsidRDefault="002D6AA9" w:rsidP="000C4CF2">
      <w:pPr>
        <w:ind w:firstLineChars="200" w:firstLine="420"/>
        <w:rPr>
          <w:noProof/>
        </w:rPr>
      </w:pPr>
    </w:p>
    <w:p w:rsidR="002D6AA9" w:rsidRDefault="002D6AA9" w:rsidP="000C4CF2">
      <w:pPr>
        <w:ind w:firstLineChars="200" w:firstLine="420"/>
        <w:rPr>
          <w:noProof/>
        </w:rPr>
      </w:pPr>
      <w:r>
        <w:rPr>
          <w:rFonts w:hint="eastAsia"/>
          <w:noProof/>
        </w:rPr>
        <w:t>“</w:t>
      </w:r>
      <w:r w:rsidRPr="002D6AA9">
        <w:rPr>
          <w:rFonts w:hint="eastAsia"/>
          <w:noProof/>
        </w:rPr>
        <w:t>卡普兰的感恩计划对任何人来说都是</w:t>
      </w:r>
      <w:r>
        <w:rPr>
          <w:rFonts w:hint="eastAsia"/>
          <w:noProof/>
        </w:rPr>
        <w:t>易于执行的。简单</w:t>
      </w:r>
      <w:r w:rsidRPr="002D6AA9">
        <w:rPr>
          <w:rFonts w:hint="eastAsia"/>
          <w:noProof/>
        </w:rPr>
        <w:t>有效的程序，即使是最繁忙的生活方式也能轻松融入其中</w:t>
      </w:r>
      <w:r>
        <w:rPr>
          <w:rFonts w:hint="eastAsia"/>
          <w:noProof/>
        </w:rPr>
        <w:t>。”</w:t>
      </w:r>
    </w:p>
    <w:p w:rsidR="002D6AA9" w:rsidRDefault="00BB7600" w:rsidP="002D6AA9">
      <w:pPr>
        <w:ind w:firstLineChars="200" w:firstLine="420"/>
        <w:jc w:val="right"/>
        <w:rPr>
          <w:noProof/>
        </w:rPr>
      </w:pPr>
      <w:bookmarkStart w:id="1" w:name="_GoBack"/>
      <w:bookmarkEnd w:id="1"/>
      <w:r>
        <w:rPr>
          <w:rFonts w:hint="eastAsia"/>
          <w:noProof/>
        </w:rPr>
        <w:t>——</w:t>
      </w:r>
      <w:r w:rsidR="002D6AA9" w:rsidRPr="002D6AA9">
        <w:rPr>
          <w:rFonts w:hint="eastAsia"/>
          <w:noProof/>
        </w:rPr>
        <w:t>《科克斯书评》（</w:t>
      </w:r>
      <w:r w:rsidR="002D6AA9" w:rsidRPr="002D6AA9">
        <w:rPr>
          <w:rFonts w:hint="eastAsia"/>
          <w:i/>
          <w:noProof/>
        </w:rPr>
        <w:t>Kirkus Reviews</w:t>
      </w:r>
      <w:r w:rsidR="002D6AA9" w:rsidRPr="002D6AA9">
        <w:rPr>
          <w:rFonts w:hint="eastAsia"/>
          <w:noProof/>
        </w:rPr>
        <w:t>）</w:t>
      </w:r>
    </w:p>
    <w:p w:rsidR="002D6AA9" w:rsidRDefault="002D6AA9" w:rsidP="000C4CF2">
      <w:pPr>
        <w:ind w:firstLineChars="200" w:firstLine="420"/>
        <w:rPr>
          <w:noProof/>
        </w:rPr>
      </w:pPr>
    </w:p>
    <w:p w:rsidR="002D6AA9" w:rsidRDefault="002D6AA9" w:rsidP="000C4CF2">
      <w:pPr>
        <w:ind w:firstLineChars="200" w:firstLine="420"/>
        <w:rPr>
          <w:noProof/>
        </w:rPr>
      </w:pPr>
      <w:r>
        <w:rPr>
          <w:rFonts w:hint="eastAsia"/>
          <w:noProof/>
        </w:rPr>
        <w:t>“在这本乐观向上的书中，记者卡普兰讲述了一个新年前夜</w:t>
      </w:r>
      <w:r w:rsidRPr="002D6AA9">
        <w:rPr>
          <w:rFonts w:hint="eastAsia"/>
          <w:noProof/>
        </w:rPr>
        <w:t>的</w:t>
      </w:r>
      <w:r>
        <w:rPr>
          <w:rFonts w:hint="eastAsia"/>
          <w:noProof/>
        </w:rPr>
        <w:t>决定</w:t>
      </w:r>
      <w:r w:rsidRPr="002D6AA9">
        <w:rPr>
          <w:rFonts w:hint="eastAsia"/>
          <w:noProof/>
        </w:rPr>
        <w:t>是如何</w:t>
      </w:r>
      <w:r>
        <w:rPr>
          <w:rFonts w:hint="eastAsia"/>
          <w:noProof/>
        </w:rPr>
        <w:t>带来</w:t>
      </w:r>
      <w:r w:rsidRPr="002D6AA9">
        <w:rPr>
          <w:rFonts w:hint="eastAsia"/>
          <w:noProof/>
        </w:rPr>
        <w:t>一年感恩生活的。这本书既振奋人心，又寓教于乐，一定会给读者带来更积极的视角</w:t>
      </w:r>
      <w:r>
        <w:rPr>
          <w:rFonts w:hint="eastAsia"/>
          <w:noProof/>
        </w:rPr>
        <w:t>。”</w:t>
      </w:r>
    </w:p>
    <w:p w:rsidR="002D6AA9" w:rsidRPr="002D6AA9" w:rsidRDefault="00BB7600" w:rsidP="002D6AA9">
      <w:pPr>
        <w:ind w:firstLineChars="200" w:firstLine="420"/>
        <w:jc w:val="right"/>
        <w:rPr>
          <w:noProof/>
        </w:rPr>
      </w:pPr>
      <w:r>
        <w:rPr>
          <w:rFonts w:hint="eastAsia"/>
          <w:noProof/>
        </w:rPr>
        <w:t>——</w:t>
      </w:r>
      <w:r w:rsidR="002D6AA9" w:rsidRPr="002D6AA9">
        <w:rPr>
          <w:rFonts w:hint="eastAsia"/>
          <w:noProof/>
        </w:rPr>
        <w:t>《书单》（</w:t>
      </w:r>
      <w:r w:rsidR="002D6AA9" w:rsidRPr="002D6AA9">
        <w:rPr>
          <w:rFonts w:hint="eastAsia"/>
          <w:i/>
          <w:noProof/>
        </w:rPr>
        <w:t>Booklist</w:t>
      </w:r>
      <w:r w:rsidR="002D6AA9" w:rsidRPr="002D6AA9">
        <w:rPr>
          <w:rFonts w:hint="eastAsia"/>
          <w:noProof/>
        </w:rPr>
        <w:t>)</w:t>
      </w:r>
    </w:p>
    <w:p w:rsidR="00334F41" w:rsidRDefault="00334F41" w:rsidP="007A6B83">
      <w:pPr>
        <w:ind w:firstLineChars="200" w:firstLine="420"/>
        <w:rPr>
          <w:noProof/>
        </w:rPr>
      </w:pPr>
    </w:p>
    <w:p w:rsidR="007A6B83" w:rsidRDefault="007A6B83" w:rsidP="007A6B83">
      <w:pPr>
        <w:ind w:firstLineChars="200" w:firstLine="420"/>
        <w:rPr>
          <w:noProof/>
        </w:rPr>
      </w:pPr>
      <w:r>
        <w:rPr>
          <w:rFonts w:hint="eastAsia"/>
          <w:noProof/>
        </w:rPr>
        <w:t>“这本书将心理学和神经科学实验室的研究成果带到现实世界中，让我们在这个过程中克服身心脱节的问题。</w:t>
      </w:r>
      <w:r w:rsidRPr="007A6B83">
        <w:rPr>
          <w:rFonts w:hint="eastAsia"/>
          <w:noProof/>
        </w:rPr>
        <w:t>《你的身体知道什么是幸福</w:t>
      </w:r>
      <w:r>
        <w:rPr>
          <w:rFonts w:hint="eastAsia"/>
          <w:noProof/>
        </w:rPr>
        <w:t>》内容精彩，研究深入，将帮助你找到更多在日常生活中探索幸福的方法。”</w:t>
      </w:r>
    </w:p>
    <w:p w:rsidR="007A6B83" w:rsidRDefault="007A6B83" w:rsidP="007A6B83">
      <w:pPr>
        <w:ind w:firstLineChars="200" w:firstLine="420"/>
        <w:jc w:val="right"/>
        <w:rPr>
          <w:noProof/>
        </w:rPr>
      </w:pPr>
      <w:r>
        <w:rPr>
          <w:rFonts w:hint="eastAsia"/>
          <w:noProof/>
        </w:rPr>
        <w:t>——</w:t>
      </w:r>
      <w:r w:rsidRPr="007A6B83">
        <w:rPr>
          <w:rFonts w:hint="eastAsia"/>
          <w:noProof/>
        </w:rPr>
        <w:t>肖恩·埃科尔</w:t>
      </w:r>
      <w:r>
        <w:rPr>
          <w:rFonts w:hint="eastAsia"/>
          <w:noProof/>
        </w:rPr>
        <w:t>（</w:t>
      </w:r>
      <w:r w:rsidRPr="007A6B83">
        <w:rPr>
          <w:noProof/>
        </w:rPr>
        <w:t>Shawn Achor</w:t>
      </w:r>
      <w:r>
        <w:rPr>
          <w:rFonts w:hint="eastAsia"/>
          <w:noProof/>
        </w:rPr>
        <w:t>），《纽约时报》畅销书《大潜能》（</w:t>
      </w:r>
      <w:r w:rsidRPr="007A6B83">
        <w:rPr>
          <w:i/>
          <w:noProof/>
        </w:rPr>
        <w:t>Big Potential</w:t>
      </w:r>
      <w:r>
        <w:rPr>
          <w:rFonts w:hint="eastAsia"/>
          <w:noProof/>
        </w:rPr>
        <w:t>）和《</w:t>
      </w:r>
      <w:r w:rsidR="000D1CB2" w:rsidRPr="000D1CB2">
        <w:rPr>
          <w:rFonts w:hint="eastAsia"/>
          <w:noProof/>
        </w:rPr>
        <w:t>发现你的积极优势</w:t>
      </w:r>
      <w:r>
        <w:rPr>
          <w:rFonts w:hint="eastAsia"/>
          <w:noProof/>
        </w:rPr>
        <w:t>》（</w:t>
      </w:r>
      <w:r w:rsidRPr="007A6B83">
        <w:rPr>
          <w:i/>
          <w:noProof/>
        </w:rPr>
        <w:t>The Happiness Advantage</w:t>
      </w:r>
      <w:r>
        <w:rPr>
          <w:rFonts w:hint="eastAsia"/>
          <w:noProof/>
        </w:rPr>
        <w:t>）的作者</w:t>
      </w:r>
    </w:p>
    <w:p w:rsidR="007A6B83" w:rsidRDefault="007A6B83" w:rsidP="007A6B83">
      <w:pPr>
        <w:ind w:firstLineChars="200" w:firstLine="420"/>
        <w:rPr>
          <w:noProof/>
        </w:rPr>
      </w:pPr>
    </w:p>
    <w:p w:rsidR="007A6B83" w:rsidRDefault="007A6B83" w:rsidP="007A6B83">
      <w:pPr>
        <w:ind w:firstLineChars="200" w:firstLine="420"/>
        <w:rPr>
          <w:noProof/>
        </w:rPr>
      </w:pPr>
      <w:r>
        <w:rPr>
          <w:rFonts w:hint="eastAsia"/>
          <w:noProof/>
        </w:rPr>
        <w:t>“拿上这本书，找一把舒适的椅子，静下心来上一堂令人愉悦的大师课，了解是什么让我们快乐。珍妮丝·卡普兰的这本书以科学为基础，将告诉你如何每天利用隐藏在众目睽睽之下的身心联系为生活带来更多快乐。”</w:t>
      </w:r>
    </w:p>
    <w:p w:rsidR="007A6B83" w:rsidRDefault="007A6B83" w:rsidP="000D1CB2">
      <w:pPr>
        <w:ind w:firstLineChars="200" w:firstLine="420"/>
        <w:jc w:val="right"/>
        <w:rPr>
          <w:noProof/>
        </w:rPr>
      </w:pPr>
      <w:r>
        <w:rPr>
          <w:noProof/>
        </w:rPr>
        <w:t>——</w:t>
      </w:r>
      <w:r>
        <w:rPr>
          <w:rFonts w:hint="eastAsia"/>
          <w:noProof/>
        </w:rPr>
        <w:t>罗伯特·</w:t>
      </w:r>
      <w:r>
        <w:rPr>
          <w:rFonts w:hint="eastAsia"/>
          <w:noProof/>
        </w:rPr>
        <w:t>J</w:t>
      </w:r>
      <w:r>
        <w:rPr>
          <w:rFonts w:hint="eastAsia"/>
          <w:noProof/>
        </w:rPr>
        <w:t>·沃尔丁格（</w:t>
      </w:r>
      <w:r w:rsidRPr="007A6B83">
        <w:rPr>
          <w:noProof/>
        </w:rPr>
        <w:t>Robert J. Waldinger</w:t>
      </w:r>
      <w:r>
        <w:rPr>
          <w:rFonts w:hint="eastAsia"/>
          <w:noProof/>
        </w:rPr>
        <w:t>）</w:t>
      </w:r>
      <w:r w:rsidR="000D1CB2">
        <w:rPr>
          <w:rFonts w:hint="eastAsia"/>
          <w:noProof/>
        </w:rPr>
        <w:t>，</w:t>
      </w:r>
      <w:r>
        <w:rPr>
          <w:rFonts w:hint="eastAsia"/>
          <w:noProof/>
        </w:rPr>
        <w:t>医学博士</w:t>
      </w:r>
      <w:r w:rsidR="000D1CB2">
        <w:rPr>
          <w:rFonts w:hint="eastAsia"/>
          <w:noProof/>
        </w:rPr>
        <w:t>，</w:t>
      </w:r>
      <w:r>
        <w:rPr>
          <w:noProof/>
        </w:rPr>
        <w:t>《</w:t>
      </w:r>
      <w:r>
        <w:rPr>
          <w:rFonts w:hint="eastAsia"/>
          <w:noProof/>
        </w:rPr>
        <w:t>纽约时报》畅销书《美好生活》</w:t>
      </w:r>
      <w:r w:rsidR="000D1CB2">
        <w:rPr>
          <w:rFonts w:hint="eastAsia"/>
          <w:noProof/>
        </w:rPr>
        <w:t>（</w:t>
      </w:r>
      <w:r w:rsidR="000D1CB2" w:rsidRPr="000D1CB2">
        <w:rPr>
          <w:i/>
          <w:noProof/>
        </w:rPr>
        <w:t>The Good Life</w:t>
      </w:r>
      <w:r w:rsidR="000D1CB2">
        <w:rPr>
          <w:rFonts w:hint="eastAsia"/>
          <w:noProof/>
        </w:rPr>
        <w:t>）的合著者，</w:t>
      </w:r>
      <w:r>
        <w:rPr>
          <w:rFonts w:hint="eastAsia"/>
          <w:noProof/>
        </w:rPr>
        <w:t>哈佛大学医学院精神病学教授</w:t>
      </w:r>
    </w:p>
    <w:p w:rsidR="007A6B83" w:rsidRDefault="007A6B83" w:rsidP="007A6B83">
      <w:pPr>
        <w:ind w:firstLineChars="200" w:firstLine="420"/>
        <w:rPr>
          <w:noProof/>
        </w:rPr>
      </w:pPr>
    </w:p>
    <w:p w:rsidR="000D1CB2" w:rsidRDefault="007A6B83" w:rsidP="007A6B83">
      <w:pPr>
        <w:ind w:firstLineChars="200" w:firstLine="420"/>
        <w:rPr>
          <w:noProof/>
        </w:rPr>
      </w:pPr>
      <w:r>
        <w:rPr>
          <w:rFonts w:hint="eastAsia"/>
          <w:noProof/>
        </w:rPr>
        <w:t>“我的祖母总是告诉我</w:t>
      </w:r>
      <w:r w:rsidR="000D1CB2">
        <w:rPr>
          <w:rFonts w:hint="eastAsia"/>
          <w:noProof/>
        </w:rPr>
        <w:t>‘</w:t>
      </w:r>
      <w:r>
        <w:rPr>
          <w:rFonts w:hint="eastAsia"/>
          <w:noProof/>
        </w:rPr>
        <w:t>健康的身体才能有健康的</w:t>
      </w:r>
      <w:r w:rsidR="000D1CB2">
        <w:rPr>
          <w:rFonts w:hint="eastAsia"/>
          <w:noProof/>
        </w:rPr>
        <w:t>心灵’</w:t>
      </w:r>
      <w:r>
        <w:rPr>
          <w:rFonts w:hint="eastAsia"/>
          <w:noProof/>
        </w:rPr>
        <w:t>。珍妮丝</w:t>
      </w:r>
      <w:r w:rsidR="000D1CB2">
        <w:rPr>
          <w:rFonts w:hint="eastAsia"/>
          <w:noProof/>
        </w:rPr>
        <w:t>·</w:t>
      </w:r>
      <w:r>
        <w:rPr>
          <w:rFonts w:hint="eastAsia"/>
          <w:noProof/>
        </w:rPr>
        <w:t>卡普兰的这本好书探讨了为什么我的祖母是对的。身心是不可分割的。珍妮丝用科学、亲身经历的故事和幽默向我们展示了如何通过不仅关注大脑，而且关注我们脖子以下的一切，让我们活得更快乐、更充实。每个人（和每个头脑）都能从阅读中受益。</w:t>
      </w:r>
      <w:r w:rsidR="000D1CB2">
        <w:rPr>
          <w:rFonts w:hint="eastAsia"/>
          <w:noProof/>
        </w:rPr>
        <w:t>”</w:t>
      </w:r>
    </w:p>
    <w:p w:rsidR="007A6B83" w:rsidRDefault="000D1CB2" w:rsidP="000D1CB2">
      <w:pPr>
        <w:ind w:firstLineChars="200" w:firstLine="420"/>
        <w:jc w:val="right"/>
        <w:rPr>
          <w:noProof/>
        </w:rPr>
      </w:pPr>
      <w:r>
        <w:rPr>
          <w:noProof/>
        </w:rPr>
        <w:t>——</w:t>
      </w:r>
      <w:r w:rsidRPr="000D1CB2">
        <w:rPr>
          <w:rFonts w:hint="eastAsia"/>
          <w:noProof/>
        </w:rPr>
        <w:t>A</w:t>
      </w:r>
      <w:r w:rsidRPr="000D1CB2">
        <w:rPr>
          <w:rFonts w:hint="eastAsia"/>
          <w:noProof/>
        </w:rPr>
        <w:t>·</w:t>
      </w:r>
      <w:r w:rsidRPr="000D1CB2">
        <w:rPr>
          <w:rFonts w:hint="eastAsia"/>
          <w:noProof/>
        </w:rPr>
        <w:t>J</w:t>
      </w:r>
      <w:r w:rsidRPr="000D1CB2">
        <w:rPr>
          <w:rFonts w:hint="eastAsia"/>
          <w:noProof/>
        </w:rPr>
        <w:t>·雅各布斯</w:t>
      </w:r>
      <w:r>
        <w:rPr>
          <w:noProof/>
        </w:rPr>
        <w:t>（</w:t>
      </w:r>
      <w:r w:rsidRPr="000D1CB2">
        <w:rPr>
          <w:noProof/>
        </w:rPr>
        <w:t>AJ Jacobs</w:t>
      </w:r>
      <w:r>
        <w:rPr>
          <w:noProof/>
        </w:rPr>
        <w:t>），《</w:t>
      </w:r>
      <w:r w:rsidR="007A6B83">
        <w:rPr>
          <w:rFonts w:hint="eastAsia"/>
          <w:noProof/>
        </w:rPr>
        <w:t>纽约时报》畅销书《</w:t>
      </w:r>
      <w:r w:rsidRPr="000D1CB2">
        <w:rPr>
          <w:rFonts w:hint="eastAsia"/>
          <w:noProof/>
        </w:rPr>
        <w:t>像圣经一样生活</w:t>
      </w:r>
      <w:r w:rsidR="007A6B83">
        <w:rPr>
          <w:rFonts w:hint="eastAsia"/>
          <w:noProof/>
        </w:rPr>
        <w:t>》</w:t>
      </w:r>
      <w:r>
        <w:rPr>
          <w:rFonts w:hint="eastAsia"/>
          <w:noProof/>
        </w:rPr>
        <w:t>（</w:t>
      </w:r>
      <w:r w:rsidRPr="000D1CB2">
        <w:rPr>
          <w:i/>
          <w:noProof/>
        </w:rPr>
        <w:t>The Year of Living Biblically</w:t>
      </w:r>
      <w:r>
        <w:rPr>
          <w:rFonts w:hint="eastAsia"/>
          <w:noProof/>
        </w:rPr>
        <w:t>）</w:t>
      </w:r>
      <w:r w:rsidR="007A6B83">
        <w:rPr>
          <w:rFonts w:hint="eastAsia"/>
          <w:noProof/>
        </w:rPr>
        <w:t>和《一切都是相对的》</w:t>
      </w:r>
      <w:r>
        <w:rPr>
          <w:rFonts w:hint="eastAsia"/>
          <w:noProof/>
        </w:rPr>
        <w:t>（</w:t>
      </w:r>
      <w:r w:rsidRPr="000D1CB2">
        <w:rPr>
          <w:i/>
          <w:noProof/>
        </w:rPr>
        <w:t>It’s All Relative</w:t>
      </w:r>
      <w:r>
        <w:rPr>
          <w:rFonts w:hint="eastAsia"/>
          <w:noProof/>
        </w:rPr>
        <w:t>）</w:t>
      </w:r>
      <w:r w:rsidR="007A6B83">
        <w:rPr>
          <w:rFonts w:hint="eastAsia"/>
          <w:noProof/>
        </w:rPr>
        <w:t>的作者</w:t>
      </w:r>
    </w:p>
    <w:p w:rsidR="007A6B83" w:rsidRPr="000D1CB2" w:rsidRDefault="007A6B83" w:rsidP="00334F41">
      <w:pPr>
        <w:rPr>
          <w:noProof/>
        </w:rPr>
      </w:pPr>
    </w:p>
    <w:p w:rsidR="000942D8" w:rsidRDefault="000942D8" w:rsidP="00334F41">
      <w:pPr>
        <w:rPr>
          <w:noProof/>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132" w:rsidRDefault="00D60132">
      <w:r>
        <w:separator/>
      </w:r>
    </w:p>
  </w:endnote>
  <w:endnote w:type="continuationSeparator" w:id="0">
    <w:p w:rsidR="00D60132" w:rsidRDefault="00D6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132" w:rsidRDefault="00D60132">
      <w:r>
        <w:separator/>
      </w:r>
    </w:p>
  </w:footnote>
  <w:footnote w:type="continuationSeparator" w:id="0">
    <w:p w:rsidR="00D60132" w:rsidRDefault="00D60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2338"/>
    <w:multiLevelType w:val="hybridMultilevel"/>
    <w:tmpl w:val="12CA3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B90516"/>
    <w:multiLevelType w:val="hybridMultilevel"/>
    <w:tmpl w:val="88E2E4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61C2C"/>
    <w:rsid w:val="000655A2"/>
    <w:rsid w:val="000803A7"/>
    <w:rsid w:val="000809EA"/>
    <w:rsid w:val="00080CD8"/>
    <w:rsid w:val="000810D5"/>
    <w:rsid w:val="00082504"/>
    <w:rsid w:val="0008781E"/>
    <w:rsid w:val="000942D8"/>
    <w:rsid w:val="000A01BD"/>
    <w:rsid w:val="000A57E2"/>
    <w:rsid w:val="000B04AC"/>
    <w:rsid w:val="000B3141"/>
    <w:rsid w:val="000B3EED"/>
    <w:rsid w:val="000B4D73"/>
    <w:rsid w:val="000C0951"/>
    <w:rsid w:val="000C18AC"/>
    <w:rsid w:val="000C4CF2"/>
    <w:rsid w:val="000D02CB"/>
    <w:rsid w:val="000D0A7C"/>
    <w:rsid w:val="000D1CB2"/>
    <w:rsid w:val="000D293D"/>
    <w:rsid w:val="000D34C3"/>
    <w:rsid w:val="000D3D3A"/>
    <w:rsid w:val="000D5F8D"/>
    <w:rsid w:val="000F50D0"/>
    <w:rsid w:val="001017C7"/>
    <w:rsid w:val="00102500"/>
    <w:rsid w:val="00110260"/>
    <w:rsid w:val="0011264B"/>
    <w:rsid w:val="00116566"/>
    <w:rsid w:val="0011743E"/>
    <w:rsid w:val="00121268"/>
    <w:rsid w:val="00132397"/>
    <w:rsid w:val="00132921"/>
    <w:rsid w:val="00134987"/>
    <w:rsid w:val="0014260B"/>
    <w:rsid w:val="001467D7"/>
    <w:rsid w:val="00146F1E"/>
    <w:rsid w:val="0015144D"/>
    <w:rsid w:val="00156770"/>
    <w:rsid w:val="00163F80"/>
    <w:rsid w:val="00167007"/>
    <w:rsid w:val="001726C7"/>
    <w:rsid w:val="00193733"/>
    <w:rsid w:val="00195D6F"/>
    <w:rsid w:val="001A0EE1"/>
    <w:rsid w:val="001B2196"/>
    <w:rsid w:val="001B679D"/>
    <w:rsid w:val="001C6D65"/>
    <w:rsid w:val="001D0115"/>
    <w:rsid w:val="001D0FAF"/>
    <w:rsid w:val="001D4E4F"/>
    <w:rsid w:val="001E03D0"/>
    <w:rsid w:val="001F0F15"/>
    <w:rsid w:val="002068EA"/>
    <w:rsid w:val="00215BF8"/>
    <w:rsid w:val="002234B7"/>
    <w:rsid w:val="002243E8"/>
    <w:rsid w:val="00227E6E"/>
    <w:rsid w:val="00236060"/>
    <w:rsid w:val="00244604"/>
    <w:rsid w:val="00244F8F"/>
    <w:rsid w:val="002516C3"/>
    <w:rsid w:val="002523C1"/>
    <w:rsid w:val="002551EE"/>
    <w:rsid w:val="00261231"/>
    <w:rsid w:val="00265795"/>
    <w:rsid w:val="002727E9"/>
    <w:rsid w:val="00275846"/>
    <w:rsid w:val="0027765C"/>
    <w:rsid w:val="00281D83"/>
    <w:rsid w:val="00290942"/>
    <w:rsid w:val="00295FD8"/>
    <w:rsid w:val="0029676A"/>
    <w:rsid w:val="00297BD7"/>
    <w:rsid w:val="002B5ADD"/>
    <w:rsid w:val="002C0257"/>
    <w:rsid w:val="002D009B"/>
    <w:rsid w:val="002D1E89"/>
    <w:rsid w:val="002D6AA9"/>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4F41"/>
    <w:rsid w:val="00336416"/>
    <w:rsid w:val="003365FA"/>
    <w:rsid w:val="00340877"/>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2BE4"/>
    <w:rsid w:val="00427236"/>
    <w:rsid w:val="00435906"/>
    <w:rsid w:val="00453151"/>
    <w:rsid w:val="004655CB"/>
    <w:rsid w:val="00476503"/>
    <w:rsid w:val="00477097"/>
    <w:rsid w:val="0048490B"/>
    <w:rsid w:val="00485E2E"/>
    <w:rsid w:val="00486E31"/>
    <w:rsid w:val="004A1E2E"/>
    <w:rsid w:val="004B0B31"/>
    <w:rsid w:val="004B6564"/>
    <w:rsid w:val="004C4664"/>
    <w:rsid w:val="004D5ADA"/>
    <w:rsid w:val="004F1C04"/>
    <w:rsid w:val="004F6FDA"/>
    <w:rsid w:val="0050133A"/>
    <w:rsid w:val="0050298B"/>
    <w:rsid w:val="00507886"/>
    <w:rsid w:val="00512B81"/>
    <w:rsid w:val="005130F0"/>
    <w:rsid w:val="00516879"/>
    <w:rsid w:val="005176F4"/>
    <w:rsid w:val="0052045C"/>
    <w:rsid w:val="00521409"/>
    <w:rsid w:val="00527595"/>
    <w:rsid w:val="00527DBB"/>
    <w:rsid w:val="00531E34"/>
    <w:rsid w:val="00533EC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167F"/>
    <w:rsid w:val="005D3FD9"/>
    <w:rsid w:val="005D743E"/>
    <w:rsid w:val="005E31E5"/>
    <w:rsid w:val="005E43BC"/>
    <w:rsid w:val="005E6DEC"/>
    <w:rsid w:val="005E70B8"/>
    <w:rsid w:val="005F2EC6"/>
    <w:rsid w:val="005F4D4D"/>
    <w:rsid w:val="005F5420"/>
    <w:rsid w:val="00604E54"/>
    <w:rsid w:val="00607D38"/>
    <w:rsid w:val="00616A0F"/>
    <w:rsid w:val="006176AA"/>
    <w:rsid w:val="00624740"/>
    <w:rsid w:val="006247F7"/>
    <w:rsid w:val="00626B30"/>
    <w:rsid w:val="00636ECB"/>
    <w:rsid w:val="00641A9F"/>
    <w:rsid w:val="0065494A"/>
    <w:rsid w:val="00655FA9"/>
    <w:rsid w:val="006656BA"/>
    <w:rsid w:val="00667C85"/>
    <w:rsid w:val="00680EFB"/>
    <w:rsid w:val="006A0F6B"/>
    <w:rsid w:val="006A5F5C"/>
    <w:rsid w:val="006B6CAB"/>
    <w:rsid w:val="006D37ED"/>
    <w:rsid w:val="006D4FC0"/>
    <w:rsid w:val="006E2E2E"/>
    <w:rsid w:val="006F1E29"/>
    <w:rsid w:val="00701B34"/>
    <w:rsid w:val="0070435C"/>
    <w:rsid w:val="007078E0"/>
    <w:rsid w:val="00713329"/>
    <w:rsid w:val="00715F9D"/>
    <w:rsid w:val="0072726F"/>
    <w:rsid w:val="007419C0"/>
    <w:rsid w:val="00747520"/>
    <w:rsid w:val="0075002B"/>
    <w:rsid w:val="0075196D"/>
    <w:rsid w:val="00757EBB"/>
    <w:rsid w:val="00761403"/>
    <w:rsid w:val="00771BAB"/>
    <w:rsid w:val="00783D92"/>
    <w:rsid w:val="00792AB2"/>
    <w:rsid w:val="007962CA"/>
    <w:rsid w:val="007A1107"/>
    <w:rsid w:val="007A15FA"/>
    <w:rsid w:val="007A513F"/>
    <w:rsid w:val="007A5AA6"/>
    <w:rsid w:val="007A6B83"/>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0176"/>
    <w:rsid w:val="008833DC"/>
    <w:rsid w:val="00895CB6"/>
    <w:rsid w:val="008A6811"/>
    <w:rsid w:val="008A7AE7"/>
    <w:rsid w:val="008B18DA"/>
    <w:rsid w:val="008C0420"/>
    <w:rsid w:val="008C2DD2"/>
    <w:rsid w:val="008C4BCC"/>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5931"/>
    <w:rsid w:val="009261E6"/>
    <w:rsid w:val="00931DDB"/>
    <w:rsid w:val="00937973"/>
    <w:rsid w:val="00940C91"/>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7EA7"/>
    <w:rsid w:val="009E5739"/>
    <w:rsid w:val="00A05112"/>
    <w:rsid w:val="00A10F0C"/>
    <w:rsid w:val="00A1225E"/>
    <w:rsid w:val="00A13476"/>
    <w:rsid w:val="00A14DF2"/>
    <w:rsid w:val="00A45A3D"/>
    <w:rsid w:val="00A54A8E"/>
    <w:rsid w:val="00A54B52"/>
    <w:rsid w:val="00A6265E"/>
    <w:rsid w:val="00A71EAE"/>
    <w:rsid w:val="00A7604E"/>
    <w:rsid w:val="00A866EC"/>
    <w:rsid w:val="00A86EF5"/>
    <w:rsid w:val="00A90D6D"/>
    <w:rsid w:val="00A90FC8"/>
    <w:rsid w:val="00A91D49"/>
    <w:rsid w:val="00AB060D"/>
    <w:rsid w:val="00AB7588"/>
    <w:rsid w:val="00AB762B"/>
    <w:rsid w:val="00AC6720"/>
    <w:rsid w:val="00AC7610"/>
    <w:rsid w:val="00AD1193"/>
    <w:rsid w:val="00AD23A3"/>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5598"/>
    <w:rsid w:val="00B764CF"/>
    <w:rsid w:val="00B7682F"/>
    <w:rsid w:val="00B82CB7"/>
    <w:rsid w:val="00B928DA"/>
    <w:rsid w:val="00BA25D1"/>
    <w:rsid w:val="00BA2F96"/>
    <w:rsid w:val="00BB38B3"/>
    <w:rsid w:val="00BB493B"/>
    <w:rsid w:val="00BB6A0E"/>
    <w:rsid w:val="00BB7600"/>
    <w:rsid w:val="00BC3360"/>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835AD"/>
    <w:rsid w:val="00C9021F"/>
    <w:rsid w:val="00CA032E"/>
    <w:rsid w:val="00CA1DDF"/>
    <w:rsid w:val="00CA6D2C"/>
    <w:rsid w:val="00CB6027"/>
    <w:rsid w:val="00CC69DA"/>
    <w:rsid w:val="00CD3036"/>
    <w:rsid w:val="00CD409A"/>
    <w:rsid w:val="00CE590F"/>
    <w:rsid w:val="00D068E5"/>
    <w:rsid w:val="00D10F07"/>
    <w:rsid w:val="00D1678C"/>
    <w:rsid w:val="00D17732"/>
    <w:rsid w:val="00D24A70"/>
    <w:rsid w:val="00D24E00"/>
    <w:rsid w:val="00D2732C"/>
    <w:rsid w:val="00D341FB"/>
    <w:rsid w:val="00D46E0C"/>
    <w:rsid w:val="00D500BB"/>
    <w:rsid w:val="00D5176B"/>
    <w:rsid w:val="00D55CF3"/>
    <w:rsid w:val="00D56A6F"/>
    <w:rsid w:val="00D56DBD"/>
    <w:rsid w:val="00D60132"/>
    <w:rsid w:val="00D63010"/>
    <w:rsid w:val="00D64EE2"/>
    <w:rsid w:val="00D65331"/>
    <w:rsid w:val="00D738A1"/>
    <w:rsid w:val="00D762D4"/>
    <w:rsid w:val="00D76715"/>
    <w:rsid w:val="00DA29AD"/>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676"/>
    <w:rsid w:val="00EF60DB"/>
    <w:rsid w:val="00F033EC"/>
    <w:rsid w:val="00F0464D"/>
    <w:rsid w:val="00F23BF5"/>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1577801">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6380520">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6203365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26908635">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86493815">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73322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1591005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88580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305220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1978817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5978355">
      <w:bodyDiv w:val="1"/>
      <w:marLeft w:val="0"/>
      <w:marRight w:val="0"/>
      <w:marTop w:val="0"/>
      <w:marBottom w:val="0"/>
      <w:divBdr>
        <w:top w:val="none" w:sz="0" w:space="0" w:color="auto"/>
        <w:left w:val="none" w:sz="0" w:space="0" w:color="auto"/>
        <w:bottom w:val="none" w:sz="0" w:space="0" w:color="auto"/>
        <w:right w:val="none" w:sz="0" w:space="0" w:color="auto"/>
      </w:divBdr>
    </w:div>
    <w:div w:id="159346682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265602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513</Words>
  <Characters>2929</Characters>
  <Application>Microsoft Office Word</Application>
  <DocSecurity>0</DocSecurity>
  <Lines>24</Lines>
  <Paragraphs>6</Paragraphs>
  <ScaleCrop>false</ScaleCrop>
  <Company>2ndSpAcE</Company>
  <LinksUpToDate>false</LinksUpToDate>
  <CharactersWithSpaces>3436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2024-05-07T10:27:00Z</dcterms:created>
  <dcterms:modified xsi:type="dcterms:W3CDTF">2024-05-08T07:12:00Z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