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442D80CE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7704F0FD" w:rsidR="00590357" w:rsidRPr="005D01A5" w:rsidRDefault="00FE613B" w:rsidP="00D65D67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8480" behindDoc="0" locked="0" layoutInCell="1" allowOverlap="1" wp14:anchorId="2C89FF10" wp14:editId="6A8C276D">
            <wp:simplePos x="0" y="0"/>
            <wp:positionH relativeFrom="column">
              <wp:posOffset>4095115</wp:posOffset>
            </wp:positionH>
            <wp:positionV relativeFrom="paragraph">
              <wp:posOffset>109220</wp:posOffset>
            </wp:positionV>
            <wp:extent cx="1283970" cy="1799590"/>
            <wp:effectExtent l="0" t="0" r="0" b="0"/>
            <wp:wrapSquare wrapText="bothSides"/>
            <wp:docPr id="6518757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CF510A">
        <w:rPr>
          <w:rFonts w:hint="eastAsia"/>
          <w:b/>
          <w:color w:val="000000" w:themeColor="text1"/>
          <w:szCs w:val="21"/>
        </w:rPr>
        <w:t>飞翔吧，雄</w:t>
      </w:r>
      <w:r w:rsidR="00DA2989" w:rsidRPr="00DA2989">
        <w:rPr>
          <w:rFonts w:hint="eastAsia"/>
          <w:b/>
          <w:color w:val="000000" w:themeColor="text1"/>
          <w:szCs w:val="21"/>
        </w:rPr>
        <w:t>鹰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10206BB9" w:rsidR="00760BD0" w:rsidRDefault="003E2B7F" w:rsidP="001F6B80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E613B" w:rsidRPr="00FE613B">
        <w:rPr>
          <w:b/>
          <w:caps/>
          <w:color w:val="000000" w:themeColor="text1"/>
          <w:szCs w:val="21"/>
        </w:rPr>
        <w:t>Runner Hawk</w:t>
      </w:r>
    </w:p>
    <w:p w14:paraId="08040F1A" w14:textId="0D79246B" w:rsidR="00B748B6" w:rsidRPr="005C2C33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C2C33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</w:t>
      </w:r>
      <w:r w:rsidRPr="005C2C33">
        <w:rPr>
          <w:b/>
          <w:color w:val="000000" w:themeColor="text1"/>
          <w:szCs w:val="21"/>
        </w:rPr>
        <w:t>：</w:t>
      </w:r>
      <w:r w:rsidR="004619E6" w:rsidRPr="004619E6">
        <w:rPr>
          <w:b/>
          <w:bCs/>
          <w:color w:val="000000" w:themeColor="text1"/>
          <w:szCs w:val="21"/>
        </w:rPr>
        <w:t>Michael Egan</w:t>
      </w:r>
    </w:p>
    <w:p w14:paraId="3245AAE4" w14:textId="72AB64EA" w:rsidR="00CC6F55" w:rsidRPr="005B0486" w:rsidRDefault="003E2B7F" w:rsidP="00B748B6">
      <w:pPr>
        <w:jc w:val="left"/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出</w:t>
      </w:r>
      <w:r w:rsidRPr="005B0486">
        <w:rPr>
          <w:b/>
          <w:color w:val="000000" w:themeColor="text1"/>
          <w:szCs w:val="21"/>
          <w:lang w:val="en-GB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B0486">
        <w:rPr>
          <w:b/>
          <w:color w:val="000000" w:themeColor="text1"/>
          <w:szCs w:val="21"/>
          <w:lang w:val="en-GB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5B0486">
        <w:rPr>
          <w:b/>
          <w:color w:val="000000" w:themeColor="text1"/>
          <w:szCs w:val="21"/>
          <w:lang w:val="en-GB"/>
        </w:rPr>
        <w:t>：</w:t>
      </w:r>
      <w:r w:rsidR="00943BC7" w:rsidRPr="00943BC7">
        <w:rPr>
          <w:b/>
          <w:color w:val="000000" w:themeColor="text1"/>
          <w:szCs w:val="21"/>
          <w:lang w:val="en-GB"/>
        </w:rPr>
        <w:t>Everything with Words</w:t>
      </w:r>
    </w:p>
    <w:p w14:paraId="52DA2D84" w14:textId="1908DDF2" w:rsidR="007B0B68" w:rsidRPr="005B0486" w:rsidRDefault="003E2B7F" w:rsidP="00D65D67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5B0486">
        <w:rPr>
          <w:b/>
          <w:color w:val="000000" w:themeColor="text1"/>
          <w:szCs w:val="21"/>
          <w:lang w:val="en-GB"/>
        </w:rPr>
        <w:t>：</w:t>
      </w:r>
      <w:r w:rsidR="004E6AE5" w:rsidRPr="004E6AE5">
        <w:rPr>
          <w:b/>
          <w:color w:val="000000" w:themeColor="text1"/>
          <w:szCs w:val="21"/>
          <w:lang w:val="en-GB"/>
        </w:rPr>
        <w:t>united agents/ANA</w:t>
      </w:r>
    </w:p>
    <w:p w14:paraId="171106EF" w14:textId="34F26829" w:rsidR="007B0B68" w:rsidRPr="00F30AD2" w:rsidRDefault="003E2B7F" w:rsidP="00D65D67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页</w:t>
      </w:r>
      <w:r w:rsidRPr="00F30AD2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数</w:t>
      </w:r>
      <w:r w:rsidRPr="00F30AD2">
        <w:rPr>
          <w:b/>
          <w:color w:val="000000" w:themeColor="text1"/>
          <w:szCs w:val="21"/>
          <w:lang w:val="fr-FR"/>
        </w:rPr>
        <w:t>：</w:t>
      </w:r>
      <w:r w:rsidR="004619E6">
        <w:rPr>
          <w:b/>
          <w:color w:val="000000" w:themeColor="text1"/>
          <w:szCs w:val="21"/>
          <w:lang w:val="fr-FR"/>
        </w:rPr>
        <w:t>30</w:t>
      </w:r>
      <w:r w:rsidR="00943BC7">
        <w:rPr>
          <w:b/>
          <w:color w:val="000000" w:themeColor="text1"/>
          <w:szCs w:val="21"/>
          <w:lang w:val="fr-FR"/>
        </w:rPr>
        <w:t>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599716D2" w:rsidR="007B0B68" w:rsidRPr="00F30AD2" w:rsidRDefault="003E2B7F" w:rsidP="00D65D67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出版时间</w:t>
      </w:r>
      <w:r w:rsidRPr="00F30AD2">
        <w:rPr>
          <w:b/>
          <w:color w:val="000000" w:themeColor="text1"/>
          <w:szCs w:val="21"/>
          <w:lang w:val="fr-FR"/>
        </w:rPr>
        <w:t>：</w:t>
      </w:r>
      <w:r w:rsidR="005D01A5" w:rsidRPr="00F30AD2">
        <w:rPr>
          <w:b/>
          <w:color w:val="000000" w:themeColor="text1"/>
          <w:szCs w:val="21"/>
          <w:lang w:val="fr-FR"/>
        </w:rPr>
        <w:t>202</w:t>
      </w:r>
      <w:r w:rsidR="004619E6">
        <w:rPr>
          <w:b/>
          <w:color w:val="000000" w:themeColor="text1"/>
          <w:szCs w:val="21"/>
          <w:lang w:val="fr-FR"/>
        </w:rPr>
        <w:t>3</w:t>
      </w:r>
      <w:r w:rsidR="005D01A5" w:rsidRPr="005D01A5">
        <w:rPr>
          <w:b/>
          <w:color w:val="000000" w:themeColor="text1"/>
          <w:szCs w:val="21"/>
        </w:rPr>
        <w:t>年</w:t>
      </w:r>
      <w:r w:rsidR="004619E6">
        <w:rPr>
          <w:b/>
          <w:color w:val="000000" w:themeColor="text1"/>
          <w:szCs w:val="21"/>
          <w:lang w:val="fr-FR"/>
        </w:rPr>
        <w:t>10</w:t>
      </w:r>
      <w:r w:rsidR="00874EF9">
        <w:rPr>
          <w:rFonts w:hint="eastAsia"/>
          <w:b/>
          <w:color w:val="000000" w:themeColor="text1"/>
          <w:szCs w:val="21"/>
        </w:rPr>
        <w:t>月</w:t>
      </w:r>
      <w:r w:rsidR="004619E6">
        <w:rPr>
          <w:b/>
          <w:color w:val="000000" w:themeColor="text1"/>
          <w:szCs w:val="21"/>
        </w:rPr>
        <w:t>26</w:t>
      </w:r>
      <w:r w:rsidR="00943BC7">
        <w:rPr>
          <w:rFonts w:hint="eastAsia"/>
          <w:b/>
          <w:color w:val="000000" w:themeColor="text1"/>
          <w:szCs w:val="21"/>
        </w:rPr>
        <w:t>日</w:t>
      </w:r>
    </w:p>
    <w:p w14:paraId="5855578C" w14:textId="6AC9DBD9" w:rsidR="007B0B68" w:rsidRPr="00F30AD2" w:rsidRDefault="003E2B7F" w:rsidP="00D65D67">
      <w:pPr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代理地区</w:t>
      </w:r>
      <w:r w:rsidRPr="00F30AD2">
        <w:rPr>
          <w:b/>
          <w:color w:val="000000" w:themeColor="text1"/>
          <w:szCs w:val="21"/>
          <w:lang w:val="fr-FR"/>
        </w:rPr>
        <w:t>：</w:t>
      </w:r>
      <w:r w:rsidRPr="005D01A5">
        <w:rPr>
          <w:b/>
          <w:color w:val="000000" w:themeColor="text1"/>
          <w:szCs w:val="21"/>
        </w:rPr>
        <w:t>中国大陆、台湾</w:t>
      </w:r>
    </w:p>
    <w:p w14:paraId="5D0C7A6A" w14:textId="1F700C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56271321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943BC7">
        <w:rPr>
          <w:rFonts w:hint="eastAsia"/>
          <w:b/>
          <w:color w:val="000000" w:themeColor="text1"/>
          <w:szCs w:val="21"/>
        </w:rPr>
        <w:t>：</w:t>
      </w:r>
      <w:r w:rsidR="00943BC7" w:rsidRPr="00943BC7">
        <w:rPr>
          <w:rFonts w:hint="eastAsia"/>
          <w:b/>
          <w:color w:val="000000" w:themeColor="text1"/>
          <w:szCs w:val="21"/>
        </w:rPr>
        <w:t>14</w:t>
      </w:r>
      <w:r w:rsidR="00943BC7" w:rsidRPr="00943BC7">
        <w:rPr>
          <w:rFonts w:hint="eastAsia"/>
          <w:b/>
          <w:color w:val="000000" w:themeColor="text1"/>
          <w:szCs w:val="21"/>
        </w:rPr>
        <w:t>岁以上青春文学</w:t>
      </w:r>
    </w:p>
    <w:p w14:paraId="7F32F3B4" w14:textId="77777777" w:rsidR="00943BC7" w:rsidRPr="00943BC7" w:rsidRDefault="00943BC7" w:rsidP="00943BC7">
      <w:pPr>
        <w:rPr>
          <w:b/>
          <w:color w:val="F79646" w:themeColor="accent6"/>
          <w:szCs w:val="21"/>
        </w:rPr>
      </w:pPr>
    </w:p>
    <w:p w14:paraId="277DE252" w14:textId="77777777" w:rsidR="00CF510A" w:rsidRPr="00CF510A" w:rsidRDefault="00CF510A" w:rsidP="00CF510A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CF510A">
        <w:rPr>
          <w:rFonts w:ascii="宋体" w:hAnsi="宋体" w:hint="eastAsia"/>
          <w:b/>
          <w:bCs/>
          <w:color w:val="FF0000"/>
          <w:kern w:val="0"/>
          <w:szCs w:val="21"/>
        </w:rPr>
        <w:t>《泰晤士报》和《星期日泰晤士报》</w:t>
      </w:r>
      <w:r w:rsidRPr="00CF510A">
        <w:rPr>
          <w:b/>
          <w:bCs/>
          <w:color w:val="FF0000"/>
          <w:kern w:val="0"/>
          <w:szCs w:val="21"/>
        </w:rPr>
        <w:t>2023</w:t>
      </w:r>
      <w:r w:rsidRPr="00CF510A">
        <w:rPr>
          <w:rFonts w:ascii="宋体" w:hAnsi="宋体" w:hint="eastAsia"/>
          <w:b/>
          <w:bCs/>
          <w:color w:val="FF0000"/>
          <w:kern w:val="0"/>
          <w:szCs w:val="21"/>
        </w:rPr>
        <w:t>年度最佳图书</w:t>
      </w:r>
    </w:p>
    <w:p w14:paraId="236019D0" w14:textId="77777777" w:rsidR="00CF510A" w:rsidRPr="00CF510A" w:rsidRDefault="00CF510A" w:rsidP="00CF510A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CF510A">
        <w:rPr>
          <w:rFonts w:ascii="宋体" w:hAnsi="宋体" w:hint="eastAsia"/>
          <w:b/>
          <w:bCs/>
          <w:color w:val="FF0000"/>
          <w:kern w:val="0"/>
          <w:szCs w:val="21"/>
        </w:rPr>
        <w:t>作者曾是英国教育学院</w:t>
      </w:r>
      <w:proofErr w:type="gramStart"/>
      <w:r w:rsidRPr="00CF510A">
        <w:rPr>
          <w:rFonts w:ascii="宋体" w:hAnsi="宋体" w:hint="eastAsia"/>
          <w:b/>
          <w:bCs/>
          <w:color w:val="FF0000"/>
          <w:kern w:val="0"/>
          <w:szCs w:val="21"/>
        </w:rPr>
        <w:t>布克奖基金</w:t>
      </w:r>
      <w:proofErr w:type="gramEnd"/>
      <w:r w:rsidRPr="00CF510A">
        <w:rPr>
          <w:rFonts w:ascii="宋体" w:hAnsi="宋体" w:hint="eastAsia"/>
          <w:b/>
          <w:bCs/>
          <w:color w:val="FF0000"/>
          <w:kern w:val="0"/>
          <w:szCs w:val="21"/>
        </w:rPr>
        <w:t>学者（</w:t>
      </w:r>
      <w:r w:rsidRPr="00CF510A">
        <w:rPr>
          <w:b/>
          <w:bCs/>
          <w:color w:val="FF0000"/>
          <w:kern w:val="0"/>
          <w:szCs w:val="21"/>
        </w:rPr>
        <w:t>Booker Prize Foundation Scholar at UEA</w:t>
      </w:r>
      <w:r w:rsidRPr="00CF510A">
        <w:rPr>
          <w:rFonts w:ascii="宋体" w:hAnsi="宋体" w:hint="eastAsia"/>
          <w:b/>
          <w:bCs/>
          <w:color w:val="FF0000"/>
          <w:kern w:val="0"/>
          <w:szCs w:val="21"/>
        </w:rPr>
        <w:t>），并以优异成绩获得创意写作硕士学位</w:t>
      </w:r>
    </w:p>
    <w:p w14:paraId="38CB18FB" w14:textId="77777777" w:rsidR="00CF510A" w:rsidRPr="00CF510A" w:rsidRDefault="00CF510A" w:rsidP="00CF510A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</w:p>
    <w:p w14:paraId="628A158C" w14:textId="77777777" w:rsidR="00CF510A" w:rsidRPr="00CF510A" w:rsidRDefault="00CF510A" w:rsidP="00CF510A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CF510A">
        <w:rPr>
          <w:rFonts w:ascii="宋体" w:hAnsi="宋体" w:hint="eastAsia"/>
          <w:b/>
          <w:bCs/>
          <w:color w:val="F79646"/>
          <w:kern w:val="0"/>
          <w:szCs w:val="21"/>
        </w:rPr>
        <w:t>“引人入胜、充满诗意、十分烧脑”——</w:t>
      </w:r>
      <w:r w:rsidRPr="00CF510A">
        <w:rPr>
          <w:b/>
          <w:bCs/>
          <w:color w:val="F79646"/>
          <w:kern w:val="0"/>
          <w:szCs w:val="21"/>
        </w:rPr>
        <w:t> The Shark Caller</w:t>
      </w:r>
      <w:r w:rsidRPr="00CF510A">
        <w:rPr>
          <w:rFonts w:ascii="宋体" w:hAnsi="宋体" w:hint="eastAsia"/>
          <w:b/>
          <w:bCs/>
          <w:color w:val="F79646"/>
          <w:kern w:val="0"/>
          <w:szCs w:val="21"/>
        </w:rPr>
        <w:t>作者</w:t>
      </w:r>
      <w:r w:rsidRPr="00CF510A">
        <w:rPr>
          <w:b/>
          <w:bCs/>
          <w:color w:val="F79646"/>
          <w:kern w:val="0"/>
          <w:szCs w:val="21"/>
        </w:rPr>
        <w:t xml:space="preserve">Zillah </w:t>
      </w:r>
      <w:proofErr w:type="spellStart"/>
      <w:r w:rsidRPr="00CF510A">
        <w:rPr>
          <w:b/>
          <w:bCs/>
          <w:color w:val="F79646"/>
          <w:kern w:val="0"/>
          <w:szCs w:val="21"/>
        </w:rPr>
        <w:t>Bethell</w:t>
      </w:r>
      <w:proofErr w:type="spellEnd"/>
    </w:p>
    <w:p w14:paraId="666976D2" w14:textId="77777777" w:rsidR="00CF510A" w:rsidRPr="00CF510A" w:rsidRDefault="00CF510A" w:rsidP="00CF510A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CF510A">
        <w:rPr>
          <w:rFonts w:ascii="宋体" w:hAnsi="宋体" w:hint="eastAsia"/>
          <w:b/>
          <w:bCs/>
          <w:color w:val="F79646"/>
          <w:kern w:val="0"/>
          <w:szCs w:val="21"/>
        </w:rPr>
        <w:t>“伊根探索的世界充满了黑暗的魔力”——</w:t>
      </w:r>
      <w:r w:rsidRPr="00CF510A">
        <w:rPr>
          <w:b/>
          <w:bCs/>
          <w:color w:val="F79646"/>
          <w:kern w:val="0"/>
          <w:szCs w:val="21"/>
        </w:rPr>
        <w:t>Ghosted</w:t>
      </w:r>
      <w:r w:rsidRPr="00CF510A">
        <w:rPr>
          <w:rFonts w:ascii="宋体" w:hAnsi="宋体" w:hint="eastAsia"/>
          <w:b/>
          <w:bCs/>
          <w:color w:val="F79646"/>
          <w:kern w:val="0"/>
          <w:szCs w:val="21"/>
        </w:rPr>
        <w:t>作者</w:t>
      </w:r>
      <w:r w:rsidRPr="00CF510A">
        <w:rPr>
          <w:b/>
          <w:bCs/>
          <w:color w:val="F79646"/>
          <w:kern w:val="0"/>
          <w:szCs w:val="21"/>
        </w:rPr>
        <w:t>Jenn Ashworth</w:t>
      </w:r>
    </w:p>
    <w:p w14:paraId="770043C2" w14:textId="77777777" w:rsidR="00CF510A" w:rsidRPr="00CF510A" w:rsidRDefault="00CF510A" w:rsidP="00CF510A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CF510A">
        <w:rPr>
          <w:rFonts w:ascii="宋体" w:hAnsi="宋体" w:hint="eastAsia"/>
          <w:b/>
          <w:bCs/>
          <w:color w:val="F79646"/>
          <w:kern w:val="0"/>
          <w:szCs w:val="21"/>
        </w:rPr>
        <w:t>“氛围浓郁的小说，其核心是黑暗的启示”——</w:t>
      </w:r>
      <w:r w:rsidRPr="00CF510A">
        <w:rPr>
          <w:b/>
          <w:bCs/>
          <w:color w:val="F79646"/>
          <w:kern w:val="0"/>
          <w:szCs w:val="21"/>
        </w:rPr>
        <w:t>Richard Lambert</w:t>
      </w:r>
      <w:r w:rsidRPr="00CF510A">
        <w:rPr>
          <w:rFonts w:ascii="宋体" w:hAnsi="宋体" w:hint="eastAsia"/>
          <w:b/>
          <w:bCs/>
          <w:color w:val="F79646"/>
          <w:kern w:val="0"/>
          <w:szCs w:val="21"/>
        </w:rPr>
        <w:t>，</w:t>
      </w:r>
      <w:r w:rsidRPr="00CF510A">
        <w:rPr>
          <w:b/>
          <w:bCs/>
          <w:color w:val="F79646"/>
          <w:kern w:val="0"/>
          <w:szCs w:val="21"/>
        </w:rPr>
        <w:t>The Wolf Road</w:t>
      </w:r>
      <w:r w:rsidRPr="00CF510A">
        <w:rPr>
          <w:rFonts w:ascii="宋体" w:hAnsi="宋体" w:hint="eastAsia"/>
          <w:b/>
          <w:bCs/>
          <w:color w:val="F79646"/>
          <w:kern w:val="0"/>
          <w:szCs w:val="21"/>
        </w:rPr>
        <w:t>作者</w:t>
      </w:r>
    </w:p>
    <w:p w14:paraId="603451C6" w14:textId="77777777" w:rsidR="00CF510A" w:rsidRPr="00CF510A" w:rsidRDefault="00CF510A" w:rsidP="00CF510A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</w:p>
    <w:p w14:paraId="52321323" w14:textId="77777777" w:rsidR="00CF510A" w:rsidRPr="00CF510A" w:rsidRDefault="00CF510A" w:rsidP="00CF510A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CF510A">
        <w:rPr>
          <w:rFonts w:ascii="宋体" w:hAnsi="宋体" w:hint="eastAsia"/>
          <w:b/>
          <w:bCs/>
          <w:color w:val="808000"/>
          <w:kern w:val="0"/>
          <w:szCs w:val="21"/>
        </w:rPr>
        <w:t>这部制作精美的成长纯爱故事和奇幻惊悚小说</w:t>
      </w:r>
    </w:p>
    <w:p w14:paraId="6615095E" w14:textId="77777777" w:rsidR="00CF510A" w:rsidRPr="00CF510A" w:rsidRDefault="00CF510A" w:rsidP="00CF510A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CF510A">
        <w:rPr>
          <w:rFonts w:ascii="宋体" w:hAnsi="宋体" w:hint="eastAsia"/>
          <w:b/>
          <w:bCs/>
          <w:color w:val="808000"/>
          <w:kern w:val="0"/>
          <w:szCs w:val="21"/>
        </w:rPr>
        <w:t>结合了石黑</w:t>
      </w:r>
      <w:proofErr w:type="gramStart"/>
      <w:r w:rsidRPr="00CF510A">
        <w:rPr>
          <w:rFonts w:ascii="宋体" w:hAnsi="宋体" w:hint="eastAsia"/>
          <w:b/>
          <w:bCs/>
          <w:color w:val="808000"/>
          <w:kern w:val="0"/>
          <w:szCs w:val="21"/>
        </w:rPr>
        <w:t>浩</w:t>
      </w:r>
      <w:proofErr w:type="gramEnd"/>
      <w:r w:rsidRPr="00CF510A">
        <w:rPr>
          <w:rFonts w:ascii="宋体" w:hAnsi="宋体" w:hint="eastAsia"/>
          <w:b/>
          <w:bCs/>
          <w:color w:val="808000"/>
          <w:kern w:val="0"/>
          <w:szCs w:val="21"/>
        </w:rPr>
        <w:t>（</w:t>
      </w:r>
      <w:r w:rsidRPr="00CF510A">
        <w:rPr>
          <w:b/>
          <w:bCs/>
          <w:color w:val="808000"/>
          <w:kern w:val="0"/>
          <w:szCs w:val="21"/>
        </w:rPr>
        <w:t>Ishiguro</w:t>
      </w:r>
      <w:r w:rsidRPr="00CF510A">
        <w:rPr>
          <w:rFonts w:ascii="宋体" w:hAnsi="宋体" w:hint="eastAsia"/>
          <w:b/>
          <w:bCs/>
          <w:color w:val="808000"/>
          <w:kern w:val="0"/>
          <w:szCs w:val="21"/>
        </w:rPr>
        <w:t>）的《永不放手》（</w:t>
      </w:r>
      <w:r w:rsidRPr="00CF510A">
        <w:rPr>
          <w:b/>
          <w:bCs/>
          <w:i/>
          <w:iCs/>
          <w:color w:val="808000"/>
          <w:kern w:val="0"/>
          <w:szCs w:val="21"/>
        </w:rPr>
        <w:t>Never Let me Go</w:t>
      </w:r>
      <w:r w:rsidRPr="00CF510A">
        <w:rPr>
          <w:rFonts w:ascii="宋体" w:hAnsi="宋体" w:hint="eastAsia"/>
          <w:b/>
          <w:bCs/>
          <w:color w:val="808000"/>
          <w:kern w:val="0"/>
          <w:szCs w:val="21"/>
        </w:rPr>
        <w:t>）与《麦田里的守望者》（</w:t>
      </w:r>
      <w:r w:rsidRPr="00CF510A">
        <w:rPr>
          <w:b/>
          <w:bCs/>
          <w:i/>
          <w:iCs/>
          <w:color w:val="808000"/>
          <w:kern w:val="0"/>
          <w:szCs w:val="21"/>
        </w:rPr>
        <w:t>The Catcher in the Rye</w:t>
      </w:r>
      <w:r w:rsidRPr="00CF510A">
        <w:rPr>
          <w:rFonts w:ascii="宋体" w:hAnsi="宋体" w:hint="eastAsia"/>
          <w:b/>
          <w:bCs/>
          <w:color w:val="808000"/>
          <w:kern w:val="0"/>
          <w:szCs w:val="21"/>
        </w:rPr>
        <w:t>）的风格</w:t>
      </w:r>
    </w:p>
    <w:p w14:paraId="15CA7424" w14:textId="77777777" w:rsidR="00DA2989" w:rsidRPr="00CF510A" w:rsidRDefault="00DA2989" w:rsidP="00943BC7">
      <w:pPr>
        <w:jc w:val="center"/>
        <w:rPr>
          <w:b/>
          <w:color w:val="F79646" w:themeColor="accent6"/>
          <w:szCs w:val="21"/>
        </w:rPr>
      </w:pPr>
      <w:bookmarkStart w:id="0" w:name="_GoBack"/>
      <w:bookmarkEnd w:id="0"/>
    </w:p>
    <w:p w14:paraId="1B50C5E8" w14:textId="60C7ED39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F281B2A" w14:textId="77777777" w:rsidR="005B0486" w:rsidRDefault="005B0486" w:rsidP="005B0486">
      <w:pPr>
        <w:ind w:firstLineChars="200" w:firstLine="420"/>
        <w:rPr>
          <w:color w:val="000000" w:themeColor="text1"/>
          <w:szCs w:val="21"/>
        </w:rPr>
      </w:pPr>
    </w:p>
    <w:p w14:paraId="7D8FD4B6" w14:textId="5A4BB3E6" w:rsidR="00FE613B" w:rsidRPr="00FE613B" w:rsidRDefault="00FE613B" w:rsidP="00FE613B">
      <w:pPr>
        <w:ind w:firstLineChars="200" w:firstLine="420"/>
        <w:rPr>
          <w:color w:val="000000" w:themeColor="text1"/>
          <w:szCs w:val="21"/>
        </w:rPr>
      </w:pPr>
      <w:r w:rsidRPr="00FE613B">
        <w:rPr>
          <w:rFonts w:hint="eastAsia"/>
          <w:color w:val="000000" w:themeColor="text1"/>
          <w:szCs w:val="21"/>
        </w:rPr>
        <w:t>里</w:t>
      </w:r>
      <w:r w:rsidR="003C66EB">
        <w:rPr>
          <w:rFonts w:hint="eastAsia"/>
          <w:color w:val="000000" w:themeColor="text1"/>
          <w:szCs w:val="21"/>
        </w:rPr>
        <w:t>奥</w:t>
      </w:r>
      <w:r w:rsidRPr="00FE613B">
        <w:rPr>
          <w:rFonts w:hint="eastAsia"/>
          <w:color w:val="000000" w:themeColor="text1"/>
          <w:szCs w:val="21"/>
        </w:rPr>
        <w:t>身上发生了一些</w:t>
      </w:r>
      <w:r w:rsidR="003C66EB">
        <w:rPr>
          <w:rFonts w:hint="eastAsia"/>
          <w:color w:val="000000" w:themeColor="text1"/>
          <w:szCs w:val="21"/>
        </w:rPr>
        <w:t>变化</w:t>
      </w:r>
      <w:r w:rsidRPr="00FE613B">
        <w:rPr>
          <w:rFonts w:hint="eastAsia"/>
          <w:color w:val="000000" w:themeColor="text1"/>
          <w:szCs w:val="21"/>
        </w:rPr>
        <w:t>，他的世界也</w:t>
      </w:r>
      <w:r w:rsidR="003C66EB">
        <w:rPr>
          <w:rFonts w:hint="eastAsia"/>
          <w:color w:val="000000" w:themeColor="text1"/>
          <w:szCs w:val="21"/>
        </w:rPr>
        <w:t>有了变故</w:t>
      </w:r>
      <w:r w:rsidRPr="00FE613B">
        <w:rPr>
          <w:rFonts w:hint="eastAsia"/>
          <w:color w:val="000000" w:themeColor="text1"/>
          <w:szCs w:val="21"/>
        </w:rPr>
        <w:t>，但有人会听吗？</w:t>
      </w:r>
    </w:p>
    <w:p w14:paraId="11E03831" w14:textId="77777777" w:rsidR="00FE613B" w:rsidRPr="00FE613B" w:rsidRDefault="00FE613B" w:rsidP="00FE613B">
      <w:pPr>
        <w:ind w:firstLineChars="200" w:firstLine="420"/>
        <w:rPr>
          <w:color w:val="000000" w:themeColor="text1"/>
          <w:szCs w:val="21"/>
        </w:rPr>
      </w:pPr>
    </w:p>
    <w:p w14:paraId="73C3B445" w14:textId="7FB25BA5" w:rsidR="003C66EB" w:rsidRDefault="00FE613B" w:rsidP="00FE613B">
      <w:pPr>
        <w:ind w:firstLineChars="200" w:firstLine="420"/>
        <w:rPr>
          <w:color w:val="000000" w:themeColor="text1"/>
          <w:szCs w:val="21"/>
        </w:rPr>
      </w:pPr>
      <w:r w:rsidRPr="00FE613B">
        <w:rPr>
          <w:rFonts w:hint="eastAsia"/>
          <w:color w:val="000000" w:themeColor="text1"/>
          <w:szCs w:val="21"/>
        </w:rPr>
        <w:t>里奥</w:t>
      </w:r>
      <w:r w:rsidR="003C66EB">
        <w:rPr>
          <w:rFonts w:hint="eastAsia"/>
          <w:color w:val="000000" w:themeColor="text1"/>
          <w:szCs w:val="21"/>
        </w:rPr>
        <w:t>·</w:t>
      </w:r>
      <w:r w:rsidRPr="00FE613B">
        <w:rPr>
          <w:rFonts w:hint="eastAsia"/>
          <w:color w:val="000000" w:themeColor="text1"/>
          <w:szCs w:val="21"/>
        </w:rPr>
        <w:t>罗斯林</w:t>
      </w:r>
      <w:r w:rsidR="003C66EB">
        <w:rPr>
          <w:rFonts w:hint="eastAsia"/>
          <w:color w:val="000000" w:themeColor="text1"/>
          <w:szCs w:val="21"/>
        </w:rPr>
        <w:t>（</w:t>
      </w:r>
      <w:r w:rsidR="003C66EB" w:rsidRPr="003C66EB">
        <w:rPr>
          <w:color w:val="000000" w:themeColor="text1"/>
          <w:szCs w:val="21"/>
        </w:rPr>
        <w:t>Leo Roslin</w:t>
      </w:r>
      <w:r w:rsidR="003C66EB">
        <w:rPr>
          <w:rFonts w:hint="eastAsia"/>
          <w:color w:val="000000" w:themeColor="text1"/>
          <w:szCs w:val="21"/>
        </w:rPr>
        <w:t>）</w:t>
      </w:r>
      <w:r w:rsidRPr="00FE613B">
        <w:rPr>
          <w:rFonts w:hint="eastAsia"/>
          <w:color w:val="000000" w:themeColor="text1"/>
          <w:szCs w:val="21"/>
        </w:rPr>
        <w:t>知道自己时日无多。他能感觉到自己的身体正在崩溃，梦境渗入他清醒的生活，模糊了与现实的界限。他看到了一个跑步者，</w:t>
      </w:r>
      <w:r w:rsidR="00DA2989">
        <w:rPr>
          <w:rFonts w:hint="eastAsia"/>
          <w:color w:val="000000" w:themeColor="text1"/>
          <w:szCs w:val="21"/>
        </w:rPr>
        <w:t>而这个人其实并不存在，</w:t>
      </w:r>
      <w:r w:rsidRPr="00FE613B">
        <w:rPr>
          <w:rFonts w:hint="eastAsia"/>
          <w:color w:val="000000" w:themeColor="text1"/>
          <w:szCs w:val="21"/>
        </w:rPr>
        <w:t>一只</w:t>
      </w:r>
      <w:r w:rsidR="003C66EB" w:rsidRPr="00FE613B">
        <w:rPr>
          <w:rFonts w:hint="eastAsia"/>
          <w:color w:val="000000" w:themeColor="text1"/>
          <w:szCs w:val="21"/>
        </w:rPr>
        <w:t>静立在空中的鹰</w:t>
      </w:r>
      <w:r w:rsidR="003C66EB">
        <w:rPr>
          <w:rFonts w:hint="eastAsia"/>
          <w:color w:val="000000" w:themeColor="text1"/>
          <w:szCs w:val="21"/>
        </w:rPr>
        <w:t>，</w:t>
      </w:r>
      <w:r w:rsidR="00DA2989">
        <w:rPr>
          <w:rFonts w:hint="eastAsia"/>
          <w:color w:val="000000" w:themeColor="text1"/>
          <w:szCs w:val="21"/>
        </w:rPr>
        <w:t>但</w:t>
      </w:r>
      <w:r w:rsidR="003C66EB">
        <w:rPr>
          <w:rFonts w:hint="eastAsia"/>
          <w:color w:val="000000" w:themeColor="text1"/>
          <w:szCs w:val="21"/>
        </w:rPr>
        <w:t>这本是不可能的</w:t>
      </w:r>
      <w:r w:rsidRPr="00FE613B">
        <w:rPr>
          <w:rFonts w:hint="eastAsia"/>
          <w:color w:val="000000" w:themeColor="text1"/>
          <w:szCs w:val="21"/>
        </w:rPr>
        <w:t>，最后是一个已经死去的女孩。</w:t>
      </w:r>
      <w:r w:rsidR="003C66EB">
        <w:rPr>
          <w:rFonts w:hint="eastAsia"/>
          <w:color w:val="000000" w:themeColor="text1"/>
          <w:szCs w:val="21"/>
        </w:rPr>
        <w:t>里奥</w:t>
      </w:r>
      <w:r w:rsidRPr="00FE613B">
        <w:rPr>
          <w:rFonts w:hint="eastAsia"/>
          <w:color w:val="000000" w:themeColor="text1"/>
          <w:szCs w:val="21"/>
        </w:rPr>
        <w:t>是唯一能帮助伊迪</w:t>
      </w:r>
      <w:r w:rsidR="003C66EB">
        <w:rPr>
          <w:rFonts w:hint="eastAsia"/>
          <w:color w:val="000000" w:themeColor="text1"/>
          <w:szCs w:val="21"/>
        </w:rPr>
        <w:t>（</w:t>
      </w:r>
      <w:r w:rsidR="003C66EB" w:rsidRPr="003C66EB">
        <w:rPr>
          <w:color w:val="000000" w:themeColor="text1"/>
          <w:szCs w:val="21"/>
        </w:rPr>
        <w:t>Eadie</w:t>
      </w:r>
      <w:r w:rsidR="003C66EB">
        <w:rPr>
          <w:rFonts w:hint="eastAsia"/>
          <w:color w:val="000000" w:themeColor="text1"/>
          <w:szCs w:val="21"/>
        </w:rPr>
        <w:t>）</w:t>
      </w:r>
      <w:r w:rsidRPr="00FE613B">
        <w:rPr>
          <w:rFonts w:hint="eastAsia"/>
          <w:color w:val="000000" w:themeColor="text1"/>
          <w:szCs w:val="21"/>
        </w:rPr>
        <w:t>找出杀害她姐姐的凶手的人，但他已经没有时间了。</w:t>
      </w:r>
    </w:p>
    <w:p w14:paraId="1541C0D1" w14:textId="77777777" w:rsidR="003C66EB" w:rsidRDefault="003C66EB" w:rsidP="00FE613B">
      <w:pPr>
        <w:ind w:firstLineChars="200" w:firstLine="420"/>
        <w:rPr>
          <w:color w:val="000000" w:themeColor="text1"/>
          <w:szCs w:val="21"/>
        </w:rPr>
      </w:pPr>
    </w:p>
    <w:p w14:paraId="47AF6D1B" w14:textId="35E7B61A" w:rsidR="005C2C33" w:rsidRDefault="00FE613B" w:rsidP="00FE613B">
      <w:pPr>
        <w:ind w:firstLineChars="200" w:firstLine="420"/>
        <w:rPr>
          <w:color w:val="000000" w:themeColor="text1"/>
          <w:szCs w:val="21"/>
        </w:rPr>
      </w:pPr>
      <w:r w:rsidRPr="00FE613B">
        <w:rPr>
          <w:rFonts w:hint="eastAsia"/>
          <w:color w:val="000000" w:themeColor="text1"/>
          <w:szCs w:val="21"/>
        </w:rPr>
        <w:t>在这部制作精美的成长爱情故事和奇幻惊悚小说中，</w:t>
      </w:r>
      <w:r w:rsidR="003C66EB">
        <w:rPr>
          <w:rFonts w:hint="eastAsia"/>
          <w:color w:val="000000" w:themeColor="text1"/>
          <w:szCs w:val="21"/>
        </w:rPr>
        <w:t>结合了</w:t>
      </w:r>
      <w:r w:rsidRPr="00FE613B">
        <w:rPr>
          <w:rFonts w:hint="eastAsia"/>
          <w:color w:val="000000" w:themeColor="text1"/>
          <w:szCs w:val="21"/>
        </w:rPr>
        <w:t>石黑</w:t>
      </w:r>
      <w:proofErr w:type="gramStart"/>
      <w:r w:rsidRPr="00FE613B">
        <w:rPr>
          <w:rFonts w:hint="eastAsia"/>
          <w:color w:val="000000" w:themeColor="text1"/>
          <w:szCs w:val="21"/>
        </w:rPr>
        <w:t>浩</w:t>
      </w:r>
      <w:proofErr w:type="gramEnd"/>
      <w:r w:rsidR="003C66EB">
        <w:rPr>
          <w:rFonts w:hint="eastAsia"/>
          <w:color w:val="000000" w:themeColor="text1"/>
          <w:szCs w:val="21"/>
        </w:rPr>
        <w:t>（</w:t>
      </w:r>
      <w:r w:rsidR="003C66EB" w:rsidRPr="003C66EB">
        <w:rPr>
          <w:color w:val="000000" w:themeColor="text1"/>
          <w:szCs w:val="21"/>
        </w:rPr>
        <w:t>Ishiguro</w:t>
      </w:r>
      <w:r w:rsidR="003C66EB">
        <w:rPr>
          <w:rFonts w:hint="eastAsia"/>
          <w:color w:val="000000" w:themeColor="text1"/>
          <w:szCs w:val="21"/>
        </w:rPr>
        <w:t>）</w:t>
      </w:r>
      <w:r w:rsidRPr="00FE613B">
        <w:rPr>
          <w:rFonts w:hint="eastAsia"/>
          <w:color w:val="000000" w:themeColor="text1"/>
          <w:szCs w:val="21"/>
        </w:rPr>
        <w:t>的《永不放手》</w:t>
      </w:r>
      <w:r w:rsidR="003C66EB">
        <w:rPr>
          <w:rFonts w:hint="eastAsia"/>
          <w:color w:val="000000" w:themeColor="text1"/>
          <w:szCs w:val="21"/>
        </w:rPr>
        <w:t>（</w:t>
      </w:r>
      <w:r w:rsidR="003C66EB" w:rsidRPr="003C66EB">
        <w:rPr>
          <w:i/>
          <w:iCs/>
          <w:color w:val="000000" w:themeColor="text1"/>
          <w:szCs w:val="21"/>
        </w:rPr>
        <w:t>Never Let me Go</w:t>
      </w:r>
      <w:r w:rsidR="003C66EB">
        <w:rPr>
          <w:rFonts w:hint="eastAsia"/>
          <w:color w:val="000000" w:themeColor="text1"/>
          <w:szCs w:val="21"/>
        </w:rPr>
        <w:t>）</w:t>
      </w:r>
      <w:r w:rsidRPr="00FE613B">
        <w:rPr>
          <w:rFonts w:hint="eastAsia"/>
          <w:color w:val="000000" w:themeColor="text1"/>
          <w:szCs w:val="21"/>
        </w:rPr>
        <w:t>与《麦田里的守望者》</w:t>
      </w:r>
      <w:r w:rsidR="003C66EB">
        <w:rPr>
          <w:rFonts w:hint="eastAsia"/>
          <w:color w:val="000000" w:themeColor="text1"/>
          <w:szCs w:val="21"/>
        </w:rPr>
        <w:t>（</w:t>
      </w:r>
      <w:r w:rsidR="003C66EB" w:rsidRPr="003C66EB">
        <w:rPr>
          <w:i/>
          <w:iCs/>
          <w:color w:val="000000" w:themeColor="text1"/>
          <w:szCs w:val="21"/>
        </w:rPr>
        <w:t>The Catcher in the Rye</w:t>
      </w:r>
      <w:r w:rsidR="003C66EB">
        <w:rPr>
          <w:rFonts w:hint="eastAsia"/>
          <w:color w:val="000000" w:themeColor="text1"/>
          <w:szCs w:val="21"/>
        </w:rPr>
        <w:t>）的风格</w:t>
      </w:r>
      <w:r w:rsidRPr="00FE613B">
        <w:rPr>
          <w:rFonts w:hint="eastAsia"/>
          <w:color w:val="000000" w:themeColor="text1"/>
          <w:szCs w:val="21"/>
        </w:rPr>
        <w:t>。</w:t>
      </w:r>
    </w:p>
    <w:p w14:paraId="53575806" w14:textId="77777777" w:rsidR="00FE613B" w:rsidRPr="00FE613B" w:rsidRDefault="00FE613B" w:rsidP="00FE613B">
      <w:pPr>
        <w:ind w:firstLineChars="200" w:firstLine="420"/>
        <w:rPr>
          <w:color w:val="000000" w:themeColor="text1"/>
          <w:szCs w:val="21"/>
        </w:rPr>
      </w:pPr>
    </w:p>
    <w:p w14:paraId="3DC588EC" w14:textId="5F6A8EE2" w:rsidR="00E43A3D" w:rsidRDefault="003E2B7F" w:rsidP="008052A0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1FD0BDEF" w14:textId="2408F45E" w:rsidR="00B36BBC" w:rsidRDefault="00FE613B" w:rsidP="00B36BBC">
      <w:pPr>
        <w:shd w:val="clear" w:color="auto" w:fill="FFFFFF"/>
        <w:rPr>
          <w:color w:val="000000" w:themeColor="text1"/>
          <w:szCs w:val="21"/>
        </w:rPr>
      </w:pPr>
      <w:r>
        <w:rPr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67456" behindDoc="0" locked="0" layoutInCell="1" allowOverlap="1" wp14:anchorId="7CEEDBFA" wp14:editId="043CA700">
            <wp:simplePos x="0" y="0"/>
            <wp:positionH relativeFrom="column">
              <wp:posOffset>48260</wp:posOffset>
            </wp:positionH>
            <wp:positionV relativeFrom="paragraph">
              <wp:posOffset>190182</wp:posOffset>
            </wp:positionV>
            <wp:extent cx="1079473" cy="720000"/>
            <wp:effectExtent l="0" t="0" r="6985" b="4445"/>
            <wp:wrapSquare wrapText="bothSides"/>
            <wp:docPr id="15734427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73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540BBD" w14:textId="7A5E96AE" w:rsidR="002A5E33" w:rsidRDefault="00FE613B" w:rsidP="00FE613B">
      <w:pPr>
        <w:ind w:firstLineChars="200" w:firstLine="422"/>
        <w:rPr>
          <w:color w:val="000000" w:themeColor="text1"/>
          <w:szCs w:val="21"/>
        </w:rPr>
      </w:pPr>
      <w:r w:rsidRPr="00FE613B">
        <w:rPr>
          <w:rFonts w:hint="eastAsia"/>
          <w:b/>
          <w:bCs/>
          <w:color w:val="000000" w:themeColor="text1"/>
          <w:szCs w:val="21"/>
        </w:rPr>
        <w:t>迈克尔·伊根（</w:t>
      </w:r>
      <w:r w:rsidRPr="00FE613B">
        <w:rPr>
          <w:rFonts w:hint="eastAsia"/>
          <w:b/>
          <w:bCs/>
          <w:color w:val="000000" w:themeColor="text1"/>
          <w:szCs w:val="21"/>
        </w:rPr>
        <w:t>Michael Egan</w:t>
      </w:r>
      <w:r w:rsidRPr="00FE613B">
        <w:rPr>
          <w:rFonts w:hint="eastAsia"/>
          <w:b/>
          <w:bCs/>
          <w:color w:val="000000" w:themeColor="text1"/>
          <w:szCs w:val="21"/>
        </w:rPr>
        <w:t>）</w:t>
      </w:r>
      <w:r w:rsidRPr="00FE613B">
        <w:rPr>
          <w:rFonts w:hint="eastAsia"/>
          <w:color w:val="000000" w:themeColor="text1"/>
          <w:szCs w:val="21"/>
        </w:rPr>
        <w:t>在利物浦的一个议会庄园长大</w:t>
      </w:r>
      <w:r w:rsidR="00DA2989">
        <w:rPr>
          <w:rFonts w:hint="eastAsia"/>
          <w:color w:val="000000" w:themeColor="text1"/>
          <w:szCs w:val="21"/>
        </w:rPr>
        <w:t>，</w:t>
      </w:r>
      <w:r w:rsidR="00DA2989" w:rsidRPr="00DA2989">
        <w:rPr>
          <w:rFonts w:hint="eastAsia"/>
          <w:color w:val="000000" w:themeColor="text1"/>
          <w:szCs w:val="21"/>
        </w:rPr>
        <w:t>曾是英国教育学院</w:t>
      </w:r>
      <w:proofErr w:type="gramStart"/>
      <w:r w:rsidR="00DA2989" w:rsidRPr="00DA2989">
        <w:rPr>
          <w:rFonts w:hint="eastAsia"/>
          <w:color w:val="000000" w:themeColor="text1"/>
          <w:szCs w:val="21"/>
        </w:rPr>
        <w:t>布克奖基金</w:t>
      </w:r>
      <w:proofErr w:type="gramEnd"/>
      <w:r w:rsidR="00DA2989" w:rsidRPr="00DA2989">
        <w:rPr>
          <w:rFonts w:hint="eastAsia"/>
          <w:color w:val="000000" w:themeColor="text1"/>
          <w:szCs w:val="21"/>
        </w:rPr>
        <w:t>学者</w:t>
      </w:r>
      <w:r w:rsidR="00B57C22">
        <w:rPr>
          <w:rFonts w:hint="eastAsia"/>
          <w:color w:val="000000" w:themeColor="text1"/>
          <w:szCs w:val="21"/>
        </w:rPr>
        <w:t>（</w:t>
      </w:r>
      <w:r w:rsidR="00B57C22" w:rsidRPr="00B57C22">
        <w:rPr>
          <w:color w:val="000000" w:themeColor="text1"/>
          <w:szCs w:val="21"/>
        </w:rPr>
        <w:t>Booker Prize Foundation Scholar at UEA</w:t>
      </w:r>
      <w:r w:rsidR="00B57C22">
        <w:rPr>
          <w:rFonts w:hint="eastAsia"/>
          <w:color w:val="000000" w:themeColor="text1"/>
          <w:szCs w:val="21"/>
        </w:rPr>
        <w:t>）</w:t>
      </w:r>
      <w:r w:rsidR="00DA2989" w:rsidRPr="00DA2989">
        <w:rPr>
          <w:rFonts w:hint="eastAsia"/>
          <w:color w:val="000000" w:themeColor="text1"/>
          <w:szCs w:val="21"/>
        </w:rPr>
        <w:t>，并以优异成绩获得创意写作硕士学位，这一点在他的写作中得到了充分体现。</w:t>
      </w:r>
      <w:r w:rsidRPr="00FE613B">
        <w:rPr>
          <w:rFonts w:hint="eastAsia"/>
          <w:color w:val="000000" w:themeColor="text1"/>
          <w:szCs w:val="21"/>
        </w:rPr>
        <w:t>他是</w:t>
      </w:r>
      <w:r w:rsidRPr="00FE613B">
        <w:rPr>
          <w:i/>
          <w:iCs/>
          <w:color w:val="000000" w:themeColor="text1"/>
          <w:szCs w:val="21"/>
        </w:rPr>
        <w:t xml:space="preserve">In </w:t>
      </w:r>
      <w:proofErr w:type="spellStart"/>
      <w:r w:rsidRPr="00FE613B">
        <w:rPr>
          <w:i/>
          <w:iCs/>
          <w:color w:val="000000" w:themeColor="text1"/>
          <w:szCs w:val="21"/>
        </w:rPr>
        <w:t>Xóchitl</w:t>
      </w:r>
      <w:proofErr w:type="spellEnd"/>
      <w:r w:rsidRPr="00FE613B">
        <w:rPr>
          <w:i/>
          <w:iCs/>
          <w:color w:val="000000" w:themeColor="text1"/>
          <w:szCs w:val="21"/>
        </w:rPr>
        <w:t xml:space="preserve"> In </w:t>
      </w:r>
      <w:proofErr w:type="spellStart"/>
      <w:r w:rsidRPr="00FE613B">
        <w:rPr>
          <w:i/>
          <w:iCs/>
          <w:color w:val="000000" w:themeColor="text1"/>
          <w:szCs w:val="21"/>
        </w:rPr>
        <w:t>Cuícatl</w:t>
      </w:r>
      <w:proofErr w:type="spellEnd"/>
      <w:r w:rsidRPr="00FE613B">
        <w:rPr>
          <w:rFonts w:hint="eastAsia"/>
          <w:color w:val="000000" w:themeColor="text1"/>
          <w:szCs w:val="21"/>
        </w:rPr>
        <w:t>的编辑。迈克尔的诗作最近发表在《格拉斯哥评论》</w:t>
      </w:r>
      <w:r>
        <w:rPr>
          <w:rFonts w:hint="eastAsia"/>
          <w:color w:val="000000" w:themeColor="text1"/>
          <w:szCs w:val="21"/>
        </w:rPr>
        <w:t>（</w:t>
      </w:r>
      <w:r w:rsidRPr="00FE613B">
        <w:rPr>
          <w:i/>
          <w:iCs/>
          <w:color w:val="000000" w:themeColor="text1"/>
          <w:szCs w:val="21"/>
        </w:rPr>
        <w:t>Glasgow Review</w:t>
      </w:r>
      <w:r>
        <w:rPr>
          <w:rFonts w:hint="eastAsia"/>
          <w:color w:val="000000" w:themeColor="text1"/>
          <w:szCs w:val="21"/>
        </w:rPr>
        <w:t>）</w:t>
      </w:r>
      <w:r w:rsidRPr="00FE613B">
        <w:rPr>
          <w:rFonts w:hint="eastAsia"/>
          <w:color w:val="000000" w:themeColor="text1"/>
          <w:szCs w:val="21"/>
        </w:rPr>
        <w:t>、《原型》</w:t>
      </w:r>
      <w:r>
        <w:rPr>
          <w:rFonts w:hint="eastAsia"/>
          <w:color w:val="000000" w:themeColor="text1"/>
          <w:szCs w:val="21"/>
        </w:rPr>
        <w:t>（</w:t>
      </w:r>
      <w:r w:rsidRPr="00FE613B">
        <w:rPr>
          <w:i/>
          <w:iCs/>
          <w:color w:val="000000" w:themeColor="text1"/>
          <w:szCs w:val="21"/>
        </w:rPr>
        <w:t>Prototype</w:t>
      </w:r>
      <w:r>
        <w:rPr>
          <w:rFonts w:hint="eastAsia"/>
          <w:color w:val="000000" w:themeColor="text1"/>
          <w:szCs w:val="21"/>
        </w:rPr>
        <w:t>）</w:t>
      </w:r>
      <w:r w:rsidRPr="00FE613B">
        <w:rPr>
          <w:rFonts w:hint="eastAsia"/>
          <w:color w:val="000000" w:themeColor="text1"/>
          <w:szCs w:val="21"/>
        </w:rPr>
        <w:t>和《双周评论》</w:t>
      </w:r>
      <w:r>
        <w:rPr>
          <w:rFonts w:hint="eastAsia"/>
          <w:color w:val="000000" w:themeColor="text1"/>
          <w:szCs w:val="21"/>
        </w:rPr>
        <w:t>（</w:t>
      </w:r>
      <w:r w:rsidRPr="00FE613B">
        <w:rPr>
          <w:color w:val="000000" w:themeColor="text1"/>
          <w:szCs w:val="21"/>
        </w:rPr>
        <w:t>The Fortnightly Review</w:t>
      </w:r>
      <w:r>
        <w:rPr>
          <w:rFonts w:hint="eastAsia"/>
          <w:color w:val="000000" w:themeColor="text1"/>
          <w:szCs w:val="21"/>
        </w:rPr>
        <w:t>）</w:t>
      </w:r>
      <w:r w:rsidRPr="00FE613B">
        <w:rPr>
          <w:rFonts w:hint="eastAsia"/>
          <w:color w:val="000000" w:themeColor="text1"/>
          <w:szCs w:val="21"/>
        </w:rPr>
        <w:t>上。他的第一部诗集《</w:t>
      </w:r>
      <w:r w:rsidRPr="00FE613B">
        <w:rPr>
          <w:rFonts w:hint="eastAsia"/>
          <w:color w:val="000000" w:themeColor="text1"/>
          <w:szCs w:val="21"/>
        </w:rPr>
        <w:t>Steak &amp; Stations</w:t>
      </w:r>
      <w:r w:rsidRPr="00FE613B">
        <w:rPr>
          <w:rFonts w:hint="eastAsia"/>
          <w:color w:val="000000" w:themeColor="text1"/>
          <w:szCs w:val="21"/>
        </w:rPr>
        <w:t>》于</w:t>
      </w:r>
      <w:r w:rsidRPr="00FE613B">
        <w:rPr>
          <w:rFonts w:hint="eastAsia"/>
          <w:color w:val="000000" w:themeColor="text1"/>
          <w:szCs w:val="21"/>
        </w:rPr>
        <w:t>2011</w:t>
      </w:r>
      <w:r w:rsidRPr="00FE613B">
        <w:rPr>
          <w:rFonts w:hint="eastAsia"/>
          <w:color w:val="000000" w:themeColor="text1"/>
          <w:szCs w:val="21"/>
        </w:rPr>
        <w:t>年由</w:t>
      </w:r>
      <w:r w:rsidRPr="00FE613B">
        <w:rPr>
          <w:rFonts w:hint="eastAsia"/>
          <w:color w:val="000000" w:themeColor="text1"/>
          <w:szCs w:val="21"/>
        </w:rPr>
        <w:t>Penned in the Margins</w:t>
      </w:r>
      <w:r w:rsidRPr="00FE613B">
        <w:rPr>
          <w:rFonts w:hint="eastAsia"/>
          <w:color w:val="000000" w:themeColor="text1"/>
          <w:szCs w:val="21"/>
        </w:rPr>
        <w:t>出版。他的第二部诗集是</w:t>
      </w:r>
      <w:r w:rsidRPr="00FE613B">
        <w:rPr>
          <w:i/>
          <w:iCs/>
          <w:color w:val="000000" w:themeColor="text1"/>
          <w:szCs w:val="21"/>
        </w:rPr>
        <w:t>The Ghost Maze</w:t>
      </w:r>
      <w:r w:rsidRPr="00FE613B"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伊根目前</w:t>
      </w:r>
      <w:r w:rsidRPr="00FE613B">
        <w:rPr>
          <w:rFonts w:hint="eastAsia"/>
          <w:color w:val="000000" w:themeColor="text1"/>
          <w:szCs w:val="21"/>
        </w:rPr>
        <w:t>在柴郡</w:t>
      </w:r>
      <w:r>
        <w:rPr>
          <w:rFonts w:hint="eastAsia"/>
          <w:color w:val="000000" w:themeColor="text1"/>
          <w:szCs w:val="21"/>
        </w:rPr>
        <w:t>（</w:t>
      </w:r>
      <w:r w:rsidRPr="00FE613B">
        <w:rPr>
          <w:color w:val="000000" w:themeColor="text1"/>
          <w:szCs w:val="21"/>
        </w:rPr>
        <w:t>Cheshire</w:t>
      </w:r>
      <w:r>
        <w:rPr>
          <w:rFonts w:hint="eastAsia"/>
          <w:color w:val="000000" w:themeColor="text1"/>
          <w:szCs w:val="21"/>
        </w:rPr>
        <w:t>）</w:t>
      </w:r>
      <w:r w:rsidRPr="00FE613B">
        <w:rPr>
          <w:rFonts w:hint="eastAsia"/>
          <w:color w:val="000000" w:themeColor="text1"/>
          <w:szCs w:val="21"/>
        </w:rPr>
        <w:t>教授英语。</w:t>
      </w:r>
    </w:p>
    <w:p w14:paraId="6D38F25E" w14:textId="77777777" w:rsidR="002A5E33" w:rsidRDefault="002A5E33" w:rsidP="002A5E33">
      <w:pPr>
        <w:shd w:val="clear" w:color="auto" w:fill="FFFFFF"/>
        <w:rPr>
          <w:color w:val="000000" w:themeColor="text1"/>
          <w:szCs w:val="21"/>
        </w:rPr>
      </w:pPr>
    </w:p>
    <w:p w14:paraId="1177ACE8" w14:textId="003BB0A4" w:rsidR="00E77867" w:rsidRDefault="00E7786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媒体评价：</w:t>
      </w:r>
    </w:p>
    <w:p w14:paraId="448EFB51" w14:textId="53E8C03E" w:rsidR="00E77867" w:rsidRDefault="00E7786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7CA2184" w14:textId="77777777" w:rsidR="003C66EB" w:rsidRPr="00DA2989" w:rsidRDefault="003C66EB" w:rsidP="00FE613B">
      <w:pPr>
        <w:shd w:val="clear" w:color="auto" w:fill="FFFFFF"/>
        <w:rPr>
          <w:color w:val="FF0000"/>
          <w:szCs w:val="21"/>
        </w:rPr>
      </w:pPr>
      <w:r w:rsidRPr="00DA2989">
        <w:rPr>
          <w:rFonts w:hint="eastAsia"/>
          <w:color w:val="FF0000"/>
          <w:szCs w:val="21"/>
        </w:rPr>
        <w:t>《泰晤士报》和《星期日泰晤士报》</w:t>
      </w:r>
      <w:r w:rsidRPr="00DA2989">
        <w:rPr>
          <w:rFonts w:hint="eastAsia"/>
          <w:color w:val="FF0000"/>
          <w:szCs w:val="21"/>
        </w:rPr>
        <w:t>2023</w:t>
      </w:r>
      <w:r w:rsidRPr="00DA2989">
        <w:rPr>
          <w:rFonts w:hint="eastAsia"/>
          <w:color w:val="FF0000"/>
          <w:szCs w:val="21"/>
        </w:rPr>
        <w:t>年度最佳图书</w:t>
      </w:r>
    </w:p>
    <w:p w14:paraId="04924835" w14:textId="77777777" w:rsidR="003C66EB" w:rsidRDefault="003C66EB" w:rsidP="00FE613B">
      <w:pPr>
        <w:shd w:val="clear" w:color="auto" w:fill="FFFFFF"/>
        <w:rPr>
          <w:color w:val="000000" w:themeColor="text1"/>
          <w:szCs w:val="21"/>
        </w:rPr>
      </w:pPr>
    </w:p>
    <w:p w14:paraId="0C01AD68" w14:textId="1ADC4EEB" w:rsidR="00FE613B" w:rsidRPr="00FE613B" w:rsidRDefault="003C66EB" w:rsidP="00DA2989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“</w:t>
      </w:r>
      <w:r w:rsidR="00FE613B" w:rsidRPr="00FE613B">
        <w:rPr>
          <w:rFonts w:hint="eastAsia"/>
          <w:color w:val="000000" w:themeColor="text1"/>
          <w:szCs w:val="21"/>
        </w:rPr>
        <w:t>引人入胜、充满诗意、</w:t>
      </w:r>
      <w:r>
        <w:rPr>
          <w:rFonts w:hint="eastAsia"/>
          <w:color w:val="000000" w:themeColor="text1"/>
          <w:szCs w:val="21"/>
        </w:rPr>
        <w:t>十分烧脑”——</w:t>
      </w:r>
      <w:r w:rsidR="00FE613B" w:rsidRPr="00FE613B">
        <w:rPr>
          <w:rFonts w:hint="eastAsia"/>
          <w:color w:val="000000" w:themeColor="text1"/>
          <w:szCs w:val="21"/>
        </w:rPr>
        <w:t xml:space="preserve"> </w:t>
      </w:r>
      <w:r w:rsidRPr="003C66EB">
        <w:rPr>
          <w:i/>
          <w:iCs/>
          <w:color w:val="000000" w:themeColor="text1"/>
          <w:szCs w:val="21"/>
        </w:rPr>
        <w:t>The Shark Caller</w:t>
      </w:r>
      <w:r w:rsidR="00FE613B" w:rsidRPr="00FE613B">
        <w:rPr>
          <w:rFonts w:hint="eastAsia"/>
          <w:color w:val="000000" w:themeColor="text1"/>
          <w:szCs w:val="21"/>
        </w:rPr>
        <w:t>作者</w:t>
      </w:r>
      <w:r w:rsidRPr="003C66EB">
        <w:rPr>
          <w:color w:val="000000" w:themeColor="text1"/>
          <w:szCs w:val="21"/>
        </w:rPr>
        <w:t>Zillah Bethell</w:t>
      </w:r>
    </w:p>
    <w:p w14:paraId="37661A64" w14:textId="77777777" w:rsidR="00FE613B" w:rsidRPr="00FE613B" w:rsidRDefault="00FE613B" w:rsidP="00FE613B">
      <w:pPr>
        <w:shd w:val="clear" w:color="auto" w:fill="FFFFFF"/>
        <w:rPr>
          <w:color w:val="000000" w:themeColor="text1"/>
          <w:szCs w:val="21"/>
        </w:rPr>
      </w:pPr>
    </w:p>
    <w:p w14:paraId="3008919A" w14:textId="54FD581C" w:rsidR="00FE613B" w:rsidRPr="00FE613B" w:rsidRDefault="003C66EB" w:rsidP="00DA2989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“</w:t>
      </w:r>
      <w:r w:rsidR="00FE613B" w:rsidRPr="00FE613B">
        <w:rPr>
          <w:rFonts w:hint="eastAsia"/>
          <w:color w:val="000000" w:themeColor="text1"/>
          <w:szCs w:val="21"/>
        </w:rPr>
        <w:t>伊根探索的世界充满了黑暗的魔力</w:t>
      </w:r>
      <w:r>
        <w:rPr>
          <w:rFonts w:hint="eastAsia"/>
          <w:color w:val="000000" w:themeColor="text1"/>
          <w:szCs w:val="21"/>
        </w:rPr>
        <w:t>”——</w:t>
      </w:r>
      <w:r w:rsidRPr="003C66EB">
        <w:rPr>
          <w:i/>
          <w:iCs/>
          <w:color w:val="000000" w:themeColor="text1"/>
          <w:szCs w:val="21"/>
        </w:rPr>
        <w:t>Ghosted</w:t>
      </w:r>
      <w:r w:rsidR="00FE613B" w:rsidRPr="00FE613B">
        <w:rPr>
          <w:rFonts w:hint="eastAsia"/>
          <w:color w:val="000000" w:themeColor="text1"/>
          <w:szCs w:val="21"/>
        </w:rPr>
        <w:t>作者</w:t>
      </w:r>
      <w:r w:rsidRPr="003C66EB">
        <w:rPr>
          <w:color w:val="000000" w:themeColor="text1"/>
          <w:szCs w:val="21"/>
        </w:rPr>
        <w:t>Jenn Ashworth</w:t>
      </w:r>
    </w:p>
    <w:p w14:paraId="53C67ED6" w14:textId="77777777" w:rsidR="00FE613B" w:rsidRPr="00FE613B" w:rsidRDefault="00FE613B" w:rsidP="00FE613B">
      <w:pPr>
        <w:shd w:val="clear" w:color="auto" w:fill="FFFFFF"/>
        <w:rPr>
          <w:color w:val="000000" w:themeColor="text1"/>
          <w:szCs w:val="21"/>
        </w:rPr>
      </w:pPr>
    </w:p>
    <w:p w14:paraId="53756DE5" w14:textId="3426FE5C" w:rsidR="00FE613B" w:rsidRPr="00FE613B" w:rsidRDefault="00DA2989" w:rsidP="00DA2989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“</w:t>
      </w:r>
      <w:r w:rsidR="00FE613B" w:rsidRPr="00FE613B">
        <w:rPr>
          <w:rFonts w:hint="eastAsia"/>
          <w:color w:val="000000" w:themeColor="text1"/>
          <w:szCs w:val="21"/>
        </w:rPr>
        <w:t>氛围浓郁的小说，其核心是黑暗的启示</w:t>
      </w:r>
      <w:r>
        <w:rPr>
          <w:rFonts w:hint="eastAsia"/>
          <w:color w:val="000000" w:themeColor="text1"/>
          <w:szCs w:val="21"/>
        </w:rPr>
        <w:t>”——</w:t>
      </w:r>
      <w:r w:rsidRPr="00DA2989">
        <w:rPr>
          <w:color w:val="000000" w:themeColor="text1"/>
          <w:szCs w:val="21"/>
        </w:rPr>
        <w:t>Richard Lamber</w:t>
      </w:r>
      <w:r>
        <w:rPr>
          <w:rFonts w:hint="eastAsia"/>
          <w:color w:val="000000" w:themeColor="text1"/>
          <w:szCs w:val="21"/>
        </w:rPr>
        <w:t>t</w:t>
      </w:r>
      <w:r>
        <w:rPr>
          <w:rFonts w:hint="eastAsia"/>
          <w:color w:val="000000" w:themeColor="text1"/>
          <w:szCs w:val="21"/>
        </w:rPr>
        <w:t>，</w:t>
      </w:r>
      <w:r w:rsidRPr="00DA2989">
        <w:rPr>
          <w:color w:val="000000" w:themeColor="text1"/>
          <w:szCs w:val="21"/>
        </w:rPr>
        <w:t>The Wolf Road</w:t>
      </w:r>
      <w:r w:rsidR="00FE613B" w:rsidRPr="00FE613B">
        <w:rPr>
          <w:rFonts w:hint="eastAsia"/>
          <w:color w:val="000000" w:themeColor="text1"/>
          <w:szCs w:val="21"/>
        </w:rPr>
        <w:t>作者</w:t>
      </w:r>
    </w:p>
    <w:p w14:paraId="5B05CAC6" w14:textId="77777777" w:rsidR="00FE613B" w:rsidRPr="00FE613B" w:rsidRDefault="00FE613B" w:rsidP="00FE613B">
      <w:pPr>
        <w:shd w:val="clear" w:color="auto" w:fill="FFFFFF"/>
        <w:rPr>
          <w:color w:val="000000" w:themeColor="text1"/>
          <w:szCs w:val="21"/>
        </w:rPr>
      </w:pPr>
    </w:p>
    <w:p w14:paraId="3DCE9951" w14:textId="5D55762B" w:rsidR="00FE613B" w:rsidRPr="00FE613B" w:rsidRDefault="00DA2989" w:rsidP="00DA2989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“</w:t>
      </w:r>
      <w:r w:rsidR="00FE613B" w:rsidRPr="00FE613B">
        <w:rPr>
          <w:rFonts w:hint="eastAsia"/>
          <w:color w:val="000000" w:themeColor="text1"/>
          <w:szCs w:val="21"/>
        </w:rPr>
        <w:t>伊根巧妙而智慧地将</w:t>
      </w:r>
      <w:r>
        <w:rPr>
          <w:rFonts w:hint="eastAsia"/>
          <w:color w:val="000000" w:themeColor="text1"/>
          <w:szCs w:val="21"/>
        </w:rPr>
        <w:t>里奥</w:t>
      </w:r>
      <w:r w:rsidR="00FE613B" w:rsidRPr="00FE613B">
        <w:rPr>
          <w:rFonts w:hint="eastAsia"/>
          <w:color w:val="000000" w:themeColor="text1"/>
          <w:szCs w:val="21"/>
        </w:rPr>
        <w:t>现实的种子播撒在以</w:t>
      </w:r>
      <w:r>
        <w:rPr>
          <w:rFonts w:hint="eastAsia"/>
          <w:color w:val="000000" w:themeColor="text1"/>
          <w:szCs w:val="21"/>
        </w:rPr>
        <w:t>里奥</w:t>
      </w:r>
      <w:r w:rsidR="00FE613B" w:rsidRPr="00FE613B">
        <w:rPr>
          <w:rFonts w:hint="eastAsia"/>
          <w:color w:val="000000" w:themeColor="text1"/>
          <w:szCs w:val="21"/>
        </w:rPr>
        <w:t>为叙述者的叙事中，使之更</w:t>
      </w:r>
      <w:r>
        <w:rPr>
          <w:rFonts w:hint="eastAsia"/>
          <w:color w:val="000000" w:themeColor="text1"/>
          <w:szCs w:val="21"/>
        </w:rPr>
        <w:t>直观</w:t>
      </w:r>
      <w:r w:rsidR="00FE613B" w:rsidRPr="00FE613B">
        <w:rPr>
          <w:rFonts w:hint="eastAsia"/>
          <w:color w:val="000000" w:themeColor="text1"/>
          <w:szCs w:val="21"/>
        </w:rPr>
        <w:t>。伦理道德的含义同样贯穿于故事情节之中，使他作为作家的立场变得清晰明了，而不</w:t>
      </w:r>
      <w:r>
        <w:rPr>
          <w:rFonts w:hint="eastAsia"/>
          <w:color w:val="000000" w:themeColor="text1"/>
          <w:szCs w:val="21"/>
        </w:rPr>
        <w:t>与文学违和”</w:t>
      </w:r>
      <w:r w:rsidR="00FE613B" w:rsidRPr="00FE613B"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——</w:t>
      </w:r>
      <w:r w:rsidRPr="00DA2989">
        <w:rPr>
          <w:color w:val="000000" w:themeColor="text1"/>
          <w:szCs w:val="21"/>
        </w:rPr>
        <w:t>Books for Keeps</w:t>
      </w:r>
    </w:p>
    <w:p w14:paraId="5B744870" w14:textId="77777777" w:rsidR="00FE613B" w:rsidRPr="00FE613B" w:rsidRDefault="00FE613B" w:rsidP="00FE613B">
      <w:pPr>
        <w:shd w:val="clear" w:color="auto" w:fill="FFFFFF"/>
        <w:rPr>
          <w:color w:val="000000" w:themeColor="text1"/>
          <w:szCs w:val="21"/>
        </w:rPr>
      </w:pPr>
    </w:p>
    <w:p w14:paraId="486A8524" w14:textId="2E7B5253" w:rsidR="00FE613B" w:rsidRPr="00FE613B" w:rsidRDefault="003C66EB" w:rsidP="003C66EB">
      <w:pPr>
        <w:shd w:val="clear" w:color="auto" w:fill="FFFFFF"/>
        <w:ind w:firstLineChars="200" w:firstLine="42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“</w:t>
      </w:r>
      <w:r w:rsidRPr="003C66EB">
        <w:rPr>
          <w:rFonts w:hint="eastAsia"/>
          <w:color w:val="000000" w:themeColor="text1"/>
          <w:szCs w:val="21"/>
        </w:rPr>
        <w:t>迈克尔·伊根</w:t>
      </w:r>
      <w:r w:rsidR="00FE613B" w:rsidRPr="00FE613B">
        <w:rPr>
          <w:rFonts w:hint="eastAsia"/>
          <w:color w:val="000000" w:themeColor="text1"/>
          <w:szCs w:val="21"/>
        </w:rPr>
        <w:t>以精湛的技艺将读者带入</w:t>
      </w:r>
      <w:r>
        <w:rPr>
          <w:rFonts w:hint="eastAsia"/>
          <w:color w:val="000000" w:themeColor="text1"/>
          <w:szCs w:val="21"/>
        </w:rPr>
        <w:t>里奥</w:t>
      </w:r>
      <w:r w:rsidR="00FE613B" w:rsidRPr="00FE613B">
        <w:rPr>
          <w:rFonts w:hint="eastAsia"/>
          <w:color w:val="000000" w:themeColor="text1"/>
          <w:szCs w:val="21"/>
        </w:rPr>
        <w:t>那令人不安的经历中，引人入胜。</w:t>
      </w:r>
      <w:r>
        <w:rPr>
          <w:rFonts w:hint="eastAsia"/>
          <w:color w:val="000000" w:themeColor="text1"/>
          <w:szCs w:val="21"/>
        </w:rPr>
        <w:t>本书</w:t>
      </w:r>
      <w:r w:rsidR="00FE613B" w:rsidRPr="00FE613B">
        <w:rPr>
          <w:rFonts w:hint="eastAsia"/>
          <w:color w:val="000000" w:themeColor="text1"/>
          <w:szCs w:val="21"/>
        </w:rPr>
        <w:t>结合了真正诗人的感性和优秀小说家的叙事能力。</w:t>
      </w:r>
      <w:r w:rsidRPr="00FE613B">
        <w:rPr>
          <w:rFonts w:hint="eastAsia"/>
          <w:color w:val="000000" w:themeColor="text1"/>
          <w:szCs w:val="21"/>
        </w:rPr>
        <w:t>无论是文字还是思想</w:t>
      </w:r>
      <w:r>
        <w:rPr>
          <w:rFonts w:hint="eastAsia"/>
          <w:color w:val="000000" w:themeColor="text1"/>
          <w:szCs w:val="21"/>
        </w:rPr>
        <w:t>，有时</w:t>
      </w:r>
      <w:r w:rsidR="00FE613B" w:rsidRPr="00FE613B">
        <w:rPr>
          <w:rFonts w:hint="eastAsia"/>
          <w:color w:val="000000" w:themeColor="text1"/>
          <w:szCs w:val="21"/>
        </w:rPr>
        <w:t>也许</w:t>
      </w:r>
      <w:r>
        <w:rPr>
          <w:rFonts w:hint="eastAsia"/>
          <w:color w:val="000000" w:themeColor="text1"/>
          <w:szCs w:val="21"/>
        </w:rPr>
        <w:t>凄惨</w:t>
      </w:r>
      <w:r w:rsidR="00FE613B" w:rsidRPr="00FE613B">
        <w:rPr>
          <w:rFonts w:hint="eastAsia"/>
          <w:color w:val="000000" w:themeColor="text1"/>
          <w:szCs w:val="21"/>
        </w:rPr>
        <w:t>，但</w:t>
      </w:r>
      <w:r>
        <w:rPr>
          <w:rFonts w:hint="eastAsia"/>
          <w:color w:val="000000" w:themeColor="text1"/>
          <w:szCs w:val="21"/>
        </w:rPr>
        <w:t>还是十分</w:t>
      </w:r>
      <w:r w:rsidR="00FE613B" w:rsidRPr="00FE613B">
        <w:rPr>
          <w:rFonts w:hint="eastAsia"/>
          <w:color w:val="000000" w:themeColor="text1"/>
          <w:szCs w:val="21"/>
        </w:rPr>
        <w:t>美丽。是</w:t>
      </w:r>
      <w:r>
        <w:rPr>
          <w:rFonts w:hint="eastAsia"/>
          <w:color w:val="000000" w:themeColor="text1"/>
          <w:szCs w:val="21"/>
        </w:rPr>
        <w:t>具有</w:t>
      </w:r>
      <w:r w:rsidR="00FE613B" w:rsidRPr="00FE613B">
        <w:rPr>
          <w:rFonts w:hint="eastAsia"/>
          <w:color w:val="000000" w:themeColor="text1"/>
          <w:szCs w:val="21"/>
        </w:rPr>
        <w:t>毁灭性的辉煌。奔跑。飞翔</w:t>
      </w:r>
      <w:r>
        <w:rPr>
          <w:rFonts w:hint="eastAsia"/>
          <w:color w:val="000000" w:themeColor="text1"/>
          <w:szCs w:val="21"/>
        </w:rPr>
        <w:t>”</w:t>
      </w:r>
      <w:r w:rsidR="00FE613B" w:rsidRPr="00FE613B">
        <w:rPr>
          <w:rFonts w:hint="eastAsia"/>
          <w:color w:val="000000" w:themeColor="text1"/>
          <w:szCs w:val="21"/>
        </w:rPr>
        <w:t>。</w:t>
      </w:r>
      <w:r>
        <w:rPr>
          <w:rFonts w:hint="eastAsia"/>
          <w:color w:val="000000" w:themeColor="text1"/>
          <w:szCs w:val="21"/>
        </w:rPr>
        <w:t>——</w:t>
      </w:r>
      <w:r w:rsidRPr="003C66EB">
        <w:rPr>
          <w:color w:val="000000" w:themeColor="text1"/>
          <w:szCs w:val="21"/>
        </w:rPr>
        <w:t>Gordon Askew Magic Fiction</w:t>
      </w:r>
    </w:p>
    <w:p w14:paraId="7D938644" w14:textId="77777777" w:rsidR="00F30AD2" w:rsidRDefault="00F30AD2" w:rsidP="00D65D67">
      <w:pPr>
        <w:shd w:val="clear" w:color="auto" w:fill="FFFFFF"/>
        <w:rPr>
          <w:color w:val="000000" w:themeColor="text1"/>
          <w:szCs w:val="21"/>
        </w:rPr>
      </w:pPr>
    </w:p>
    <w:p w14:paraId="5E873295" w14:textId="2045CCB8" w:rsidR="00F30AD2" w:rsidRDefault="00F30AD2" w:rsidP="00D65D67">
      <w:pPr>
        <w:shd w:val="clear" w:color="auto" w:fill="FFFFFF"/>
        <w:rPr>
          <w:color w:val="000000" w:themeColor="text1"/>
          <w:szCs w:val="21"/>
        </w:rPr>
      </w:pPr>
    </w:p>
    <w:p w14:paraId="2B45C854" w14:textId="77777777" w:rsidR="001B42AF" w:rsidRPr="005D01A5" w:rsidRDefault="001B42A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lastRenderedPageBreak/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18"/>
      <w:footerReference w:type="default" r:id="rId1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9FC970" w14:textId="77777777" w:rsidR="00501BE7" w:rsidRDefault="00501BE7">
      <w:r>
        <w:separator/>
      </w:r>
    </w:p>
  </w:endnote>
  <w:endnote w:type="continuationSeparator" w:id="0">
    <w:p w14:paraId="15FECC69" w14:textId="77777777" w:rsidR="00501BE7" w:rsidRDefault="00501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F510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8B72FC" w14:textId="77777777" w:rsidR="00501BE7" w:rsidRDefault="00501BE7">
      <w:r>
        <w:separator/>
      </w:r>
    </w:p>
  </w:footnote>
  <w:footnote w:type="continuationSeparator" w:id="0">
    <w:p w14:paraId="1B2F0F4B" w14:textId="77777777" w:rsidR="00501BE7" w:rsidRDefault="00501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B63ED5"/>
    <w:multiLevelType w:val="hybridMultilevel"/>
    <w:tmpl w:val="E78A5D78"/>
    <w:lvl w:ilvl="0" w:tplc="4AF0349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1D9D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42AF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50B2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5E33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C66EB"/>
    <w:rsid w:val="003D00D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19E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6AE5"/>
    <w:rsid w:val="004E7135"/>
    <w:rsid w:val="004F1E7A"/>
    <w:rsid w:val="004F281C"/>
    <w:rsid w:val="004F47CD"/>
    <w:rsid w:val="004F734A"/>
    <w:rsid w:val="0050147C"/>
    <w:rsid w:val="00501920"/>
    <w:rsid w:val="00501BE7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90357"/>
    <w:rsid w:val="005953CB"/>
    <w:rsid w:val="005A40A1"/>
    <w:rsid w:val="005A5754"/>
    <w:rsid w:val="005B0486"/>
    <w:rsid w:val="005B212D"/>
    <w:rsid w:val="005B6FB0"/>
    <w:rsid w:val="005B7CEB"/>
    <w:rsid w:val="005C06B7"/>
    <w:rsid w:val="005C1ED9"/>
    <w:rsid w:val="005C2C33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14C9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C68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C091F"/>
    <w:rsid w:val="007D1E2D"/>
    <w:rsid w:val="007D22D2"/>
    <w:rsid w:val="007D33DB"/>
    <w:rsid w:val="007D7A1D"/>
    <w:rsid w:val="007F13A6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1BB0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3BC7"/>
    <w:rsid w:val="00947EB5"/>
    <w:rsid w:val="009517D3"/>
    <w:rsid w:val="0096089F"/>
    <w:rsid w:val="00961AEF"/>
    <w:rsid w:val="009860D3"/>
    <w:rsid w:val="0099013E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86F9A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36BBC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57C2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10A"/>
    <w:rsid w:val="00CF5AFB"/>
    <w:rsid w:val="00CF6406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2989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E75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77867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2C26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AD2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1393"/>
    <w:rsid w:val="00FE4FD6"/>
    <w:rsid w:val="00FE613B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4">
    <w:name w:val="heading 4"/>
    <w:basedOn w:val="a"/>
    <w:next w:val="a"/>
    <w:link w:val="4Char"/>
    <w:semiHidden/>
    <w:unhideWhenUsed/>
    <w:qFormat/>
    <w:rsid w:val="00BD1E8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paragraph" w:customStyle="1" w:styleId="566ba9ff-a5b0-4b6f-bbdf-c3ab41993fc2">
    <w:name w:val="566ba9ff-a5b0-4b6f-bbdf-c3ab41993fc2"/>
    <w:basedOn w:val="4"/>
    <w:next w:val="acbfdd8b-e11b-4d36-88ff-6049b138f862"/>
    <w:link w:val="566ba9ff-a5b0-4b6f-bbdf-c3ab41993fc20"/>
    <w:rsid w:val="00BD1E86"/>
    <w:pPr>
      <w:shd w:val="clear" w:color="auto" w:fill="FFFFFF"/>
      <w:spacing w:before="0" w:after="0" w:line="288" w:lineRule="auto"/>
      <w:jc w:val="left"/>
    </w:pPr>
    <w:rPr>
      <w:rFonts w:ascii="微软雅黑" w:eastAsia="微软雅黑" w:hAnsi="微软雅黑"/>
      <w:bCs w:val="0"/>
      <w:noProof/>
      <w:color w:val="000000"/>
      <w:sz w:val="24"/>
      <w:szCs w:val="21"/>
    </w:rPr>
  </w:style>
  <w:style w:type="character" w:customStyle="1" w:styleId="566ba9ff-a5b0-4b6f-bbdf-c3ab41993fc20">
    <w:name w:val="566ba9ff-a5b0-4b6f-bbdf-c3ab41993fc2 字符"/>
    <w:basedOn w:val="a0"/>
    <w:link w:val="566ba9ff-a5b0-4b6f-bbdf-c3ab41993fc2"/>
    <w:rsid w:val="00BD1E86"/>
    <w:rPr>
      <w:rFonts w:ascii="微软雅黑" w:eastAsia="微软雅黑" w:hAnsi="微软雅黑" w:cstheme="majorBidi"/>
      <w:b/>
      <w:noProof/>
      <w:color w:val="000000"/>
      <w:kern w:val="2"/>
      <w:sz w:val="24"/>
      <w:szCs w:val="21"/>
      <w:shd w:val="clear" w:color="auto" w:fill="FFFFFF"/>
    </w:rPr>
  </w:style>
  <w:style w:type="character" w:customStyle="1" w:styleId="4Char">
    <w:name w:val="标题 4 Char"/>
    <w:basedOn w:val="a0"/>
    <w:link w:val="4"/>
    <w:semiHidden/>
    <w:rsid w:val="00BD1E8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acbfdd8b-e11b-4d36-88ff-6049b138f862">
    <w:name w:val="acbfdd8b-e11b-4d36-88ff-6049b138f862"/>
    <w:basedOn w:val="a3"/>
    <w:link w:val="acbfdd8b-e11b-4d36-88ff-6049b138f8620"/>
    <w:rsid w:val="00BD1E86"/>
    <w:pPr>
      <w:shd w:val="clear" w:color="auto" w:fill="FFFFFF"/>
    </w:pPr>
    <w:rPr>
      <w:rFonts w:ascii="微软雅黑" w:eastAsia="微软雅黑" w:hAnsi="微软雅黑"/>
      <w:bCs/>
      <w:color w:val="000000"/>
      <w:sz w:val="22"/>
      <w:szCs w:val="21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sid w:val="00BD1E86"/>
    <w:rPr>
      <w:rFonts w:ascii="微软雅黑" w:eastAsia="微软雅黑" w:hAnsi="微软雅黑"/>
      <w:bCs/>
      <w:color w:val="000000"/>
      <w:kern w:val="2"/>
      <w:sz w:val="22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0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E7247-D97B-4EEF-ADF9-5A224A95C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370</Words>
  <Characters>2114</Characters>
  <Application>Microsoft Office Word</Application>
  <DocSecurity>0</DocSecurity>
  <Lines>17</Lines>
  <Paragraphs>4</Paragraphs>
  <ScaleCrop>false</ScaleCrop>
  <Company>2ndSpAcE</Company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2024-05-08T10:11:00Z</dcterms:created>
  <dcterms:modified xsi:type="dcterms:W3CDTF">2024-05-08T10:11:00Z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