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bookmarkStart w:id="0" w:name="OLE_LINK54"/>
      <w:bookmarkStart w:id="1" w:name="OLE_LINK52"/>
      <w:bookmarkStart w:id="2" w:name="OLE_LINK367"/>
      <w:bookmarkStart w:id="3" w:name="OLE_LINK366"/>
      <w:bookmarkStart w:id="4" w:name="OLE_LINK53"/>
      <w:r>
        <w:drawing>
          <wp:anchor distT="0" distB="0" distL="114300" distR="114300" simplePos="0" relativeHeight="251660288" behindDoc="0" locked="0" layoutInCell="1" allowOverlap="1">
            <wp:simplePos x="0" y="0"/>
            <wp:positionH relativeFrom="margin">
              <wp:align>right</wp:align>
            </wp:positionH>
            <wp:positionV relativeFrom="paragraph">
              <wp:posOffset>17780</wp:posOffset>
            </wp:positionV>
            <wp:extent cx="1454150" cy="2176145"/>
            <wp:effectExtent l="0" t="0" r="0" b="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4150" cy="2176145"/>
                    </a:xfrm>
                    <a:prstGeom prst="rect">
                      <a:avLst/>
                    </a:prstGeom>
                    <a:noFill/>
                    <a:ln>
                      <a:noFill/>
                    </a:ln>
                  </pic:spPr>
                </pic:pic>
              </a:graphicData>
            </a:graphic>
          </wp:anchor>
        </w:drawing>
      </w:r>
      <w:r>
        <w:rPr>
          <w:b/>
          <w:color w:val="000000"/>
          <w:szCs w:val="21"/>
        </w:rPr>
        <w:t>中文书名：</w:t>
      </w:r>
      <w:bookmarkStart w:id="5" w:name="OLE_LINK23"/>
      <w:bookmarkStart w:id="6" w:name="OLE_LINK24"/>
      <w:r>
        <w:rPr>
          <w:rFonts w:hint="eastAsia"/>
          <w:b/>
          <w:color w:val="000000"/>
          <w:szCs w:val="21"/>
        </w:rPr>
        <w:t>《聆听静默，身心平衡》</w:t>
      </w:r>
      <w:bookmarkEnd w:id="5"/>
      <w:bookmarkEnd w:id="6"/>
    </w:p>
    <w:p>
      <w:pPr>
        <w:rPr>
          <w:b/>
          <w:color w:val="000000"/>
          <w:szCs w:val="21"/>
        </w:rPr>
      </w:pPr>
      <w:r>
        <w:rPr>
          <w:b/>
          <w:color w:val="000000"/>
          <w:szCs w:val="21"/>
        </w:rPr>
        <w:t>英文书名：THE IMPACT OF SILENCE</w:t>
      </w:r>
    </w:p>
    <w:p>
      <w:pPr>
        <w:rPr>
          <w:b/>
          <w:color w:val="000000"/>
          <w:szCs w:val="21"/>
        </w:rPr>
      </w:pPr>
      <w:r>
        <w:rPr>
          <w:b/>
          <w:color w:val="000000"/>
          <w:szCs w:val="21"/>
        </w:rPr>
        <w:t>作    者：</w:t>
      </w:r>
      <w:bookmarkStart w:id="7" w:name="OLE_LINK14"/>
      <w:bookmarkStart w:id="8" w:name="OLE_LINK13"/>
      <w:r>
        <w:rPr>
          <w:b/>
          <w:color w:val="000000"/>
          <w:szCs w:val="21"/>
        </w:rPr>
        <w:t>Ulrica Norberg</w:t>
      </w:r>
      <w:bookmarkEnd w:id="7"/>
      <w:bookmarkEnd w:id="8"/>
    </w:p>
    <w:p>
      <w:pPr>
        <w:rPr>
          <w:b/>
          <w:color w:val="000000"/>
          <w:szCs w:val="21"/>
        </w:rPr>
      </w:pPr>
      <w:r>
        <w:rPr>
          <w:b/>
          <w:color w:val="000000"/>
          <w:szCs w:val="21"/>
        </w:rPr>
        <w:t>出 版 社：</w:t>
      </w:r>
      <w:r>
        <w:rPr>
          <w:b/>
          <w:bCs/>
          <w:szCs w:val="21"/>
        </w:rPr>
        <w:t>Bazar</w:t>
      </w:r>
    </w:p>
    <w:p>
      <w:pPr>
        <w:rPr>
          <w:b/>
          <w:color w:val="000000"/>
          <w:szCs w:val="21"/>
        </w:rPr>
      </w:pPr>
      <w:r>
        <w:rPr>
          <w:b/>
          <w:color w:val="000000"/>
          <w:szCs w:val="21"/>
        </w:rPr>
        <w:t>代理公司：Enberg/ANA/Conor</w:t>
      </w:r>
    </w:p>
    <w:p>
      <w:pPr>
        <w:rPr>
          <w:b/>
          <w:color w:val="000000"/>
          <w:szCs w:val="21"/>
        </w:rPr>
      </w:pPr>
      <w:r>
        <w:rPr>
          <w:b/>
          <w:color w:val="000000"/>
          <w:szCs w:val="21"/>
        </w:rPr>
        <w:t>页    数：144</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2024年4月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lang w:val="en-US" w:eastAsia="zh-CN"/>
        </w:rPr>
        <w:t>瑞典语全稿、英文样章</w:t>
      </w:r>
    </w:p>
    <w:p>
      <w:pPr>
        <w:rPr>
          <w:rFonts w:hint="eastAsia" w:eastAsia="宋体"/>
          <w:b/>
          <w:color w:val="000000"/>
          <w:szCs w:val="21"/>
          <w:lang w:eastAsia="zh-CN"/>
        </w:rPr>
      </w:pPr>
      <w:r>
        <w:rPr>
          <w:b/>
          <w:color w:val="000000"/>
          <w:szCs w:val="21"/>
        </w:rPr>
        <w:t>类    型：</w:t>
      </w:r>
      <w:r>
        <w:rPr>
          <w:rFonts w:hint="eastAsia"/>
          <w:b/>
          <w:color w:val="000000"/>
          <w:szCs w:val="21"/>
          <w:lang w:val="en-US" w:eastAsia="zh-CN"/>
        </w:rPr>
        <w:t>励志</w:t>
      </w:r>
      <w:bookmarkStart w:id="11" w:name="_GoBack"/>
      <w:bookmarkEnd w:id="11"/>
    </w:p>
    <w:p>
      <w:pPr>
        <w:rPr>
          <w:b/>
          <w:bCs/>
          <w:color w:val="000000"/>
          <w:szCs w:val="21"/>
        </w:rPr>
      </w:pPr>
      <w:r>
        <w:rPr>
          <w:rFonts w:hint="eastAsia"/>
          <w:b/>
          <w:bCs/>
          <w:color w:val="FF0000"/>
          <w:szCs w:val="21"/>
        </w:rPr>
        <w:t>版权已授：瑞典</w:t>
      </w:r>
    </w:p>
    <w:p>
      <w:pPr>
        <w:rPr>
          <w:b/>
          <w:bCs/>
          <w:color w:val="000000"/>
          <w:szCs w:val="21"/>
        </w:rPr>
      </w:pPr>
    </w:p>
    <w:p>
      <w:pPr>
        <w:rPr>
          <w:rFonts w:hint="eastAsia"/>
          <w:b/>
          <w:bCs/>
          <w:color w:val="000000"/>
          <w:szCs w:val="21"/>
        </w:rPr>
      </w:pPr>
    </w:p>
    <w:p>
      <w:pPr>
        <w:rPr>
          <w:b/>
          <w:bCs/>
          <w:color w:val="000000"/>
          <w:szCs w:val="21"/>
        </w:rPr>
      </w:pPr>
      <w:r>
        <w:rPr>
          <w:b/>
          <w:bCs/>
          <w:color w:val="000000"/>
          <w:szCs w:val="21"/>
        </w:rPr>
        <w:t>内容简介：</w:t>
      </w:r>
    </w:p>
    <w:p>
      <w:pPr>
        <w:rPr>
          <w:b/>
          <w:bCs/>
          <w:color w:val="000000"/>
          <w:szCs w:val="21"/>
        </w:rPr>
      </w:pPr>
    </w:p>
    <w:p>
      <w:pPr>
        <w:ind w:firstLine="420" w:firstLineChars="200"/>
        <w:rPr>
          <w:color w:val="000000"/>
          <w:szCs w:val="21"/>
        </w:rPr>
      </w:pPr>
      <w:r>
        <w:rPr>
          <w:rFonts w:hint="eastAsia"/>
          <w:color w:val="000000"/>
          <w:szCs w:val="21"/>
        </w:rPr>
        <w:t>一个世纪过去，噪音的强度和数量增长了六倍。噪音和光污染泛滥，给人们带来额外压力，造成情绪失衡。在这个日益嘈杂和被动的世界里，我们必须认识到休息时间的宝贵与重要性。</w:t>
      </w:r>
    </w:p>
    <w:p>
      <w:pPr>
        <w:ind w:firstLine="420" w:firstLineChars="200"/>
        <w:rPr>
          <w:color w:val="000000"/>
          <w:szCs w:val="21"/>
        </w:rPr>
      </w:pPr>
      <w:r>
        <w:rPr>
          <w:color w:val="000000"/>
          <w:szCs w:val="21"/>
        </w:rPr>
        <w:t xml:space="preserve"> </w:t>
      </w:r>
    </w:p>
    <w:p>
      <w:pPr>
        <w:ind w:firstLine="420" w:firstLineChars="200"/>
        <w:rPr>
          <w:color w:val="000000"/>
          <w:szCs w:val="21"/>
        </w:rPr>
      </w:pPr>
      <w:r>
        <w:rPr>
          <w:rFonts w:hint="eastAsia"/>
          <w:color w:val="000000"/>
          <w:szCs w:val="21"/>
        </w:rPr>
        <w:t>研究表明，将自己置于安静的环境中，聆听“静默”会让我们感觉更好。它能促进细胞生长，强化大脑，提高情商，减少压力、紧张和心脏病发作几率。</w:t>
      </w:r>
    </w:p>
    <w:p>
      <w:pPr>
        <w:ind w:firstLine="420" w:firstLineChars="200"/>
        <w:rPr>
          <w:color w:val="000000"/>
          <w:szCs w:val="21"/>
        </w:rPr>
      </w:pPr>
      <w:r>
        <w:rPr>
          <w:color w:val="000000"/>
          <w:szCs w:val="21"/>
        </w:rPr>
        <w:t xml:space="preserve"> </w:t>
      </w:r>
    </w:p>
    <w:p>
      <w:pPr>
        <w:ind w:firstLine="420" w:firstLineChars="200"/>
        <w:rPr>
          <w:color w:val="000000"/>
          <w:szCs w:val="21"/>
        </w:rPr>
      </w:pPr>
      <w:r>
        <w:rPr>
          <w:rFonts w:hint="eastAsia"/>
          <w:color w:val="000000"/>
          <w:szCs w:val="21"/>
        </w:rPr>
        <w:t>越来越多的人开始静下心来，关门冥想，以倾听内心的声音，驱散杂念，接触从未有过的全新想法。</w:t>
      </w:r>
    </w:p>
    <w:p>
      <w:pPr>
        <w:ind w:firstLine="420" w:firstLineChars="200"/>
        <w:rPr>
          <w:color w:val="000000"/>
          <w:szCs w:val="21"/>
        </w:rPr>
      </w:pPr>
      <w:r>
        <w:rPr>
          <w:color w:val="000000"/>
          <w:szCs w:val="21"/>
        </w:rPr>
        <w:t xml:space="preserve"> </w:t>
      </w:r>
    </w:p>
    <w:p>
      <w:pPr>
        <w:ind w:firstLine="420" w:firstLineChars="200"/>
        <w:rPr>
          <w:color w:val="000000"/>
          <w:szCs w:val="21"/>
        </w:rPr>
      </w:pPr>
      <w:r>
        <w:rPr>
          <w:rFonts w:hint="eastAsia"/>
          <w:color w:val="000000"/>
          <w:szCs w:val="21"/>
        </w:rPr>
        <w:t>乌尔里卡在这本书中分享了她对静默的深刻体验以及反思训练的价值，反思训练可以提高人的精神敏锐度，促进身体和精神的平衡，让生活更加丰富多彩。</w:t>
      </w:r>
    </w:p>
    <w:p>
      <w:pPr>
        <w:rPr>
          <w:rFonts w:hint="eastAsia"/>
          <w:color w:val="000000"/>
          <w:szCs w:val="21"/>
        </w:rPr>
      </w:pPr>
    </w:p>
    <w:p>
      <w:pPr>
        <w:rPr>
          <w:rFonts w:hint="eastAsia"/>
          <w:b/>
          <w:bCs/>
          <w:color w:val="000000"/>
          <w:szCs w:val="21"/>
        </w:rPr>
      </w:pPr>
      <w:r>
        <w:rPr>
          <w:rFonts w:hint="eastAsia"/>
          <w:b/>
          <w:bCs/>
          <w:color w:val="000000"/>
          <w:szCs w:val="21"/>
        </w:rPr>
        <w:t>目录</w:t>
      </w:r>
    </w:p>
    <w:p>
      <w:pPr>
        <w:numPr>
          <w:ilvl w:val="0"/>
          <w:numId w:val="1"/>
        </w:numPr>
        <w:rPr>
          <w:rFonts w:hint="eastAsia" w:eastAsia="宋体"/>
          <w:color w:val="000000"/>
          <w:szCs w:val="21"/>
          <w:lang w:eastAsia="zh-CN"/>
        </w:rPr>
      </w:pPr>
      <w:r>
        <w:rPr>
          <w:rFonts w:hint="eastAsia"/>
          <w:color w:val="000000"/>
          <w:szCs w:val="21"/>
          <w:lang w:val="en-US" w:eastAsia="zh-CN"/>
        </w:rPr>
        <w:t>引言</w:t>
      </w:r>
    </w:p>
    <w:p>
      <w:pPr>
        <w:rPr>
          <w:rFonts w:hint="eastAsia"/>
          <w:color w:val="000000"/>
          <w:szCs w:val="21"/>
        </w:rPr>
      </w:pPr>
      <w:r>
        <w:rPr>
          <w:rFonts w:hint="eastAsia"/>
          <w:color w:val="000000"/>
          <w:szCs w:val="21"/>
        </w:rPr>
        <w:t xml:space="preserve">2. 把握今天 </w:t>
      </w:r>
    </w:p>
    <w:p>
      <w:pPr>
        <w:rPr>
          <w:rFonts w:hint="eastAsia"/>
          <w:color w:val="000000"/>
          <w:szCs w:val="21"/>
        </w:rPr>
      </w:pPr>
      <w:r>
        <w:rPr>
          <w:rFonts w:hint="eastAsia"/>
          <w:color w:val="000000"/>
          <w:szCs w:val="21"/>
        </w:rPr>
        <w:t>3. 黄金之思</w:t>
      </w:r>
    </w:p>
    <w:p>
      <w:pPr>
        <w:rPr>
          <w:rFonts w:hint="eastAsia"/>
          <w:color w:val="000000"/>
          <w:szCs w:val="21"/>
        </w:rPr>
      </w:pPr>
      <w:r>
        <w:rPr>
          <w:rFonts w:hint="eastAsia"/>
          <w:color w:val="000000"/>
          <w:szCs w:val="21"/>
        </w:rPr>
        <w:t xml:space="preserve">4. 从喧嚣到微风 </w:t>
      </w:r>
    </w:p>
    <w:p>
      <w:pPr>
        <w:rPr>
          <w:rFonts w:hint="eastAsia"/>
          <w:color w:val="000000"/>
          <w:szCs w:val="21"/>
        </w:rPr>
      </w:pPr>
      <w:r>
        <w:rPr>
          <w:rFonts w:hint="eastAsia"/>
          <w:color w:val="000000"/>
          <w:szCs w:val="21"/>
        </w:rPr>
        <w:t xml:space="preserve">5. 精神寂静 </w:t>
      </w:r>
    </w:p>
    <w:p>
      <w:pPr>
        <w:rPr>
          <w:rFonts w:hint="eastAsia"/>
          <w:color w:val="000000"/>
          <w:szCs w:val="21"/>
        </w:rPr>
      </w:pPr>
      <w:r>
        <w:rPr>
          <w:rFonts w:hint="eastAsia"/>
          <w:color w:val="000000"/>
          <w:szCs w:val="21"/>
        </w:rPr>
        <w:t xml:space="preserve">6. 积极的压力 </w:t>
      </w:r>
    </w:p>
    <w:p>
      <w:pPr>
        <w:rPr>
          <w:rFonts w:hint="eastAsia"/>
          <w:color w:val="000000"/>
          <w:szCs w:val="21"/>
        </w:rPr>
      </w:pPr>
      <w:r>
        <w:rPr>
          <w:rFonts w:hint="eastAsia"/>
          <w:color w:val="000000"/>
          <w:szCs w:val="21"/>
        </w:rPr>
        <w:t xml:space="preserve">7. 更自由地思考 </w:t>
      </w:r>
    </w:p>
    <w:p>
      <w:pPr>
        <w:rPr>
          <w:rFonts w:hint="eastAsia"/>
          <w:color w:val="000000"/>
          <w:szCs w:val="21"/>
        </w:rPr>
      </w:pPr>
      <w:r>
        <w:rPr>
          <w:rFonts w:hint="eastAsia"/>
          <w:color w:val="000000"/>
          <w:szCs w:val="21"/>
        </w:rPr>
        <w:t>8. 结束</w:t>
      </w:r>
    </w:p>
    <w:p>
      <w:pPr>
        <w:rPr>
          <w:rFonts w:hint="eastAsia"/>
          <w:color w:val="000000"/>
          <w:szCs w:val="21"/>
        </w:rPr>
      </w:pPr>
      <w:r>
        <w:rPr>
          <w:rFonts w:hint="eastAsia"/>
          <w:color w:val="000000"/>
          <w:szCs w:val="21"/>
        </w:rPr>
        <w:t>感恩</w:t>
      </w:r>
    </w:p>
    <w:p>
      <w:pPr>
        <w:rPr>
          <w:rFonts w:hint="eastAsia"/>
          <w:color w:val="000000"/>
          <w:szCs w:val="21"/>
        </w:rPr>
      </w:pPr>
      <w:r>
        <w:rPr>
          <w:rFonts w:hint="eastAsia"/>
          <w:color w:val="000000"/>
          <w:szCs w:val="21"/>
        </w:rPr>
        <w:t xml:space="preserve">资料来源 </w:t>
      </w:r>
    </w:p>
    <w:p>
      <w:pPr>
        <w:rPr>
          <w:rFonts w:hint="eastAsia"/>
          <w:color w:val="000000"/>
          <w:szCs w:val="21"/>
        </w:rPr>
      </w:pPr>
      <w:r>
        <w:rPr>
          <w:rFonts w:hint="eastAsia"/>
          <w:color w:val="000000"/>
          <w:szCs w:val="21"/>
        </w:rPr>
        <w:t xml:space="preserve">阅读提示 </w:t>
      </w:r>
    </w:p>
    <w:p>
      <w:pPr>
        <w:rPr>
          <w:rFonts w:hint="eastAsia"/>
          <w:color w:val="000000"/>
          <w:szCs w:val="21"/>
        </w:rPr>
      </w:pPr>
      <w:r>
        <w:rPr>
          <w:rFonts w:hint="eastAsia"/>
          <w:color w:val="000000"/>
          <w:szCs w:val="21"/>
        </w:rPr>
        <w:t>注释</w:t>
      </w:r>
    </w:p>
    <w:p>
      <w:pPr>
        <w:rPr>
          <w:rFonts w:hint="eastAsia"/>
          <w:color w:val="000000"/>
          <w:szCs w:val="21"/>
        </w:rPr>
      </w:pPr>
    </w:p>
    <w:p>
      <w:pPr>
        <w:rPr>
          <w:rFonts w:hint="eastAsia"/>
          <w:color w:val="000000"/>
          <w:szCs w:val="21"/>
        </w:rPr>
      </w:pPr>
    </w:p>
    <w:bookmarkEnd w:id="0"/>
    <w:bookmarkEnd w:id="1"/>
    <w:bookmarkEnd w:id="2"/>
    <w:bookmarkEnd w:id="3"/>
    <w:bookmarkEnd w:id="4"/>
    <w:p>
      <w:pPr>
        <w:tabs>
          <w:tab w:val="left" w:pos="341"/>
          <w:tab w:val="left" w:pos="5235"/>
        </w:tabs>
        <w:autoSpaceDE w:val="0"/>
        <w:autoSpaceDN w:val="0"/>
        <w:adjustRightInd w:val="0"/>
        <w:jc w:val="left"/>
        <w:rPr>
          <w:b/>
          <w:bCs/>
          <w:szCs w:val="21"/>
        </w:rPr>
      </w:pPr>
      <w:bookmarkStart w:id="9" w:name="OLE_LINK43"/>
      <w:bookmarkStart w:id="10" w:name="OLE_LINK38"/>
      <w:r>
        <w:rPr>
          <w:b/>
          <w:bCs/>
          <w:szCs w:val="21"/>
        </w:rPr>
        <w:t>作者简介</w:t>
      </w:r>
      <w:r>
        <w:rPr>
          <w:rFonts w:hint="eastAsia"/>
          <w:b/>
          <w:bCs/>
          <w:szCs w:val="21"/>
        </w:rPr>
        <w:t>：</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ind w:firstLine="420" w:firstLineChars="200"/>
        <w:rPr>
          <w:bCs/>
          <w:szCs w:val="21"/>
        </w:rPr>
      </w:pPr>
      <w:r>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1031240" cy="1604010"/>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031240" cy="1604010"/>
                    </a:xfrm>
                    <a:prstGeom prst="rect">
                      <a:avLst/>
                    </a:prstGeom>
                    <a:noFill/>
                    <a:ln>
                      <a:noFill/>
                    </a:ln>
                  </pic:spPr>
                </pic:pic>
              </a:graphicData>
            </a:graphic>
          </wp:anchor>
        </w:drawing>
      </w:r>
      <w:r>
        <w:rPr>
          <w:rFonts w:hint="eastAsia"/>
          <w:b/>
          <w:bCs/>
          <w:szCs w:val="21"/>
        </w:rPr>
        <w:t>乌尔里卡·诺伯格（</w:t>
      </w:r>
      <w:r>
        <w:rPr>
          <w:b/>
          <w:bCs/>
          <w:szCs w:val="21"/>
        </w:rPr>
        <w:t>Ulrica Norberg</w:t>
      </w:r>
      <w:r>
        <w:rPr>
          <w:rFonts w:hint="eastAsia"/>
          <w:b/>
          <w:bCs/>
          <w:szCs w:val="21"/>
        </w:rPr>
        <w:t>）</w:t>
      </w:r>
      <w:r>
        <w:rPr>
          <w:rFonts w:hint="eastAsia"/>
          <w:bCs/>
          <w:szCs w:val="21"/>
        </w:rPr>
        <w:t>是一位探索者和思想家，在她的一生中一直具有创造性和沉思性，总是以发现的方式在身体、思想和精神上进化的意图。她十几岁时在美国生活和学习时就发现了冥想和瑜伽，并开始学习瑜伽；“瑜伽大师”，这是在她之前只有少数西方人获得的最高荣誉。</w:t>
      </w:r>
    </w:p>
    <w:p>
      <w:pPr>
        <w:tabs>
          <w:tab w:val="left" w:pos="341"/>
          <w:tab w:val="left" w:pos="5235"/>
        </w:tabs>
        <w:autoSpaceDE w:val="0"/>
        <w:autoSpaceDN w:val="0"/>
        <w:adjustRightInd w:val="0"/>
        <w:ind w:firstLine="420" w:firstLineChars="200"/>
        <w:rPr>
          <w:bCs/>
          <w:szCs w:val="21"/>
        </w:rPr>
      </w:pPr>
    </w:p>
    <w:p>
      <w:pPr>
        <w:tabs>
          <w:tab w:val="left" w:pos="341"/>
          <w:tab w:val="left" w:pos="5235"/>
        </w:tabs>
        <w:autoSpaceDE w:val="0"/>
        <w:autoSpaceDN w:val="0"/>
        <w:adjustRightInd w:val="0"/>
        <w:ind w:firstLine="420" w:firstLineChars="200"/>
        <w:rPr>
          <w:bCs/>
          <w:szCs w:val="21"/>
        </w:rPr>
      </w:pPr>
      <w:r>
        <w:rPr>
          <w:rFonts w:hint="eastAsia"/>
          <w:bCs/>
          <w:szCs w:val="21"/>
        </w:rPr>
        <w:t>这位瑞典作家拥有斯德哥尔摩大学硕士学位，是一名训练有素的记者和戏剧作家，并作为团队和个人的教练分享她的教学，教授创造力和创新转化研讨会。她写了十几本关于健康、瑜伽和个人成长的书。</w:t>
      </w:r>
    </w:p>
    <w:p>
      <w:pPr>
        <w:tabs>
          <w:tab w:val="left" w:pos="341"/>
          <w:tab w:val="left" w:pos="5235"/>
        </w:tabs>
        <w:autoSpaceDE w:val="0"/>
        <w:autoSpaceDN w:val="0"/>
        <w:adjustRightInd w:val="0"/>
        <w:rPr>
          <w:bCs/>
          <w:szCs w:val="21"/>
        </w:rPr>
      </w:pPr>
      <w:r>
        <w:rPr>
          <w:bCs/>
          <w:szCs w:val="21"/>
        </w:rPr>
        <w:t xml:space="preserve"> </w:t>
      </w:r>
    </w:p>
    <w:p>
      <w:pPr>
        <w:tabs>
          <w:tab w:val="left" w:pos="341"/>
          <w:tab w:val="left" w:pos="5235"/>
        </w:tabs>
        <w:autoSpaceDE w:val="0"/>
        <w:autoSpaceDN w:val="0"/>
        <w:adjustRightInd w:val="0"/>
        <w:ind w:firstLine="420" w:firstLineChars="200"/>
        <w:rPr>
          <w:bCs/>
          <w:szCs w:val="21"/>
        </w:rPr>
      </w:pPr>
      <w:r>
        <w:rPr>
          <w:rFonts w:hint="eastAsia"/>
          <w:bCs/>
          <w:szCs w:val="21"/>
        </w:rPr>
        <w:t>自90年代以来，乌尔里卡在欧洲瑜伽的发展中发挥了重要作用，她在世界各地培训了数百名瑜伽老师。今天，她是增加对呼吸及其机制和功能的兴趣的主要倡导者，乌尔里卡定期受邀到瑞典国家电视台谈论呼吸对我们健康的重要性。</w:t>
      </w:r>
    </w:p>
    <w:p>
      <w:pPr>
        <w:tabs>
          <w:tab w:val="left" w:pos="341"/>
          <w:tab w:val="left" w:pos="5235"/>
        </w:tabs>
        <w:autoSpaceDE w:val="0"/>
        <w:autoSpaceDN w:val="0"/>
        <w:adjustRightInd w:val="0"/>
        <w:rPr>
          <w:bCs/>
          <w:szCs w:val="21"/>
        </w:rPr>
      </w:pPr>
    </w:p>
    <w:p>
      <w:pPr>
        <w:tabs>
          <w:tab w:val="left" w:pos="341"/>
          <w:tab w:val="left" w:pos="5235"/>
        </w:tabs>
        <w:autoSpaceDE w:val="0"/>
        <w:autoSpaceDN w:val="0"/>
        <w:adjustRightInd w:val="0"/>
        <w:ind w:firstLine="420" w:firstLineChars="200"/>
        <w:rPr>
          <w:b/>
          <w:bCs/>
          <w:szCs w:val="21"/>
        </w:rPr>
      </w:pPr>
      <w:r>
        <w:rPr>
          <w:rFonts w:hint="eastAsia"/>
          <w:bCs/>
          <w:szCs w:val="21"/>
        </w:rPr>
        <w:t>她在生活、学术以及逆流而行中积累的丰富经验，在她开放的外表、深刻的知识、自我距离和温暖的态度中熠熠生辉。</w:t>
      </w:r>
    </w:p>
    <w:p>
      <w:pPr>
        <w:shd w:val="clear" w:color="auto" w:fill="FFFFFF"/>
        <w:rPr>
          <w:color w:val="000000"/>
          <w:szCs w:val="21"/>
        </w:rPr>
      </w:pPr>
    </w:p>
    <w:p>
      <w:pPr>
        <w:shd w:val="clear" w:color="auto" w:fill="FFFFFF"/>
        <w:rPr>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9"/>
    <w:bookmarkEnd w:id="10"/>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1CDFA"/>
    <w:multiLevelType w:val="singleLevel"/>
    <w:tmpl w:val="2C91CD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056"/>
    <w:rsid w:val="00005533"/>
    <w:rsid w:val="0000741F"/>
    <w:rsid w:val="00011340"/>
    <w:rsid w:val="00013D7A"/>
    <w:rsid w:val="00014408"/>
    <w:rsid w:val="000226FA"/>
    <w:rsid w:val="00030D63"/>
    <w:rsid w:val="00032624"/>
    <w:rsid w:val="00040304"/>
    <w:rsid w:val="00047487"/>
    <w:rsid w:val="0005440D"/>
    <w:rsid w:val="00061022"/>
    <w:rsid w:val="00061C2C"/>
    <w:rsid w:val="00065AB3"/>
    <w:rsid w:val="00066E0D"/>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C446B"/>
    <w:rsid w:val="000D04EA"/>
    <w:rsid w:val="000D0A7C"/>
    <w:rsid w:val="000D0C28"/>
    <w:rsid w:val="000D293D"/>
    <w:rsid w:val="000D34C3"/>
    <w:rsid w:val="000D3D3A"/>
    <w:rsid w:val="000D5F8D"/>
    <w:rsid w:val="000E4223"/>
    <w:rsid w:val="000F590E"/>
    <w:rsid w:val="000F7810"/>
    <w:rsid w:val="001017C7"/>
    <w:rsid w:val="00102500"/>
    <w:rsid w:val="001069F6"/>
    <w:rsid w:val="00110260"/>
    <w:rsid w:val="00110C39"/>
    <w:rsid w:val="0011264B"/>
    <w:rsid w:val="00112EE2"/>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901A8"/>
    <w:rsid w:val="00193733"/>
    <w:rsid w:val="00195D6F"/>
    <w:rsid w:val="001A382A"/>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1E44"/>
    <w:rsid w:val="002243E8"/>
    <w:rsid w:val="00224686"/>
    <w:rsid w:val="0023122C"/>
    <w:rsid w:val="00236060"/>
    <w:rsid w:val="002439BC"/>
    <w:rsid w:val="00244604"/>
    <w:rsid w:val="00244F8F"/>
    <w:rsid w:val="002516C3"/>
    <w:rsid w:val="002523C1"/>
    <w:rsid w:val="00265248"/>
    <w:rsid w:val="00265795"/>
    <w:rsid w:val="00271E04"/>
    <w:rsid w:val="002727E9"/>
    <w:rsid w:val="00273431"/>
    <w:rsid w:val="00275AA6"/>
    <w:rsid w:val="0027765C"/>
    <w:rsid w:val="00283570"/>
    <w:rsid w:val="00295FD8"/>
    <w:rsid w:val="0029676A"/>
    <w:rsid w:val="002975A0"/>
    <w:rsid w:val="002A2724"/>
    <w:rsid w:val="002B167E"/>
    <w:rsid w:val="002B5ADD"/>
    <w:rsid w:val="002C0257"/>
    <w:rsid w:val="002C1809"/>
    <w:rsid w:val="002C64E2"/>
    <w:rsid w:val="002C7037"/>
    <w:rsid w:val="002D009B"/>
    <w:rsid w:val="002D49FC"/>
    <w:rsid w:val="002E13E2"/>
    <w:rsid w:val="002E21FA"/>
    <w:rsid w:val="002E25C3"/>
    <w:rsid w:val="002E4527"/>
    <w:rsid w:val="002F1A55"/>
    <w:rsid w:val="00304C83"/>
    <w:rsid w:val="00304E28"/>
    <w:rsid w:val="00310AD2"/>
    <w:rsid w:val="00312D3B"/>
    <w:rsid w:val="00314D8C"/>
    <w:rsid w:val="003169AA"/>
    <w:rsid w:val="00317F77"/>
    <w:rsid w:val="003212C8"/>
    <w:rsid w:val="003250A9"/>
    <w:rsid w:val="0033179B"/>
    <w:rsid w:val="003345BC"/>
    <w:rsid w:val="003348AB"/>
    <w:rsid w:val="00336416"/>
    <w:rsid w:val="00340C73"/>
    <w:rsid w:val="00341881"/>
    <w:rsid w:val="0034331D"/>
    <w:rsid w:val="00350D4E"/>
    <w:rsid w:val="003514A6"/>
    <w:rsid w:val="00357EDE"/>
    <w:rsid w:val="00357F6D"/>
    <w:rsid w:val="00360F1F"/>
    <w:rsid w:val="003646A1"/>
    <w:rsid w:val="003702ED"/>
    <w:rsid w:val="00374139"/>
    <w:rsid w:val="00374360"/>
    <w:rsid w:val="003803C5"/>
    <w:rsid w:val="00382DB1"/>
    <w:rsid w:val="00387C88"/>
    <w:rsid w:val="00387E71"/>
    <w:rsid w:val="003919AE"/>
    <w:rsid w:val="003935E9"/>
    <w:rsid w:val="0039543C"/>
    <w:rsid w:val="003A3601"/>
    <w:rsid w:val="003C524C"/>
    <w:rsid w:val="003D49B4"/>
    <w:rsid w:val="003E2A5C"/>
    <w:rsid w:val="003F4DC2"/>
    <w:rsid w:val="003F64BD"/>
    <w:rsid w:val="003F745B"/>
    <w:rsid w:val="004015A7"/>
    <w:rsid w:val="004039C9"/>
    <w:rsid w:val="00406790"/>
    <w:rsid w:val="00410384"/>
    <w:rsid w:val="00411FFE"/>
    <w:rsid w:val="00416D90"/>
    <w:rsid w:val="00422383"/>
    <w:rsid w:val="00427236"/>
    <w:rsid w:val="00435906"/>
    <w:rsid w:val="00443DDE"/>
    <w:rsid w:val="0044423D"/>
    <w:rsid w:val="004655CB"/>
    <w:rsid w:val="00466769"/>
    <w:rsid w:val="0047506F"/>
    <w:rsid w:val="0048599C"/>
    <w:rsid w:val="00485E2E"/>
    <w:rsid w:val="00486E31"/>
    <w:rsid w:val="0049714B"/>
    <w:rsid w:val="004A2409"/>
    <w:rsid w:val="004A2AD9"/>
    <w:rsid w:val="004A75F7"/>
    <w:rsid w:val="004B498A"/>
    <w:rsid w:val="004C4664"/>
    <w:rsid w:val="004D264E"/>
    <w:rsid w:val="004D2A35"/>
    <w:rsid w:val="004D5ADA"/>
    <w:rsid w:val="004E0409"/>
    <w:rsid w:val="004E0415"/>
    <w:rsid w:val="004E24C4"/>
    <w:rsid w:val="004E3478"/>
    <w:rsid w:val="004E7BAB"/>
    <w:rsid w:val="004F6FDA"/>
    <w:rsid w:val="00500D94"/>
    <w:rsid w:val="0050133A"/>
    <w:rsid w:val="0050184A"/>
    <w:rsid w:val="005045B5"/>
    <w:rsid w:val="00504FA3"/>
    <w:rsid w:val="00507886"/>
    <w:rsid w:val="00512B81"/>
    <w:rsid w:val="00516879"/>
    <w:rsid w:val="00523DA0"/>
    <w:rsid w:val="00527595"/>
    <w:rsid w:val="00531E34"/>
    <w:rsid w:val="00533B72"/>
    <w:rsid w:val="00542854"/>
    <w:rsid w:val="0054434C"/>
    <w:rsid w:val="005508BD"/>
    <w:rsid w:val="00553CE6"/>
    <w:rsid w:val="00554036"/>
    <w:rsid w:val="00554EB4"/>
    <w:rsid w:val="00562E1B"/>
    <w:rsid w:val="00564FD9"/>
    <w:rsid w:val="00565266"/>
    <w:rsid w:val="005714C9"/>
    <w:rsid w:val="00571EE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4D4D"/>
    <w:rsid w:val="005F5420"/>
    <w:rsid w:val="00601DFC"/>
    <w:rsid w:val="00603662"/>
    <w:rsid w:val="00616485"/>
    <w:rsid w:val="00616A0F"/>
    <w:rsid w:val="006176AA"/>
    <w:rsid w:val="00617C11"/>
    <w:rsid w:val="00622662"/>
    <w:rsid w:val="0063085A"/>
    <w:rsid w:val="00632941"/>
    <w:rsid w:val="00635429"/>
    <w:rsid w:val="00636ABB"/>
    <w:rsid w:val="006432D7"/>
    <w:rsid w:val="0064364F"/>
    <w:rsid w:val="00655FA9"/>
    <w:rsid w:val="00656798"/>
    <w:rsid w:val="006656BA"/>
    <w:rsid w:val="00667C85"/>
    <w:rsid w:val="00670A2D"/>
    <w:rsid w:val="00672B8E"/>
    <w:rsid w:val="00680834"/>
    <w:rsid w:val="00680EFB"/>
    <w:rsid w:val="00687D9F"/>
    <w:rsid w:val="006A34A1"/>
    <w:rsid w:val="006A6EED"/>
    <w:rsid w:val="006B07E5"/>
    <w:rsid w:val="006B6CAB"/>
    <w:rsid w:val="006C2D86"/>
    <w:rsid w:val="006D37ED"/>
    <w:rsid w:val="006D5A8A"/>
    <w:rsid w:val="006E0FE4"/>
    <w:rsid w:val="006E2E2E"/>
    <w:rsid w:val="006E7F23"/>
    <w:rsid w:val="006F1848"/>
    <w:rsid w:val="007078E0"/>
    <w:rsid w:val="00715CED"/>
    <w:rsid w:val="00715F9D"/>
    <w:rsid w:val="007224EB"/>
    <w:rsid w:val="00735C5A"/>
    <w:rsid w:val="007419C0"/>
    <w:rsid w:val="00746E56"/>
    <w:rsid w:val="00747520"/>
    <w:rsid w:val="00750D73"/>
    <w:rsid w:val="0075196D"/>
    <w:rsid w:val="00761AF4"/>
    <w:rsid w:val="00773FEA"/>
    <w:rsid w:val="007766E4"/>
    <w:rsid w:val="00792AB2"/>
    <w:rsid w:val="00793CA8"/>
    <w:rsid w:val="00794B0C"/>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F1B8C"/>
    <w:rsid w:val="007F3869"/>
    <w:rsid w:val="007F3D70"/>
    <w:rsid w:val="007F652C"/>
    <w:rsid w:val="00805ED5"/>
    <w:rsid w:val="00807B58"/>
    <w:rsid w:val="008129CA"/>
    <w:rsid w:val="00816558"/>
    <w:rsid w:val="008235FD"/>
    <w:rsid w:val="008401B3"/>
    <w:rsid w:val="00843C97"/>
    <w:rsid w:val="008517A2"/>
    <w:rsid w:val="00855921"/>
    <w:rsid w:val="00857603"/>
    <w:rsid w:val="00867E60"/>
    <w:rsid w:val="00870A04"/>
    <w:rsid w:val="008833DC"/>
    <w:rsid w:val="00884F81"/>
    <w:rsid w:val="0088582D"/>
    <w:rsid w:val="00890791"/>
    <w:rsid w:val="008952C6"/>
    <w:rsid w:val="00895CB6"/>
    <w:rsid w:val="008A419F"/>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E6627"/>
    <w:rsid w:val="008F180A"/>
    <w:rsid w:val="008F1972"/>
    <w:rsid w:val="008F46C1"/>
    <w:rsid w:val="008F5932"/>
    <w:rsid w:val="00906691"/>
    <w:rsid w:val="00910DE6"/>
    <w:rsid w:val="009137C1"/>
    <w:rsid w:val="00913B60"/>
    <w:rsid w:val="00916A50"/>
    <w:rsid w:val="009222F0"/>
    <w:rsid w:val="0093066C"/>
    <w:rsid w:val="00931DDB"/>
    <w:rsid w:val="00937973"/>
    <w:rsid w:val="009429F7"/>
    <w:rsid w:val="00947259"/>
    <w:rsid w:val="00950470"/>
    <w:rsid w:val="00953C63"/>
    <w:rsid w:val="00955159"/>
    <w:rsid w:val="0095747D"/>
    <w:rsid w:val="00962CC1"/>
    <w:rsid w:val="00967947"/>
    <w:rsid w:val="00972730"/>
    <w:rsid w:val="00973993"/>
    <w:rsid w:val="00973E1A"/>
    <w:rsid w:val="00975B1D"/>
    <w:rsid w:val="009836C5"/>
    <w:rsid w:val="00995581"/>
    <w:rsid w:val="00996023"/>
    <w:rsid w:val="009A1093"/>
    <w:rsid w:val="009A2B06"/>
    <w:rsid w:val="009A6684"/>
    <w:rsid w:val="009B01A7"/>
    <w:rsid w:val="009B1375"/>
    <w:rsid w:val="009B2764"/>
    <w:rsid w:val="009B2C7F"/>
    <w:rsid w:val="009B3575"/>
    <w:rsid w:val="009B3943"/>
    <w:rsid w:val="009C2A93"/>
    <w:rsid w:val="009C66BB"/>
    <w:rsid w:val="009C7E39"/>
    <w:rsid w:val="009D09AC"/>
    <w:rsid w:val="009D1E88"/>
    <w:rsid w:val="009D7EA7"/>
    <w:rsid w:val="009E5739"/>
    <w:rsid w:val="009E6214"/>
    <w:rsid w:val="00A0546E"/>
    <w:rsid w:val="00A05C1B"/>
    <w:rsid w:val="00A10F0C"/>
    <w:rsid w:val="00A11A5C"/>
    <w:rsid w:val="00A1225E"/>
    <w:rsid w:val="00A1442F"/>
    <w:rsid w:val="00A17737"/>
    <w:rsid w:val="00A226EB"/>
    <w:rsid w:val="00A30B79"/>
    <w:rsid w:val="00A3101E"/>
    <w:rsid w:val="00A400F4"/>
    <w:rsid w:val="00A45A3D"/>
    <w:rsid w:val="00A47BCC"/>
    <w:rsid w:val="00A511BA"/>
    <w:rsid w:val="00A53800"/>
    <w:rsid w:val="00A54A8E"/>
    <w:rsid w:val="00A54E41"/>
    <w:rsid w:val="00A70AC4"/>
    <w:rsid w:val="00A71EAE"/>
    <w:rsid w:val="00A81FA9"/>
    <w:rsid w:val="00A866EC"/>
    <w:rsid w:val="00A90D6D"/>
    <w:rsid w:val="00A90FC8"/>
    <w:rsid w:val="00A91D49"/>
    <w:rsid w:val="00AA6C07"/>
    <w:rsid w:val="00AB060D"/>
    <w:rsid w:val="00AB30FE"/>
    <w:rsid w:val="00AB60F9"/>
    <w:rsid w:val="00AB6D8F"/>
    <w:rsid w:val="00AB7588"/>
    <w:rsid w:val="00AB762B"/>
    <w:rsid w:val="00AC34C2"/>
    <w:rsid w:val="00AC6EB6"/>
    <w:rsid w:val="00AC7610"/>
    <w:rsid w:val="00AD1193"/>
    <w:rsid w:val="00AD23A3"/>
    <w:rsid w:val="00AD43D7"/>
    <w:rsid w:val="00AD677C"/>
    <w:rsid w:val="00AF0671"/>
    <w:rsid w:val="00AF09BC"/>
    <w:rsid w:val="00AF3CFE"/>
    <w:rsid w:val="00B057F1"/>
    <w:rsid w:val="00B071A7"/>
    <w:rsid w:val="00B229DD"/>
    <w:rsid w:val="00B254DB"/>
    <w:rsid w:val="00B262C1"/>
    <w:rsid w:val="00B26B9E"/>
    <w:rsid w:val="00B36071"/>
    <w:rsid w:val="00B41739"/>
    <w:rsid w:val="00B41F3D"/>
    <w:rsid w:val="00B445F5"/>
    <w:rsid w:val="00B46E7C"/>
    <w:rsid w:val="00B47582"/>
    <w:rsid w:val="00B54288"/>
    <w:rsid w:val="00B5540C"/>
    <w:rsid w:val="00B5587F"/>
    <w:rsid w:val="00B5799A"/>
    <w:rsid w:val="00B6126A"/>
    <w:rsid w:val="00B62889"/>
    <w:rsid w:val="00B63D45"/>
    <w:rsid w:val="00B648F3"/>
    <w:rsid w:val="00B6616C"/>
    <w:rsid w:val="00B71C53"/>
    <w:rsid w:val="00B72291"/>
    <w:rsid w:val="00B75410"/>
    <w:rsid w:val="00B76556"/>
    <w:rsid w:val="00B7682F"/>
    <w:rsid w:val="00B77473"/>
    <w:rsid w:val="00B82CB7"/>
    <w:rsid w:val="00B8753A"/>
    <w:rsid w:val="00B928DA"/>
    <w:rsid w:val="00B9372F"/>
    <w:rsid w:val="00BA15D0"/>
    <w:rsid w:val="00BA25D1"/>
    <w:rsid w:val="00BA2F96"/>
    <w:rsid w:val="00BB0B93"/>
    <w:rsid w:val="00BB38B3"/>
    <w:rsid w:val="00BB493B"/>
    <w:rsid w:val="00BB49B5"/>
    <w:rsid w:val="00BB59C2"/>
    <w:rsid w:val="00BB6A0E"/>
    <w:rsid w:val="00BC3360"/>
    <w:rsid w:val="00BC558C"/>
    <w:rsid w:val="00BD2985"/>
    <w:rsid w:val="00BD520C"/>
    <w:rsid w:val="00BD57A4"/>
    <w:rsid w:val="00BE6763"/>
    <w:rsid w:val="00BF0951"/>
    <w:rsid w:val="00BF0DE2"/>
    <w:rsid w:val="00BF20A3"/>
    <w:rsid w:val="00BF237B"/>
    <w:rsid w:val="00BF39E0"/>
    <w:rsid w:val="00BF523C"/>
    <w:rsid w:val="00C010C4"/>
    <w:rsid w:val="00C01700"/>
    <w:rsid w:val="00C061D1"/>
    <w:rsid w:val="00C117A9"/>
    <w:rsid w:val="00C1399B"/>
    <w:rsid w:val="00C142B9"/>
    <w:rsid w:val="00C16D2E"/>
    <w:rsid w:val="00C271D3"/>
    <w:rsid w:val="00C302C8"/>
    <w:rsid w:val="00C308BC"/>
    <w:rsid w:val="00C31421"/>
    <w:rsid w:val="00C40DC8"/>
    <w:rsid w:val="00C40F87"/>
    <w:rsid w:val="00C43013"/>
    <w:rsid w:val="00C52EBD"/>
    <w:rsid w:val="00C60B95"/>
    <w:rsid w:val="00C71DBF"/>
    <w:rsid w:val="00C7201F"/>
    <w:rsid w:val="00C7232C"/>
    <w:rsid w:val="00C80109"/>
    <w:rsid w:val="00C835AD"/>
    <w:rsid w:val="00C83A97"/>
    <w:rsid w:val="00C86DFA"/>
    <w:rsid w:val="00C9021F"/>
    <w:rsid w:val="00C95C7A"/>
    <w:rsid w:val="00CA1DDF"/>
    <w:rsid w:val="00CB6027"/>
    <w:rsid w:val="00CB6F78"/>
    <w:rsid w:val="00CC04FF"/>
    <w:rsid w:val="00CC66E5"/>
    <w:rsid w:val="00CC69DA"/>
    <w:rsid w:val="00CD0404"/>
    <w:rsid w:val="00CD1FC3"/>
    <w:rsid w:val="00CD3036"/>
    <w:rsid w:val="00CD409A"/>
    <w:rsid w:val="00CD627D"/>
    <w:rsid w:val="00CD745D"/>
    <w:rsid w:val="00CE107B"/>
    <w:rsid w:val="00CE2653"/>
    <w:rsid w:val="00CE725C"/>
    <w:rsid w:val="00CF324D"/>
    <w:rsid w:val="00D04F73"/>
    <w:rsid w:val="00D0682E"/>
    <w:rsid w:val="00D068E5"/>
    <w:rsid w:val="00D07786"/>
    <w:rsid w:val="00D1574B"/>
    <w:rsid w:val="00D17732"/>
    <w:rsid w:val="00D24A70"/>
    <w:rsid w:val="00D24E00"/>
    <w:rsid w:val="00D335CC"/>
    <w:rsid w:val="00D341FB"/>
    <w:rsid w:val="00D500BB"/>
    <w:rsid w:val="00D5176B"/>
    <w:rsid w:val="00D5476B"/>
    <w:rsid w:val="00D55CF3"/>
    <w:rsid w:val="00D56A6F"/>
    <w:rsid w:val="00D56DBD"/>
    <w:rsid w:val="00D626DC"/>
    <w:rsid w:val="00D63010"/>
    <w:rsid w:val="00D64EE2"/>
    <w:rsid w:val="00D70B53"/>
    <w:rsid w:val="00D738A1"/>
    <w:rsid w:val="00D762D4"/>
    <w:rsid w:val="00D76715"/>
    <w:rsid w:val="00D84464"/>
    <w:rsid w:val="00D8475E"/>
    <w:rsid w:val="00D86C1B"/>
    <w:rsid w:val="00DB0A7C"/>
    <w:rsid w:val="00DB3297"/>
    <w:rsid w:val="00DB7D8F"/>
    <w:rsid w:val="00DD065A"/>
    <w:rsid w:val="00DF0BB7"/>
    <w:rsid w:val="00E00CC0"/>
    <w:rsid w:val="00E132E9"/>
    <w:rsid w:val="00E15659"/>
    <w:rsid w:val="00E156AC"/>
    <w:rsid w:val="00E20B88"/>
    <w:rsid w:val="00E43598"/>
    <w:rsid w:val="00E509A5"/>
    <w:rsid w:val="00E539BA"/>
    <w:rsid w:val="00E54E5E"/>
    <w:rsid w:val="00E557C1"/>
    <w:rsid w:val="00E65115"/>
    <w:rsid w:val="00E7102E"/>
    <w:rsid w:val="00E71A6B"/>
    <w:rsid w:val="00E725A1"/>
    <w:rsid w:val="00E84FCA"/>
    <w:rsid w:val="00E86B25"/>
    <w:rsid w:val="00E94FC1"/>
    <w:rsid w:val="00EA2CC5"/>
    <w:rsid w:val="00EA6987"/>
    <w:rsid w:val="00EA74CC"/>
    <w:rsid w:val="00EB27B1"/>
    <w:rsid w:val="00EC129D"/>
    <w:rsid w:val="00ED11D7"/>
    <w:rsid w:val="00ED1D72"/>
    <w:rsid w:val="00ED7A31"/>
    <w:rsid w:val="00EE061E"/>
    <w:rsid w:val="00EE4676"/>
    <w:rsid w:val="00EF60DB"/>
    <w:rsid w:val="00F033EC"/>
    <w:rsid w:val="00F03BF2"/>
    <w:rsid w:val="00F05A6A"/>
    <w:rsid w:val="00F073BE"/>
    <w:rsid w:val="00F24AA5"/>
    <w:rsid w:val="00F25456"/>
    <w:rsid w:val="00F26218"/>
    <w:rsid w:val="00F331B4"/>
    <w:rsid w:val="00F342E9"/>
    <w:rsid w:val="00F34420"/>
    <w:rsid w:val="00F34483"/>
    <w:rsid w:val="00F349FA"/>
    <w:rsid w:val="00F528D9"/>
    <w:rsid w:val="00F54836"/>
    <w:rsid w:val="00F57001"/>
    <w:rsid w:val="00F578E8"/>
    <w:rsid w:val="00F57900"/>
    <w:rsid w:val="00F612F7"/>
    <w:rsid w:val="00F668A4"/>
    <w:rsid w:val="00F7705F"/>
    <w:rsid w:val="00F779C5"/>
    <w:rsid w:val="00F80E8A"/>
    <w:rsid w:val="00F84A2B"/>
    <w:rsid w:val="00F926F6"/>
    <w:rsid w:val="00FA2346"/>
    <w:rsid w:val="00FA2C6C"/>
    <w:rsid w:val="00FA7EEC"/>
    <w:rsid w:val="00FB277E"/>
    <w:rsid w:val="00FB353E"/>
    <w:rsid w:val="00FB5963"/>
    <w:rsid w:val="00FC3699"/>
    <w:rsid w:val="00FC68A6"/>
    <w:rsid w:val="00FD049B"/>
    <w:rsid w:val="00FD2972"/>
    <w:rsid w:val="00FD3BC4"/>
    <w:rsid w:val="00FE1C01"/>
    <w:rsid w:val="00FF01D6"/>
    <w:rsid w:val="00FF153D"/>
    <w:rsid w:val="00FF559D"/>
    <w:rsid w:val="00FF7C92"/>
    <w:rsid w:val="04B21E8E"/>
    <w:rsid w:val="055F1B46"/>
    <w:rsid w:val="065742DF"/>
    <w:rsid w:val="0806583D"/>
    <w:rsid w:val="091A3CEE"/>
    <w:rsid w:val="0AA822B2"/>
    <w:rsid w:val="0C1B0437"/>
    <w:rsid w:val="0EF76548"/>
    <w:rsid w:val="1264528F"/>
    <w:rsid w:val="12D17378"/>
    <w:rsid w:val="12D81E34"/>
    <w:rsid w:val="14117386"/>
    <w:rsid w:val="14410444"/>
    <w:rsid w:val="14C12F5A"/>
    <w:rsid w:val="162057B7"/>
    <w:rsid w:val="17594F22"/>
    <w:rsid w:val="21DC5EE4"/>
    <w:rsid w:val="25023A9A"/>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95A5150"/>
    <w:rsid w:val="4A392FB7"/>
    <w:rsid w:val="4E87411E"/>
    <w:rsid w:val="4E9F4AB7"/>
    <w:rsid w:val="52C442F7"/>
    <w:rsid w:val="53F32DF7"/>
    <w:rsid w:val="564055B9"/>
    <w:rsid w:val="59296817"/>
    <w:rsid w:val="59F00E16"/>
    <w:rsid w:val="5A1E61D2"/>
    <w:rsid w:val="5CA745D8"/>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character" w:customStyle="1" w:styleId="38">
    <w:name w:val="a-text-bold"/>
    <w:basedOn w:val="12"/>
    <w:uiPriority w:val="0"/>
  </w:style>
  <w:style w:type="character" w:customStyle="1" w:styleId="39">
    <w:name w:val="a-text-italic"/>
    <w:basedOn w:val="12"/>
    <w:uiPriority w:val="0"/>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file:///C:\Users\admin\AppData\Roaming\Foxmail7\Temp-1896-20210330091026\Attach\image002(03-30-10-16-39).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247</Words>
  <Characters>1411</Characters>
  <Lines>11</Lines>
  <Paragraphs>3</Paragraphs>
  <TotalTime>451</TotalTime>
  <ScaleCrop>false</ScaleCrop>
  <LinksUpToDate>false</LinksUpToDate>
  <CharactersWithSpaces>1655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2024-04-16T18:46:00Z</dcterms:created>
  <dc:creator>Image</dc:creator>
  <cp:lastModifiedBy>Conor Cheng</cp:lastModifiedBy>
  <cp:lastPrinted>2005-06-10T06:33:00Z</cp:lastPrinted>
  <dcterms:modified xsi:type="dcterms:W3CDTF">2024-05-09T02:44:12Z</dcterms:modified>
  <dc:title>新 书 推 荐</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