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7A120D" w:rsidP="00774233">
      <w:pPr>
        <w:tabs>
          <w:tab w:val="left" w:pos="341"/>
          <w:tab w:val="left" w:pos="5235"/>
        </w:tabs>
        <w:rPr>
          <w:b/>
          <w:bCs/>
          <w:color w:val="000000"/>
          <w:szCs w:val="21"/>
        </w:rPr>
      </w:pPr>
      <w:r>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12065</wp:posOffset>
            </wp:positionV>
            <wp:extent cx="1409700" cy="2114550"/>
            <wp:effectExtent l="0" t="0" r="0" b="0"/>
            <wp:wrapSquare wrapText="bothSides"/>
            <wp:docPr id="3" name="图片 3" descr="https://m.media-amazon.com/images/I/71uZ143FQ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uZ143FQE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A120D">
        <w:rPr>
          <w:rFonts w:hint="eastAsia"/>
          <w:b/>
          <w:bCs/>
          <w:color w:val="000000"/>
          <w:szCs w:val="21"/>
        </w:rPr>
        <w:t>系统符号学：传播与意义的演绎研究</w:t>
      </w:r>
      <w:r w:rsidR="009736A9">
        <w:rPr>
          <w:rFonts w:hint="eastAsia"/>
          <w:b/>
          <w:bCs/>
          <w:color w:val="000000"/>
          <w:szCs w:val="21"/>
        </w:rPr>
        <w:t>》</w:t>
      </w:r>
    </w:p>
    <w:p w:rsidR="00774233" w:rsidRPr="00774233" w:rsidRDefault="00774233" w:rsidP="001D3A6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434F0" w:rsidRPr="00E434F0">
        <w:rPr>
          <w:b/>
          <w:bCs/>
          <w:color w:val="000000"/>
          <w:szCs w:val="21"/>
        </w:rPr>
        <w:t>SYSTEMIC SEMIOTICS: A Deductive Study of Communication and Meaning</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A120D" w:rsidRPr="007A120D">
        <w:rPr>
          <w:b/>
          <w:bCs/>
          <w:color w:val="000000"/>
          <w:szCs w:val="21"/>
        </w:rPr>
        <w:t xml:space="preserve">Piotr </w:t>
      </w:r>
      <w:proofErr w:type="spellStart"/>
      <w:r w:rsidR="007A120D" w:rsidRPr="007A120D">
        <w:rPr>
          <w:b/>
          <w:bCs/>
          <w:color w:val="000000"/>
          <w:szCs w:val="21"/>
        </w:rPr>
        <w:t>Sadowski</w:t>
      </w:r>
      <w:proofErr w:type="spellEnd"/>
      <w:r w:rsidR="00831153">
        <w:fldChar w:fldCharType="begin"/>
      </w:r>
      <w:r w:rsidR="00831153">
        <w:instrText xml:space="preserve"> HYPERLINK "http://www.penguin.com.au/lookinside/spotlight.cfm?SBN=9780143009177&amp;AuthId=0000004220&amp;Page=Profile" </w:instrText>
      </w:r>
      <w:r w:rsidR="00831153">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D6C53" w:rsidRPr="00AD6C53">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A120D">
        <w:rPr>
          <w:b/>
          <w:bCs/>
          <w:color w:val="000000"/>
          <w:szCs w:val="21"/>
        </w:rPr>
        <w:t>272</w:t>
      </w:r>
      <w:r w:rsidRPr="00774233">
        <w:rPr>
          <w:rFonts w:hint="eastAsia"/>
          <w:b/>
          <w:bCs/>
          <w:color w:val="000000"/>
          <w:szCs w:val="21"/>
        </w:rPr>
        <w:t>页</w:t>
      </w:r>
      <w:bookmarkStart w:id="0" w:name="_GoBack"/>
      <w:bookmarkEnd w:id="0"/>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7A120D">
        <w:rPr>
          <w:b/>
          <w:bCs/>
          <w:color w:val="000000"/>
          <w:szCs w:val="21"/>
        </w:rPr>
        <w:t>2</w:t>
      </w:r>
      <w:r w:rsidRPr="00774233">
        <w:rPr>
          <w:b/>
          <w:bCs/>
          <w:color w:val="000000"/>
          <w:szCs w:val="21"/>
        </w:rPr>
        <w:t>年</w:t>
      </w:r>
      <w:r w:rsidR="007A120D">
        <w:rPr>
          <w:b/>
          <w:bCs/>
          <w:color w:val="000000"/>
          <w:szCs w:val="21"/>
        </w:rPr>
        <w:t>10</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A5AC9" w:rsidRPr="00BA5AC9">
        <w:rPr>
          <w:rFonts w:hint="eastAsia"/>
          <w:b/>
          <w:bCs/>
          <w:szCs w:val="21"/>
        </w:rPr>
        <w:t>英语（语言）知识</w:t>
      </w:r>
    </w:p>
    <w:p w:rsidR="002A2D10" w:rsidRPr="002A2D10" w:rsidRDefault="002A2D10" w:rsidP="00433082">
      <w:pPr>
        <w:tabs>
          <w:tab w:val="left" w:pos="341"/>
          <w:tab w:val="left" w:pos="5235"/>
        </w:tabs>
        <w:rPr>
          <w:b/>
          <w:bCs/>
          <w:color w:val="FF0000"/>
          <w:szCs w:val="21"/>
        </w:rPr>
      </w:pPr>
      <w:r w:rsidRPr="002A2D10">
        <w:rPr>
          <w:b/>
          <w:bCs/>
          <w:color w:val="FF0000"/>
          <w:szCs w:val="21"/>
        </w:rPr>
        <w:t>亚马逊畅销书排名：</w:t>
      </w:r>
    </w:p>
    <w:p w:rsidR="007A120D" w:rsidRPr="007A120D" w:rsidRDefault="007A120D" w:rsidP="007A120D">
      <w:pPr>
        <w:rPr>
          <w:b/>
          <w:bCs/>
          <w:color w:val="FF0000"/>
          <w:szCs w:val="21"/>
        </w:rPr>
      </w:pPr>
      <w:r w:rsidRPr="007A120D">
        <w:rPr>
          <w:b/>
          <w:bCs/>
          <w:color w:val="FF0000"/>
          <w:szCs w:val="21"/>
        </w:rPr>
        <w:t>#235 in Literary Theory</w:t>
      </w:r>
    </w:p>
    <w:p w:rsidR="0048224B" w:rsidRDefault="007A120D" w:rsidP="007A120D">
      <w:pPr>
        <w:rPr>
          <w:b/>
          <w:bCs/>
          <w:color w:val="FF0000"/>
          <w:szCs w:val="21"/>
        </w:rPr>
      </w:pPr>
      <w:r w:rsidRPr="007A120D">
        <w:rPr>
          <w:b/>
          <w:bCs/>
          <w:color w:val="FF0000"/>
          <w:szCs w:val="21"/>
        </w:rPr>
        <w:t>#400 in Communications</w:t>
      </w:r>
    </w:p>
    <w:p w:rsidR="007A120D" w:rsidRDefault="007A120D" w:rsidP="007A120D">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7A120D" w:rsidRPr="007A120D" w:rsidRDefault="007A120D" w:rsidP="007A120D">
      <w:pPr>
        <w:ind w:firstLineChars="200" w:firstLine="422"/>
        <w:rPr>
          <w:rFonts w:hint="eastAsia"/>
          <w:b/>
          <w:bCs/>
          <w:color w:val="000000"/>
          <w:szCs w:val="21"/>
        </w:rPr>
      </w:pPr>
      <w:r>
        <w:rPr>
          <w:rFonts w:hint="eastAsia"/>
          <w:b/>
          <w:bCs/>
          <w:color w:val="000000"/>
          <w:szCs w:val="21"/>
        </w:rPr>
        <w:t>以互动系统的演绎理论为基础，为符号学和传播学提供了一种创新的</w:t>
      </w:r>
      <w:r w:rsidRPr="007A120D">
        <w:rPr>
          <w:rFonts w:hint="eastAsia"/>
          <w:b/>
          <w:bCs/>
          <w:color w:val="000000"/>
          <w:szCs w:val="21"/>
        </w:rPr>
        <w:t>理论。</w:t>
      </w:r>
    </w:p>
    <w:p w:rsidR="007A120D" w:rsidRPr="007A120D" w:rsidRDefault="007A120D" w:rsidP="007A120D">
      <w:pPr>
        <w:ind w:firstLineChars="200" w:firstLine="420"/>
        <w:rPr>
          <w:bCs/>
          <w:color w:val="000000"/>
          <w:szCs w:val="21"/>
        </w:rPr>
      </w:pPr>
    </w:p>
    <w:p w:rsidR="007A120D" w:rsidRPr="007A120D" w:rsidRDefault="007A120D" w:rsidP="007A120D">
      <w:pPr>
        <w:ind w:firstLineChars="200" w:firstLine="420"/>
        <w:rPr>
          <w:rFonts w:hint="eastAsia"/>
          <w:bCs/>
          <w:color w:val="000000"/>
          <w:szCs w:val="21"/>
        </w:rPr>
      </w:pPr>
      <w:r w:rsidRPr="007A120D">
        <w:rPr>
          <w:rFonts w:hint="eastAsia"/>
          <w:bCs/>
          <w:color w:val="000000"/>
          <w:szCs w:val="21"/>
        </w:rPr>
        <w:t>符号学文献往往深奥莫测</w:t>
      </w:r>
      <w:r>
        <w:rPr>
          <w:rFonts w:hint="eastAsia"/>
          <w:bCs/>
          <w:color w:val="000000"/>
          <w:szCs w:val="21"/>
        </w:rPr>
        <w:t>，</w:t>
      </w:r>
      <w:r w:rsidRPr="007A120D">
        <w:rPr>
          <w:rFonts w:hint="eastAsia"/>
          <w:bCs/>
          <w:color w:val="000000"/>
          <w:szCs w:val="21"/>
        </w:rPr>
        <w:t>在</w:t>
      </w:r>
      <w:r>
        <w:rPr>
          <w:rFonts w:hint="eastAsia"/>
          <w:bCs/>
          <w:color w:val="000000"/>
          <w:szCs w:val="21"/>
        </w:rPr>
        <w:t>此</w:t>
      </w:r>
      <w:r w:rsidRPr="007A120D">
        <w:rPr>
          <w:rFonts w:hint="eastAsia"/>
          <w:bCs/>
          <w:color w:val="000000"/>
          <w:szCs w:val="21"/>
        </w:rPr>
        <w:t>背景下，本书对如何研究传播、符号</w:t>
      </w:r>
      <w:r>
        <w:rPr>
          <w:rFonts w:hint="eastAsia"/>
          <w:bCs/>
          <w:color w:val="000000"/>
          <w:szCs w:val="21"/>
        </w:rPr>
        <w:t>与</w:t>
      </w:r>
      <w:r w:rsidRPr="007A120D">
        <w:rPr>
          <w:rFonts w:hint="eastAsia"/>
          <w:bCs/>
          <w:color w:val="000000"/>
          <w:szCs w:val="21"/>
        </w:rPr>
        <w:t>意义进行了全新而严谨的诠释。皮奥特</w:t>
      </w:r>
      <w:r>
        <w:rPr>
          <w:rFonts w:hint="eastAsia"/>
          <w:bCs/>
          <w:color w:val="000000"/>
          <w:szCs w:val="21"/>
        </w:rPr>
        <w:t>·</w:t>
      </w:r>
      <w:r w:rsidRPr="007A120D">
        <w:rPr>
          <w:rFonts w:hint="eastAsia"/>
          <w:bCs/>
          <w:color w:val="000000"/>
          <w:szCs w:val="21"/>
        </w:rPr>
        <w:t>萨多斯基（</w:t>
      </w:r>
      <w:r w:rsidRPr="007A120D">
        <w:rPr>
          <w:rFonts w:hint="eastAsia"/>
          <w:bCs/>
          <w:color w:val="000000"/>
          <w:szCs w:val="21"/>
        </w:rPr>
        <w:t xml:space="preserve">Piotr </w:t>
      </w:r>
      <w:proofErr w:type="spellStart"/>
      <w:r w:rsidRPr="007A120D">
        <w:rPr>
          <w:rFonts w:hint="eastAsia"/>
          <w:bCs/>
          <w:color w:val="000000"/>
          <w:szCs w:val="21"/>
        </w:rPr>
        <w:t>Sadowski</w:t>
      </w:r>
      <w:proofErr w:type="spellEnd"/>
      <w:r w:rsidRPr="007A120D">
        <w:rPr>
          <w:rFonts w:hint="eastAsia"/>
          <w:bCs/>
          <w:color w:val="000000"/>
          <w:szCs w:val="21"/>
        </w:rPr>
        <w:t>）的著作以互动系统的演绎理论为基础，对传播的层次结构进行了通俗易懂的阐述。</w:t>
      </w:r>
    </w:p>
    <w:p w:rsidR="007A120D" w:rsidRPr="007A120D" w:rsidRDefault="007A120D" w:rsidP="007A120D">
      <w:pPr>
        <w:ind w:firstLineChars="200" w:firstLine="420"/>
        <w:rPr>
          <w:bCs/>
          <w:color w:val="000000"/>
          <w:szCs w:val="21"/>
        </w:rPr>
      </w:pPr>
    </w:p>
    <w:p w:rsidR="00AD6C53" w:rsidRPr="00AD6C53" w:rsidRDefault="007A120D" w:rsidP="007A120D">
      <w:pPr>
        <w:ind w:firstLineChars="200" w:firstLine="420"/>
        <w:rPr>
          <w:bCs/>
          <w:color w:val="000000"/>
          <w:szCs w:val="21"/>
        </w:rPr>
      </w:pPr>
      <w:r w:rsidRPr="007A120D">
        <w:rPr>
          <w:rFonts w:hint="eastAsia"/>
          <w:bCs/>
          <w:color w:val="000000"/>
          <w:szCs w:val="21"/>
        </w:rPr>
        <w:t>本书分为两部分，第一部分论证了演绎符号学理论会</w:t>
      </w:r>
      <w:r w:rsidR="00DD0BF1">
        <w:rPr>
          <w:rFonts w:hint="eastAsia"/>
          <w:bCs/>
          <w:color w:val="000000"/>
          <w:szCs w:val="21"/>
        </w:rPr>
        <w:t>使</w:t>
      </w:r>
      <w:r w:rsidR="00DD0BF1" w:rsidRPr="007A120D">
        <w:rPr>
          <w:rFonts w:hint="eastAsia"/>
          <w:bCs/>
          <w:color w:val="000000"/>
          <w:szCs w:val="21"/>
        </w:rPr>
        <w:t>交流</w:t>
      </w:r>
      <w:r w:rsidRPr="007A120D">
        <w:rPr>
          <w:rFonts w:hint="eastAsia"/>
          <w:bCs/>
          <w:color w:val="000000"/>
          <w:szCs w:val="21"/>
        </w:rPr>
        <w:t>复杂性不断增加的情况，从连续</w:t>
      </w:r>
      <w:r w:rsidR="00DD0BF1">
        <w:rPr>
          <w:rFonts w:hint="eastAsia"/>
          <w:bCs/>
          <w:color w:val="000000"/>
          <w:szCs w:val="21"/>
        </w:rPr>
        <w:t>性</w:t>
      </w:r>
      <w:r w:rsidRPr="007A120D">
        <w:rPr>
          <w:rFonts w:hint="eastAsia"/>
          <w:bCs/>
          <w:color w:val="000000"/>
          <w:szCs w:val="21"/>
        </w:rPr>
        <w:t>交流到基于</w:t>
      </w:r>
      <w:r w:rsidR="00DD0BF1" w:rsidRPr="00DD0BF1">
        <w:rPr>
          <w:rFonts w:hint="eastAsia"/>
          <w:bCs/>
          <w:color w:val="000000"/>
          <w:szCs w:val="21"/>
        </w:rPr>
        <w:t>类</w:t>
      </w:r>
      <w:proofErr w:type="gramStart"/>
      <w:r w:rsidR="00DD0BF1" w:rsidRPr="00DD0BF1">
        <w:rPr>
          <w:rFonts w:hint="eastAsia"/>
          <w:bCs/>
          <w:color w:val="000000"/>
          <w:szCs w:val="21"/>
        </w:rPr>
        <w:t>象</w:t>
      </w:r>
      <w:proofErr w:type="gramEnd"/>
      <w:r w:rsidR="00DD0BF1" w:rsidRPr="00DD0BF1">
        <w:rPr>
          <w:rFonts w:hint="eastAsia"/>
          <w:bCs/>
          <w:color w:val="000000"/>
          <w:szCs w:val="21"/>
        </w:rPr>
        <w:t>符号</w:t>
      </w:r>
      <w:r w:rsidR="00DD0BF1">
        <w:rPr>
          <w:rFonts w:hint="eastAsia"/>
          <w:bCs/>
          <w:color w:val="000000"/>
          <w:szCs w:val="21"/>
        </w:rPr>
        <w:t>、</w:t>
      </w:r>
      <w:r w:rsidR="00DD0BF1" w:rsidRPr="00DD0BF1">
        <w:rPr>
          <w:rFonts w:hint="eastAsia"/>
          <w:bCs/>
          <w:color w:val="000000"/>
          <w:szCs w:val="21"/>
        </w:rPr>
        <w:t>指示符号</w:t>
      </w:r>
      <w:r w:rsidR="00DD0BF1">
        <w:rPr>
          <w:rFonts w:hint="eastAsia"/>
          <w:bCs/>
          <w:color w:val="000000"/>
          <w:szCs w:val="21"/>
        </w:rPr>
        <w:t>、</w:t>
      </w:r>
      <w:r w:rsidR="00DD0BF1" w:rsidRPr="00DD0BF1">
        <w:rPr>
          <w:rFonts w:hint="eastAsia"/>
          <w:bCs/>
          <w:color w:val="000000"/>
          <w:szCs w:val="21"/>
        </w:rPr>
        <w:t>抽象符号</w:t>
      </w:r>
      <w:r w:rsidRPr="007A120D">
        <w:rPr>
          <w:rFonts w:hint="eastAsia"/>
          <w:bCs/>
          <w:color w:val="000000"/>
          <w:szCs w:val="21"/>
        </w:rPr>
        <w:t>的间接指代形式。在这一体系中，</w:t>
      </w:r>
      <w:r w:rsidR="00DD0BF1" w:rsidRPr="007A120D">
        <w:rPr>
          <w:rFonts w:hint="eastAsia"/>
          <w:bCs/>
          <w:color w:val="000000"/>
          <w:szCs w:val="21"/>
        </w:rPr>
        <w:t>萨多斯基</w:t>
      </w:r>
      <w:r w:rsidRPr="007A120D">
        <w:rPr>
          <w:rFonts w:hint="eastAsia"/>
          <w:bCs/>
          <w:color w:val="000000"/>
          <w:szCs w:val="21"/>
        </w:rPr>
        <w:t>解释了符号学模型的关键概念，如信息、</w:t>
      </w:r>
      <w:proofErr w:type="gramStart"/>
      <w:r w:rsidR="00DD0BF1" w:rsidRPr="00DD0BF1">
        <w:rPr>
          <w:rFonts w:hint="eastAsia"/>
          <w:bCs/>
          <w:color w:val="000000"/>
          <w:szCs w:val="21"/>
        </w:rPr>
        <w:t>超信息</w:t>
      </w:r>
      <w:proofErr w:type="gramEnd"/>
      <w:r w:rsidR="00DD0BF1" w:rsidRPr="00DD0BF1">
        <w:rPr>
          <w:rFonts w:hint="eastAsia"/>
          <w:bCs/>
          <w:color w:val="000000"/>
          <w:szCs w:val="21"/>
        </w:rPr>
        <w:t>和元信息</w:t>
      </w:r>
      <w:r w:rsidRPr="007A120D">
        <w:rPr>
          <w:rFonts w:hint="eastAsia"/>
          <w:bCs/>
          <w:color w:val="000000"/>
          <w:szCs w:val="21"/>
        </w:rPr>
        <w:t>，如何解释</w:t>
      </w:r>
      <w:r w:rsidR="00DD0BF1">
        <w:rPr>
          <w:rFonts w:hint="eastAsia"/>
          <w:bCs/>
          <w:color w:val="000000"/>
          <w:szCs w:val="21"/>
        </w:rPr>
        <w:t>传播</w:t>
      </w:r>
      <w:r w:rsidRPr="007A120D">
        <w:rPr>
          <w:rFonts w:hint="eastAsia"/>
          <w:bCs/>
          <w:color w:val="000000"/>
          <w:szCs w:val="21"/>
        </w:rPr>
        <w:t>过程</w:t>
      </w:r>
      <w:r w:rsidR="00DD0BF1">
        <w:rPr>
          <w:rFonts w:hint="eastAsia"/>
          <w:bCs/>
          <w:color w:val="000000"/>
          <w:szCs w:val="21"/>
        </w:rPr>
        <w:t>中</w:t>
      </w:r>
      <w:r w:rsidRPr="007A120D">
        <w:rPr>
          <w:rFonts w:hint="eastAsia"/>
          <w:bCs/>
          <w:color w:val="000000"/>
          <w:szCs w:val="21"/>
        </w:rPr>
        <w:t>的认知复杂程度，包括对</w:t>
      </w:r>
      <w:r w:rsidR="00DD0BF1" w:rsidRPr="007A120D">
        <w:rPr>
          <w:rFonts w:hint="eastAsia"/>
          <w:bCs/>
          <w:color w:val="000000"/>
          <w:szCs w:val="21"/>
        </w:rPr>
        <w:t>符号的</w:t>
      </w:r>
      <w:r w:rsidR="00DD0BF1">
        <w:rPr>
          <w:rFonts w:hint="eastAsia"/>
          <w:bCs/>
          <w:color w:val="000000"/>
          <w:szCs w:val="21"/>
        </w:rPr>
        <w:t>字面和引申</w:t>
      </w:r>
      <w:r w:rsidRPr="007A120D">
        <w:rPr>
          <w:rFonts w:hint="eastAsia"/>
          <w:bCs/>
          <w:color w:val="000000"/>
          <w:szCs w:val="21"/>
        </w:rPr>
        <w:t>层面</w:t>
      </w:r>
      <w:r w:rsidR="00DD0BF1">
        <w:rPr>
          <w:rFonts w:hint="eastAsia"/>
          <w:bCs/>
          <w:color w:val="000000"/>
          <w:szCs w:val="21"/>
        </w:rPr>
        <w:t>进行的</w:t>
      </w:r>
      <w:r w:rsidRPr="007A120D">
        <w:rPr>
          <w:rFonts w:hint="eastAsia"/>
          <w:bCs/>
          <w:color w:val="000000"/>
          <w:szCs w:val="21"/>
        </w:rPr>
        <w:t>感知和解释。在对</w:t>
      </w:r>
      <w:r w:rsidR="00547226">
        <w:rPr>
          <w:rFonts w:hint="eastAsia"/>
          <w:bCs/>
          <w:color w:val="000000"/>
          <w:szCs w:val="21"/>
        </w:rPr>
        <w:t>互动</w:t>
      </w:r>
      <w:r w:rsidRPr="007A120D">
        <w:rPr>
          <w:rFonts w:hint="eastAsia"/>
          <w:bCs/>
          <w:color w:val="000000"/>
          <w:szCs w:val="21"/>
        </w:rPr>
        <w:t>系统理论进行了清晰、</w:t>
      </w:r>
      <w:r w:rsidR="00547226">
        <w:rPr>
          <w:rFonts w:hint="eastAsia"/>
          <w:bCs/>
          <w:color w:val="000000"/>
          <w:szCs w:val="21"/>
        </w:rPr>
        <w:t>逐步深入</w:t>
      </w:r>
      <w:r w:rsidRPr="007A120D">
        <w:rPr>
          <w:rFonts w:hint="eastAsia"/>
          <w:bCs/>
          <w:color w:val="000000"/>
          <w:szCs w:val="21"/>
        </w:rPr>
        <w:t>的阐述之后，《系统符号学》接着探讨了这一理论的各种应用，为传播学研究、文化理论、文学和电影研究以及心理学范畴内的问题提供了新的见解。</w:t>
      </w:r>
    </w:p>
    <w:p w:rsidR="009A268B" w:rsidRDefault="009A268B" w:rsidP="00220599">
      <w:pPr>
        <w:rPr>
          <w:bCs/>
          <w:color w:val="000000"/>
          <w:szCs w:val="21"/>
        </w:rPr>
      </w:pPr>
    </w:p>
    <w:p w:rsidR="00220599" w:rsidRDefault="00220599" w:rsidP="00220599">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547226" w:rsidRDefault="00547226" w:rsidP="00547226">
      <w:pPr>
        <w:ind w:firstLineChars="200" w:firstLine="422"/>
        <w:rPr>
          <w:bCs/>
          <w:color w:val="000000"/>
          <w:szCs w:val="21"/>
        </w:rPr>
      </w:pPr>
      <w:r w:rsidRPr="00547226">
        <w:rPr>
          <w:rFonts w:hint="eastAsia"/>
          <w:b/>
          <w:bCs/>
          <w:color w:val="000000"/>
          <w:szCs w:val="21"/>
        </w:rPr>
        <w:t>皮奥特·萨多斯基（</w:t>
      </w:r>
      <w:r w:rsidRPr="00547226">
        <w:rPr>
          <w:rFonts w:hint="eastAsia"/>
          <w:b/>
          <w:bCs/>
          <w:color w:val="000000"/>
          <w:szCs w:val="21"/>
        </w:rPr>
        <w:t xml:space="preserve">Piotr </w:t>
      </w:r>
      <w:proofErr w:type="spellStart"/>
      <w:r w:rsidRPr="00547226">
        <w:rPr>
          <w:rFonts w:hint="eastAsia"/>
          <w:b/>
          <w:bCs/>
          <w:color w:val="000000"/>
          <w:szCs w:val="21"/>
        </w:rPr>
        <w:t>Sadowski</w:t>
      </w:r>
      <w:proofErr w:type="spellEnd"/>
      <w:r w:rsidRPr="00547226">
        <w:rPr>
          <w:rFonts w:hint="eastAsia"/>
          <w:b/>
          <w:bCs/>
          <w:color w:val="000000"/>
          <w:szCs w:val="21"/>
        </w:rPr>
        <w:t>）</w:t>
      </w:r>
      <w:r w:rsidRPr="00547226">
        <w:rPr>
          <w:rFonts w:hint="eastAsia"/>
          <w:bCs/>
          <w:color w:val="000000"/>
          <w:szCs w:val="21"/>
        </w:rPr>
        <w:t>是爱尔兰都柏林商学院电影与创意</w:t>
      </w:r>
      <w:r>
        <w:rPr>
          <w:rFonts w:hint="eastAsia"/>
          <w:bCs/>
          <w:color w:val="000000"/>
          <w:szCs w:val="21"/>
        </w:rPr>
        <w:t>传媒</w:t>
      </w:r>
      <w:proofErr w:type="gramStart"/>
      <w:r w:rsidRPr="00547226">
        <w:rPr>
          <w:rFonts w:hint="eastAsia"/>
          <w:bCs/>
          <w:color w:val="000000"/>
          <w:szCs w:val="21"/>
        </w:rPr>
        <w:t>系传播</w:t>
      </w:r>
      <w:proofErr w:type="gramEnd"/>
      <w:r w:rsidRPr="00547226">
        <w:rPr>
          <w:rFonts w:hint="eastAsia"/>
          <w:bCs/>
          <w:color w:val="000000"/>
          <w:szCs w:val="21"/>
        </w:rPr>
        <w:t>与人文讲师。</w:t>
      </w:r>
    </w:p>
    <w:p w:rsidR="00547226" w:rsidRDefault="00547226" w:rsidP="00547226">
      <w:pPr>
        <w:rPr>
          <w:bCs/>
          <w:color w:val="000000"/>
          <w:szCs w:val="21"/>
        </w:rPr>
      </w:pPr>
    </w:p>
    <w:p w:rsidR="00547226" w:rsidRDefault="00547226" w:rsidP="00547226">
      <w:pPr>
        <w:rPr>
          <w:bCs/>
          <w:color w:val="000000"/>
          <w:szCs w:val="21"/>
        </w:rPr>
      </w:pPr>
    </w:p>
    <w:p w:rsidR="00547226" w:rsidRPr="00547226" w:rsidRDefault="00547226" w:rsidP="00547226">
      <w:pPr>
        <w:rPr>
          <w:rFonts w:hint="eastAsia"/>
          <w:b/>
          <w:bCs/>
          <w:color w:val="000000"/>
          <w:szCs w:val="21"/>
        </w:rPr>
      </w:pPr>
      <w:r>
        <w:rPr>
          <w:b/>
          <w:bCs/>
          <w:color w:val="000000"/>
          <w:szCs w:val="21"/>
        </w:rPr>
        <w:t>媒体评价：</w:t>
      </w:r>
    </w:p>
    <w:p w:rsidR="00547226" w:rsidRDefault="00547226" w:rsidP="00547226">
      <w:pPr>
        <w:ind w:firstLineChars="200" w:firstLine="420"/>
        <w:rPr>
          <w:bCs/>
          <w:color w:val="000000"/>
          <w:szCs w:val="21"/>
        </w:rPr>
      </w:pPr>
    </w:p>
    <w:p w:rsidR="00547226" w:rsidRDefault="00547226" w:rsidP="00547226">
      <w:pPr>
        <w:ind w:firstLineChars="200" w:firstLine="420"/>
        <w:rPr>
          <w:bCs/>
          <w:color w:val="000000"/>
          <w:szCs w:val="21"/>
        </w:rPr>
      </w:pPr>
      <w:r w:rsidRPr="00547226">
        <w:rPr>
          <w:rFonts w:hint="eastAsia"/>
          <w:bCs/>
          <w:color w:val="000000"/>
          <w:szCs w:val="21"/>
        </w:rPr>
        <w:t>“《系统符号学》立足于现实世界，对</w:t>
      </w:r>
      <w:r>
        <w:rPr>
          <w:rFonts w:hint="eastAsia"/>
          <w:bCs/>
          <w:color w:val="000000"/>
          <w:szCs w:val="21"/>
        </w:rPr>
        <w:t>传播</w:t>
      </w:r>
      <w:r w:rsidRPr="00547226">
        <w:rPr>
          <w:rFonts w:hint="eastAsia"/>
          <w:bCs/>
          <w:color w:val="000000"/>
          <w:szCs w:val="21"/>
        </w:rPr>
        <w:t>和意义的全新探索令人愉悦。书中的讨论涵盖了从史前岩刻和人体装饰到当今艺术、电影和语言的方方面面</w:t>
      </w:r>
      <w:r>
        <w:rPr>
          <w:rFonts w:hint="eastAsia"/>
          <w:bCs/>
          <w:color w:val="000000"/>
          <w:szCs w:val="21"/>
        </w:rPr>
        <w:t>，始终保持着深思熟虑，摒弃了专业术语。萨多斯基对意义和意识动态</w:t>
      </w:r>
      <w:r w:rsidRPr="00547226">
        <w:rPr>
          <w:rFonts w:hint="eastAsia"/>
          <w:bCs/>
          <w:color w:val="000000"/>
          <w:szCs w:val="21"/>
        </w:rPr>
        <w:t>理解丰富</w:t>
      </w:r>
      <w:r>
        <w:rPr>
          <w:rFonts w:hint="eastAsia"/>
          <w:bCs/>
          <w:color w:val="000000"/>
          <w:szCs w:val="21"/>
        </w:rPr>
        <w:t>且</w:t>
      </w:r>
      <w:r w:rsidRPr="00547226">
        <w:rPr>
          <w:rFonts w:hint="eastAsia"/>
          <w:bCs/>
          <w:color w:val="000000"/>
          <w:szCs w:val="21"/>
        </w:rPr>
        <w:t>富有启发性，让读者大开眼界。”</w:t>
      </w:r>
    </w:p>
    <w:p w:rsidR="00547226" w:rsidRPr="00547226" w:rsidRDefault="00547226" w:rsidP="00547226">
      <w:pPr>
        <w:ind w:firstLineChars="200" w:firstLine="420"/>
        <w:jc w:val="right"/>
        <w:rPr>
          <w:rFonts w:hint="eastAsia"/>
          <w:bCs/>
          <w:color w:val="000000"/>
          <w:szCs w:val="21"/>
        </w:rPr>
      </w:pPr>
      <w:r>
        <w:rPr>
          <w:bCs/>
          <w:color w:val="000000"/>
          <w:szCs w:val="21"/>
        </w:rPr>
        <w:t>——</w:t>
      </w:r>
      <w:r w:rsidRPr="00547226">
        <w:rPr>
          <w:rFonts w:hint="eastAsia"/>
          <w:bCs/>
          <w:color w:val="000000"/>
          <w:szCs w:val="21"/>
        </w:rPr>
        <w:t>杰弗里</w:t>
      </w:r>
      <w:r>
        <w:rPr>
          <w:rFonts w:hint="eastAsia"/>
          <w:bCs/>
          <w:color w:val="000000"/>
          <w:szCs w:val="21"/>
        </w:rPr>
        <w:t>·</w:t>
      </w:r>
      <w:r w:rsidRPr="00547226">
        <w:rPr>
          <w:rFonts w:hint="eastAsia"/>
          <w:bCs/>
          <w:color w:val="000000"/>
          <w:szCs w:val="21"/>
        </w:rPr>
        <w:t>L</w:t>
      </w:r>
      <w:r>
        <w:rPr>
          <w:rFonts w:hint="eastAsia"/>
          <w:bCs/>
          <w:color w:val="000000"/>
          <w:szCs w:val="21"/>
        </w:rPr>
        <w:t>·</w:t>
      </w:r>
      <w:r w:rsidRPr="00547226">
        <w:rPr>
          <w:rFonts w:hint="eastAsia"/>
          <w:bCs/>
          <w:color w:val="000000"/>
          <w:szCs w:val="21"/>
        </w:rPr>
        <w:t>卡伦</w:t>
      </w:r>
      <w:r>
        <w:rPr>
          <w:rFonts w:hint="eastAsia"/>
          <w:bCs/>
          <w:color w:val="000000"/>
          <w:szCs w:val="21"/>
        </w:rPr>
        <w:t>（</w:t>
      </w:r>
      <w:r w:rsidRPr="00547226">
        <w:rPr>
          <w:bCs/>
          <w:color w:val="000000"/>
          <w:szCs w:val="21"/>
        </w:rPr>
        <w:t xml:space="preserve">Jeffrey L. </w:t>
      </w:r>
      <w:proofErr w:type="spellStart"/>
      <w:r w:rsidRPr="00547226">
        <w:rPr>
          <w:bCs/>
          <w:color w:val="000000"/>
          <w:szCs w:val="21"/>
        </w:rPr>
        <w:t>Kallen</w:t>
      </w:r>
      <w:proofErr w:type="spellEnd"/>
      <w:r>
        <w:rPr>
          <w:rFonts w:hint="eastAsia"/>
          <w:bCs/>
          <w:color w:val="000000"/>
          <w:szCs w:val="21"/>
        </w:rPr>
        <w:t>），</w:t>
      </w:r>
      <w:r w:rsidRPr="00547226">
        <w:rPr>
          <w:rFonts w:hint="eastAsia"/>
          <w:bCs/>
          <w:color w:val="000000"/>
          <w:szCs w:val="21"/>
        </w:rPr>
        <w:t>爱尔兰都柏林圣三一学院语言与</w:t>
      </w:r>
      <w:r>
        <w:rPr>
          <w:rFonts w:hint="eastAsia"/>
          <w:bCs/>
          <w:color w:val="000000"/>
          <w:szCs w:val="21"/>
        </w:rPr>
        <w:t>传播</w:t>
      </w:r>
      <w:r w:rsidRPr="00547226">
        <w:rPr>
          <w:rFonts w:hint="eastAsia"/>
          <w:bCs/>
          <w:color w:val="000000"/>
          <w:szCs w:val="21"/>
        </w:rPr>
        <w:t>研究中心名誉研究员兼客座研究员</w:t>
      </w:r>
    </w:p>
    <w:p w:rsidR="00547226" w:rsidRPr="00547226" w:rsidRDefault="00547226" w:rsidP="00547226">
      <w:pPr>
        <w:ind w:firstLineChars="200" w:firstLine="420"/>
        <w:rPr>
          <w:bCs/>
          <w:color w:val="000000"/>
          <w:szCs w:val="21"/>
        </w:rPr>
      </w:pPr>
    </w:p>
    <w:p w:rsidR="00547226" w:rsidRDefault="00547226" w:rsidP="00547226">
      <w:pPr>
        <w:ind w:firstLineChars="200" w:firstLine="420"/>
        <w:rPr>
          <w:bCs/>
          <w:color w:val="000000"/>
          <w:szCs w:val="21"/>
        </w:rPr>
      </w:pPr>
      <w:r w:rsidRPr="00547226">
        <w:rPr>
          <w:rFonts w:hint="eastAsia"/>
          <w:bCs/>
          <w:color w:val="000000"/>
          <w:szCs w:val="21"/>
        </w:rPr>
        <w:t>“这本新颖别致的研究报告对系统符号学进行了非常自信和富有启发性的解读，对包括《</w:t>
      </w:r>
      <w:r>
        <w:rPr>
          <w:rFonts w:hint="eastAsia"/>
          <w:bCs/>
          <w:color w:val="000000"/>
          <w:szCs w:val="21"/>
        </w:rPr>
        <w:t>放大</w:t>
      </w:r>
      <w:r w:rsidRPr="00547226">
        <w:rPr>
          <w:rFonts w:hint="eastAsia"/>
          <w:bCs/>
          <w:color w:val="000000"/>
          <w:szCs w:val="21"/>
        </w:rPr>
        <w:t>》</w:t>
      </w:r>
      <w:r>
        <w:rPr>
          <w:rFonts w:hint="eastAsia"/>
          <w:bCs/>
          <w:color w:val="000000"/>
          <w:szCs w:val="21"/>
        </w:rPr>
        <w:t>（</w:t>
      </w:r>
      <w:r w:rsidRPr="00547226">
        <w:rPr>
          <w:bCs/>
          <w:i/>
          <w:color w:val="000000"/>
          <w:szCs w:val="21"/>
        </w:rPr>
        <w:t>Blowup</w:t>
      </w:r>
      <w:r>
        <w:rPr>
          <w:rFonts w:hint="eastAsia"/>
          <w:bCs/>
          <w:color w:val="000000"/>
          <w:szCs w:val="21"/>
        </w:rPr>
        <w:t>）</w:t>
      </w:r>
      <w:r w:rsidRPr="00547226">
        <w:rPr>
          <w:rFonts w:hint="eastAsia"/>
          <w:bCs/>
          <w:color w:val="000000"/>
          <w:szCs w:val="21"/>
        </w:rPr>
        <w:t>及其短篇小说改编在内的经典电影以及《开罗紫玫瑰》</w:t>
      </w:r>
      <w:r>
        <w:rPr>
          <w:rFonts w:hint="eastAsia"/>
          <w:bCs/>
          <w:color w:val="000000"/>
          <w:szCs w:val="21"/>
        </w:rPr>
        <w:t>（</w:t>
      </w:r>
      <w:r w:rsidRPr="00547226">
        <w:rPr>
          <w:bCs/>
          <w:i/>
          <w:color w:val="000000"/>
          <w:szCs w:val="21"/>
        </w:rPr>
        <w:t>The Purple Rose of Cairo</w:t>
      </w:r>
      <w:r>
        <w:rPr>
          <w:rFonts w:hint="eastAsia"/>
          <w:bCs/>
          <w:color w:val="000000"/>
          <w:szCs w:val="21"/>
        </w:rPr>
        <w:t>）的魔力进行了深入的分析，学者和学生都会觉得非常振奋</w:t>
      </w:r>
      <w:r w:rsidRPr="00547226">
        <w:rPr>
          <w:rFonts w:hint="eastAsia"/>
          <w:bCs/>
          <w:color w:val="000000"/>
          <w:szCs w:val="21"/>
        </w:rPr>
        <w:t>。”</w:t>
      </w:r>
    </w:p>
    <w:p w:rsidR="00547226" w:rsidRDefault="00547226" w:rsidP="00547226">
      <w:pPr>
        <w:ind w:firstLineChars="200" w:firstLine="420"/>
        <w:jc w:val="right"/>
        <w:rPr>
          <w:rFonts w:hint="eastAsia"/>
          <w:bCs/>
          <w:color w:val="000000"/>
          <w:szCs w:val="21"/>
        </w:rPr>
      </w:pPr>
      <w:r>
        <w:rPr>
          <w:bCs/>
          <w:color w:val="000000"/>
          <w:szCs w:val="21"/>
        </w:rPr>
        <w:t>——</w:t>
      </w:r>
      <w:r w:rsidRPr="00547226">
        <w:rPr>
          <w:rFonts w:hint="eastAsia"/>
          <w:bCs/>
          <w:color w:val="000000"/>
          <w:szCs w:val="21"/>
        </w:rPr>
        <w:t>帕特</w:t>
      </w:r>
      <w:r>
        <w:rPr>
          <w:rFonts w:hint="eastAsia"/>
          <w:bCs/>
          <w:color w:val="000000"/>
          <w:szCs w:val="21"/>
        </w:rPr>
        <w:t>·</w:t>
      </w:r>
      <w:r w:rsidRPr="00547226">
        <w:rPr>
          <w:rFonts w:hint="eastAsia"/>
          <w:bCs/>
          <w:color w:val="000000"/>
          <w:szCs w:val="21"/>
        </w:rPr>
        <w:t>布里雷顿</w:t>
      </w:r>
      <w:r>
        <w:rPr>
          <w:rFonts w:hint="eastAsia"/>
          <w:bCs/>
          <w:color w:val="000000"/>
          <w:szCs w:val="21"/>
        </w:rPr>
        <w:t>（</w:t>
      </w:r>
      <w:r w:rsidRPr="00547226">
        <w:rPr>
          <w:bCs/>
          <w:color w:val="000000"/>
          <w:szCs w:val="21"/>
        </w:rPr>
        <w:t>Pat Brereton</w:t>
      </w:r>
      <w:r>
        <w:rPr>
          <w:rFonts w:hint="eastAsia"/>
          <w:bCs/>
          <w:color w:val="000000"/>
          <w:szCs w:val="21"/>
        </w:rPr>
        <w:t>），</w:t>
      </w:r>
      <w:r w:rsidRPr="00547226">
        <w:rPr>
          <w:rFonts w:hint="eastAsia"/>
          <w:bCs/>
          <w:color w:val="000000"/>
          <w:szCs w:val="21"/>
        </w:rPr>
        <w:t>爱尔兰都柏林城市大学传播学院教授</w:t>
      </w:r>
    </w:p>
    <w:p w:rsidR="00547226" w:rsidRPr="00547226" w:rsidRDefault="00547226" w:rsidP="00220599">
      <w:pPr>
        <w:rPr>
          <w:rFonts w:hint="eastAsia"/>
          <w:bCs/>
          <w:color w:val="000000"/>
          <w:szCs w:val="21"/>
        </w:rPr>
      </w:pPr>
    </w:p>
    <w:p w:rsidR="00220599" w:rsidRDefault="00220599" w:rsidP="00220599">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9C" w:rsidRDefault="0099479C">
      <w:r>
        <w:separator/>
      </w:r>
    </w:p>
  </w:endnote>
  <w:endnote w:type="continuationSeparator" w:id="0">
    <w:p w:rsidR="0099479C" w:rsidRDefault="009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9C" w:rsidRDefault="0099479C">
      <w:r>
        <w:separator/>
      </w:r>
    </w:p>
  </w:footnote>
  <w:footnote w:type="continuationSeparator" w:id="0">
    <w:p w:rsidR="0099479C" w:rsidRDefault="0099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B6CE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2549FC"/>
    <w:multiLevelType w:val="hybridMultilevel"/>
    <w:tmpl w:val="1E46D7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7845F8C"/>
    <w:multiLevelType w:val="hybridMultilevel"/>
    <w:tmpl w:val="6D1C489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3"/>
  </w:num>
  <w:num w:numId="4">
    <w:abstractNumId w:val="20"/>
  </w:num>
  <w:num w:numId="5">
    <w:abstractNumId w:val="26"/>
  </w:num>
  <w:num w:numId="6">
    <w:abstractNumId w:val="22"/>
  </w:num>
  <w:num w:numId="7">
    <w:abstractNumId w:val="15"/>
  </w:num>
  <w:num w:numId="8">
    <w:abstractNumId w:val="18"/>
  </w:num>
  <w:num w:numId="9">
    <w:abstractNumId w:val="35"/>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8"/>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6"/>
  </w:num>
  <w:num w:numId="30">
    <w:abstractNumId w:val="24"/>
  </w:num>
  <w:num w:numId="31">
    <w:abstractNumId w:val="29"/>
  </w:num>
  <w:num w:numId="32">
    <w:abstractNumId w:val="37"/>
  </w:num>
  <w:num w:numId="33">
    <w:abstractNumId w:val="7"/>
  </w:num>
  <w:num w:numId="34">
    <w:abstractNumId w:val="6"/>
  </w:num>
  <w:num w:numId="35">
    <w:abstractNumId w:val="10"/>
  </w:num>
  <w:num w:numId="36">
    <w:abstractNumId w:val="16"/>
  </w:num>
  <w:num w:numId="37">
    <w:abstractNumId w:val="8"/>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3C02"/>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11A8"/>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76431"/>
    <w:rsid w:val="00181BA9"/>
    <w:rsid w:val="00181DE8"/>
    <w:rsid w:val="001935F1"/>
    <w:rsid w:val="00193733"/>
    <w:rsid w:val="00195D6F"/>
    <w:rsid w:val="001A0EE1"/>
    <w:rsid w:val="001A7E0A"/>
    <w:rsid w:val="001B2196"/>
    <w:rsid w:val="001B679D"/>
    <w:rsid w:val="001C0DDF"/>
    <w:rsid w:val="001C512C"/>
    <w:rsid w:val="001C5EBF"/>
    <w:rsid w:val="001C6D65"/>
    <w:rsid w:val="001D0115"/>
    <w:rsid w:val="001D0FAF"/>
    <w:rsid w:val="001D3A6B"/>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599"/>
    <w:rsid w:val="00220E63"/>
    <w:rsid w:val="002234B7"/>
    <w:rsid w:val="00223533"/>
    <w:rsid w:val="002243E8"/>
    <w:rsid w:val="002272BD"/>
    <w:rsid w:val="002272FC"/>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19C"/>
    <w:rsid w:val="002A0C2F"/>
    <w:rsid w:val="002A2981"/>
    <w:rsid w:val="002A2D10"/>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9736B"/>
    <w:rsid w:val="003A3423"/>
    <w:rsid w:val="003A3601"/>
    <w:rsid w:val="003A389A"/>
    <w:rsid w:val="003A5B82"/>
    <w:rsid w:val="003B3811"/>
    <w:rsid w:val="003C524C"/>
    <w:rsid w:val="003C714A"/>
    <w:rsid w:val="003D49B4"/>
    <w:rsid w:val="003E1932"/>
    <w:rsid w:val="003F4DC2"/>
    <w:rsid w:val="003F745B"/>
    <w:rsid w:val="004039C9"/>
    <w:rsid w:val="00403BF3"/>
    <w:rsid w:val="00407188"/>
    <w:rsid w:val="00411503"/>
    <w:rsid w:val="00415275"/>
    <w:rsid w:val="004163CE"/>
    <w:rsid w:val="00422383"/>
    <w:rsid w:val="00422BE4"/>
    <w:rsid w:val="00427236"/>
    <w:rsid w:val="00433082"/>
    <w:rsid w:val="00435906"/>
    <w:rsid w:val="0043727C"/>
    <w:rsid w:val="00442F7B"/>
    <w:rsid w:val="00464704"/>
    <w:rsid w:val="004655CB"/>
    <w:rsid w:val="00470F14"/>
    <w:rsid w:val="00476503"/>
    <w:rsid w:val="00477097"/>
    <w:rsid w:val="0048224B"/>
    <w:rsid w:val="0048541A"/>
    <w:rsid w:val="00485E2E"/>
    <w:rsid w:val="00486E31"/>
    <w:rsid w:val="0049434F"/>
    <w:rsid w:val="004948D2"/>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5CC1"/>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47226"/>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27DF"/>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20D"/>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1153"/>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479C"/>
    <w:rsid w:val="00995581"/>
    <w:rsid w:val="00996023"/>
    <w:rsid w:val="009A1093"/>
    <w:rsid w:val="009A268B"/>
    <w:rsid w:val="009A6F38"/>
    <w:rsid w:val="009A72D5"/>
    <w:rsid w:val="009B01A7"/>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3727"/>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408"/>
    <w:rsid w:val="00AB060D"/>
    <w:rsid w:val="00AB1956"/>
    <w:rsid w:val="00AB5964"/>
    <w:rsid w:val="00AB6301"/>
    <w:rsid w:val="00AB64B2"/>
    <w:rsid w:val="00AB7588"/>
    <w:rsid w:val="00AB762B"/>
    <w:rsid w:val="00AC0B6A"/>
    <w:rsid w:val="00AC6720"/>
    <w:rsid w:val="00AC7610"/>
    <w:rsid w:val="00AD1193"/>
    <w:rsid w:val="00AD23A3"/>
    <w:rsid w:val="00AD60AE"/>
    <w:rsid w:val="00AD6C53"/>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40C"/>
    <w:rsid w:val="00B5587F"/>
    <w:rsid w:val="00B61792"/>
    <w:rsid w:val="00B61F1E"/>
    <w:rsid w:val="00B62889"/>
    <w:rsid w:val="00B62C5A"/>
    <w:rsid w:val="00B63D45"/>
    <w:rsid w:val="00B64804"/>
    <w:rsid w:val="00B648F3"/>
    <w:rsid w:val="00B6616C"/>
    <w:rsid w:val="00B7181F"/>
    <w:rsid w:val="00B71934"/>
    <w:rsid w:val="00B71C53"/>
    <w:rsid w:val="00B7490D"/>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A5AC9"/>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0BF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2F68"/>
    <w:rsid w:val="00E34497"/>
    <w:rsid w:val="00E35440"/>
    <w:rsid w:val="00E434F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5E1B"/>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A433F"/>
    <w:rsid w:val="00FB277E"/>
    <w:rsid w:val="00FB5963"/>
    <w:rsid w:val="00FB67AC"/>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954362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719042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6068131">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027503">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4283748">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717929">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8374400">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8467667">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2290457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5248102">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5259704">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6882321">
      <w:bodyDiv w:val="1"/>
      <w:marLeft w:val="0"/>
      <w:marRight w:val="0"/>
      <w:marTop w:val="0"/>
      <w:marBottom w:val="0"/>
      <w:divBdr>
        <w:top w:val="none" w:sz="0" w:space="0" w:color="auto"/>
        <w:left w:val="none" w:sz="0" w:space="0" w:color="auto"/>
        <w:bottom w:val="none" w:sz="0" w:space="0" w:color="auto"/>
        <w:right w:val="none" w:sz="0" w:space="0" w:color="auto"/>
      </w:divBdr>
    </w:div>
    <w:div w:id="1368411355">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5517106">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889971">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8249105">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940769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0585264">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7BDE-0426-400E-A8D2-C9FCC917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300</Words>
  <Characters>1715</Characters>
  <Application>Microsoft Office Word</Application>
  <DocSecurity>0</DocSecurity>
  <Lines>14</Lines>
  <Paragraphs>4</Paragraphs>
  <ScaleCrop>false</ScaleCrop>
  <Company>2ndSpAcE</Company>
  <LinksUpToDate>false</LinksUpToDate>
  <CharactersWithSpaces>2011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2024-05-11T05:44:00Z</dcterms:created>
  <dcterms:modified xsi:type="dcterms:W3CDTF">2024-05-11T06:15:00Z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