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B8E5" w14:textId="77777777" w:rsidR="00CB15EE" w:rsidRDefault="00CB15E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4FFF671" w14:textId="77777777" w:rsidR="00CB15EE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9E314F" w14:textId="77777777" w:rsidR="00CB15EE" w:rsidRDefault="00CB15E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1D658AC" w14:textId="77777777" w:rsidR="00CB15EE" w:rsidRDefault="00CB15EE">
      <w:pPr>
        <w:rPr>
          <w:b/>
          <w:color w:val="000000"/>
          <w:szCs w:val="21"/>
        </w:rPr>
      </w:pPr>
    </w:p>
    <w:p w14:paraId="5714A86F" w14:textId="7064B2A2" w:rsidR="00CB15EE" w:rsidRDefault="00C76C9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91CFBF" wp14:editId="7B0A1D98">
            <wp:simplePos x="0" y="0"/>
            <wp:positionH relativeFrom="margin">
              <wp:posOffset>4018280</wp:posOffset>
            </wp:positionH>
            <wp:positionV relativeFrom="paragraph">
              <wp:posOffset>20320</wp:posOffset>
            </wp:positionV>
            <wp:extent cx="1382395" cy="1981200"/>
            <wp:effectExtent l="0" t="0" r="8255" b="0"/>
            <wp:wrapSquare wrapText="bothSides"/>
            <wp:docPr id="1734534250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34250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681369">
        <w:rPr>
          <w:rFonts w:hint="eastAsia"/>
          <w:b/>
          <w:color w:val="000000"/>
          <w:szCs w:val="21"/>
        </w:rPr>
        <w:t>《十二个战后故事》</w:t>
      </w:r>
    </w:p>
    <w:p w14:paraId="4E8E7E05" w14:textId="21469A31" w:rsidR="00CB15E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C76C90" w:rsidRPr="00C76C90">
        <w:rPr>
          <w:b/>
          <w:color w:val="000000"/>
          <w:szCs w:val="21"/>
        </w:rPr>
        <w:t>TWELVE POST WAR TALES</w:t>
      </w:r>
    </w:p>
    <w:p w14:paraId="4B855B89" w14:textId="065AB192" w:rsidR="00CB15E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C76C90" w:rsidRPr="00C76C90">
        <w:rPr>
          <w:b/>
          <w:color w:val="000000"/>
          <w:szCs w:val="21"/>
        </w:rPr>
        <w:t>Graham Swift</w:t>
      </w:r>
    </w:p>
    <w:p w14:paraId="561568D1" w14:textId="46CBC14C" w:rsidR="00CB15E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C76C90" w:rsidRPr="00C76C90">
        <w:rPr>
          <w:b/>
          <w:color w:val="000000"/>
          <w:szCs w:val="21"/>
        </w:rPr>
        <w:t>Simon &amp; Schuster</w:t>
      </w:r>
    </w:p>
    <w:p w14:paraId="0E62EFCC" w14:textId="449F272F" w:rsidR="00CB15E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C76C90">
        <w:rPr>
          <w:rFonts w:hint="eastAsia"/>
          <w:b/>
          <w:color w:val="000000"/>
          <w:szCs w:val="21"/>
        </w:rPr>
        <w:t>United</w:t>
      </w:r>
      <w:r w:rsidR="00C76C90">
        <w:rPr>
          <w:b/>
          <w:color w:val="000000"/>
          <w:szCs w:val="21"/>
        </w:rPr>
        <w:t xml:space="preserve"> Agents/</w:t>
      </w:r>
      <w:r>
        <w:rPr>
          <w:b/>
          <w:color w:val="000000"/>
          <w:szCs w:val="21"/>
        </w:rPr>
        <w:t>ANA/Conor</w:t>
      </w:r>
    </w:p>
    <w:p w14:paraId="04961EBC" w14:textId="7D1DD1F3" w:rsidR="00CB15EE" w:rsidRDefault="00C76C9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5</w:t>
      </w:r>
      <w:r w:rsidR="00F6044A">
        <w:rPr>
          <w:rFonts w:hint="eastAsia"/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,</w:t>
      </w:r>
      <w:r>
        <w:rPr>
          <w:b/>
          <w:color w:val="000000"/>
          <w:szCs w:val="21"/>
        </w:rPr>
        <w:t>000</w:t>
      </w:r>
      <w:r>
        <w:rPr>
          <w:rFonts w:hint="eastAsia"/>
          <w:b/>
          <w:color w:val="000000"/>
          <w:szCs w:val="21"/>
        </w:rPr>
        <w:t>词</w:t>
      </w:r>
    </w:p>
    <w:p w14:paraId="0E25B990" w14:textId="3054FE97" w:rsidR="00CB15E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C76C90">
        <w:rPr>
          <w:rFonts w:hint="eastAsia"/>
          <w:b/>
          <w:color w:val="000000"/>
          <w:szCs w:val="21"/>
        </w:rPr>
        <w:t>2</w:t>
      </w:r>
      <w:r w:rsidR="00C76C90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C76C90">
        <w:rPr>
          <w:rFonts w:hint="eastAsia"/>
          <w:b/>
          <w:color w:val="000000"/>
          <w:szCs w:val="21"/>
        </w:rPr>
        <w:t>春</w:t>
      </w:r>
    </w:p>
    <w:p w14:paraId="584C83AE" w14:textId="77777777" w:rsidR="00CB15E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A649729" w14:textId="77777777" w:rsidR="00CB15E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007B76A" w14:textId="5C7E3EE8" w:rsidR="00CB15E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C76C90">
        <w:rPr>
          <w:rFonts w:hint="eastAsia"/>
          <w:b/>
          <w:color w:val="000000"/>
          <w:szCs w:val="21"/>
        </w:rPr>
        <w:t>短篇小说</w:t>
      </w:r>
    </w:p>
    <w:p w14:paraId="53144E33" w14:textId="511F6491" w:rsidR="00CB15EE" w:rsidRPr="00C76C90" w:rsidRDefault="00C76C90">
      <w:pPr>
        <w:rPr>
          <w:b/>
          <w:bCs/>
          <w:color w:val="FF0000"/>
          <w:szCs w:val="21"/>
        </w:rPr>
      </w:pPr>
      <w:r w:rsidRPr="00C76C90">
        <w:rPr>
          <w:rFonts w:hint="eastAsia"/>
          <w:b/>
          <w:bCs/>
          <w:color w:val="FF0000"/>
          <w:szCs w:val="21"/>
        </w:rPr>
        <w:t>版权已授：德国</w:t>
      </w:r>
      <w:r w:rsidR="000676AC">
        <w:rPr>
          <w:rFonts w:hint="eastAsia"/>
          <w:b/>
          <w:bCs/>
          <w:color w:val="FF0000"/>
          <w:szCs w:val="21"/>
        </w:rPr>
        <w:t>、荷兰、法国</w:t>
      </w:r>
    </w:p>
    <w:p w14:paraId="4D08DB8F" w14:textId="77777777" w:rsidR="00CB15EE" w:rsidRDefault="00CB15EE">
      <w:pPr>
        <w:rPr>
          <w:b/>
          <w:bCs/>
          <w:color w:val="000000"/>
          <w:szCs w:val="21"/>
        </w:rPr>
      </w:pPr>
    </w:p>
    <w:p w14:paraId="40DCCCE3" w14:textId="77777777" w:rsidR="00C76C90" w:rsidRDefault="00C76C90">
      <w:pPr>
        <w:rPr>
          <w:b/>
          <w:bCs/>
          <w:color w:val="000000"/>
          <w:szCs w:val="21"/>
        </w:rPr>
      </w:pPr>
    </w:p>
    <w:p w14:paraId="06BAAF20" w14:textId="71465FAC" w:rsidR="00CB15EE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D035768" w14:textId="77777777" w:rsidR="00C76C90" w:rsidRPr="00C76C90" w:rsidRDefault="00C76C90" w:rsidP="00C76C90">
      <w:pPr>
        <w:rPr>
          <w:color w:val="000000"/>
          <w:szCs w:val="21"/>
        </w:rPr>
      </w:pPr>
    </w:p>
    <w:p w14:paraId="543CF411" w14:textId="7F9B16DE" w:rsidR="00C76C90" w:rsidRPr="00C76C90" w:rsidRDefault="00C76C90" w:rsidP="00C76C90">
      <w:pPr>
        <w:ind w:firstLineChars="200" w:firstLine="420"/>
        <w:rPr>
          <w:color w:val="000000"/>
          <w:szCs w:val="21"/>
        </w:rPr>
      </w:pPr>
      <w:r w:rsidRPr="00C76C90">
        <w:rPr>
          <w:rFonts w:hint="eastAsia"/>
          <w:color w:val="000000"/>
          <w:szCs w:val="21"/>
        </w:rPr>
        <w:t>布克奖</w:t>
      </w:r>
      <w:r>
        <w:rPr>
          <w:rFonts w:hint="eastAsia"/>
          <w:color w:val="000000"/>
          <w:szCs w:val="21"/>
        </w:rPr>
        <w:t>得主又一部精彩纷呈的</w:t>
      </w:r>
      <w:r w:rsidRPr="00C76C90">
        <w:rPr>
          <w:rFonts w:hint="eastAsia"/>
          <w:color w:val="000000"/>
          <w:szCs w:val="21"/>
        </w:rPr>
        <w:t>短篇小说集。</w:t>
      </w:r>
    </w:p>
    <w:p w14:paraId="7FFD5BAB" w14:textId="77777777" w:rsidR="00C76C90" w:rsidRPr="00C76C90" w:rsidRDefault="00C76C90" w:rsidP="00C76C90">
      <w:pPr>
        <w:rPr>
          <w:color w:val="000000"/>
          <w:szCs w:val="21"/>
        </w:rPr>
      </w:pPr>
    </w:p>
    <w:p w14:paraId="35B2B971" w14:textId="1CADDA57" w:rsidR="00C76C90" w:rsidRPr="00C76C90" w:rsidRDefault="00C76C90" w:rsidP="00C76C90">
      <w:pPr>
        <w:ind w:firstLineChars="200" w:firstLine="420"/>
        <w:rPr>
          <w:color w:val="000000"/>
          <w:szCs w:val="21"/>
        </w:rPr>
      </w:pPr>
      <w:r w:rsidRPr="00C76C90">
        <w:rPr>
          <w:rFonts w:hint="eastAsia"/>
          <w:color w:val="000000"/>
          <w:szCs w:val="21"/>
        </w:rPr>
        <w:t>1959</w:t>
      </w:r>
      <w:r w:rsidRPr="00C76C90">
        <w:rPr>
          <w:rFonts w:hint="eastAsia"/>
          <w:color w:val="000000"/>
          <w:szCs w:val="21"/>
        </w:rPr>
        <w:t>年，比什内尔</w:t>
      </w:r>
      <w:r w:rsidR="009F75F1">
        <w:rPr>
          <w:rFonts w:hint="eastAsia"/>
          <w:color w:val="000000"/>
          <w:szCs w:val="21"/>
        </w:rPr>
        <w:t>先生</w:t>
      </w:r>
      <w:r w:rsidRPr="00C76C90">
        <w:rPr>
          <w:rFonts w:hint="eastAsia"/>
          <w:color w:val="000000"/>
          <w:szCs w:val="21"/>
        </w:rPr>
        <w:t>采访了一名英国士兵，他正在德国</w:t>
      </w:r>
      <w:r w:rsidR="009F75F1">
        <w:rPr>
          <w:rFonts w:hint="eastAsia"/>
          <w:color w:val="000000"/>
          <w:szCs w:val="21"/>
        </w:rPr>
        <w:t>寻找</w:t>
      </w:r>
      <w:r w:rsidRPr="00C76C90">
        <w:rPr>
          <w:rFonts w:hint="eastAsia"/>
          <w:color w:val="000000"/>
          <w:szCs w:val="21"/>
        </w:rPr>
        <w:t>战争中遇难的家人；</w:t>
      </w:r>
      <w:r w:rsidRPr="00C76C90">
        <w:rPr>
          <w:rFonts w:hint="eastAsia"/>
          <w:color w:val="000000"/>
          <w:szCs w:val="21"/>
        </w:rPr>
        <w:t>1962</w:t>
      </w:r>
      <w:r w:rsidRPr="00C76C90">
        <w:rPr>
          <w:rFonts w:hint="eastAsia"/>
          <w:color w:val="000000"/>
          <w:szCs w:val="21"/>
        </w:rPr>
        <w:t>年，</w:t>
      </w:r>
      <w:r w:rsidR="009F75F1" w:rsidRPr="00C76C90">
        <w:rPr>
          <w:rFonts w:hint="eastAsia"/>
          <w:color w:val="000000"/>
          <w:szCs w:val="21"/>
        </w:rPr>
        <w:t>女儿结婚当天</w:t>
      </w:r>
      <w:r w:rsidR="009F75F1">
        <w:rPr>
          <w:rFonts w:hint="eastAsia"/>
          <w:color w:val="000000"/>
          <w:szCs w:val="21"/>
        </w:rPr>
        <w:t>，</w:t>
      </w:r>
      <w:r w:rsidRPr="00C76C90">
        <w:rPr>
          <w:rFonts w:hint="eastAsia"/>
          <w:color w:val="000000"/>
          <w:szCs w:val="21"/>
        </w:rPr>
        <w:t>前轰炸机飞行员弗兰克·格林</w:t>
      </w:r>
      <w:r>
        <w:rPr>
          <w:rFonts w:hint="eastAsia"/>
          <w:color w:val="000000"/>
          <w:szCs w:val="21"/>
        </w:rPr>
        <w:t>忧心忡忡，担心</w:t>
      </w:r>
      <w:r w:rsidRPr="00C76C90">
        <w:rPr>
          <w:rFonts w:hint="eastAsia"/>
          <w:color w:val="000000"/>
          <w:szCs w:val="21"/>
        </w:rPr>
        <w:t>核战争的威胁；</w:t>
      </w:r>
      <w:r w:rsidRPr="00C76C90">
        <w:rPr>
          <w:rFonts w:hint="eastAsia"/>
          <w:color w:val="000000"/>
          <w:szCs w:val="21"/>
        </w:rPr>
        <w:t>1942</w:t>
      </w:r>
      <w:r w:rsidRPr="00C76C90">
        <w:rPr>
          <w:rFonts w:hint="eastAsia"/>
          <w:color w:val="000000"/>
          <w:szCs w:val="21"/>
        </w:rPr>
        <w:t>年，诺拉在校车上遇到一名黑人退伍军人</w:t>
      </w:r>
      <w:r w:rsidR="009F75F1">
        <w:rPr>
          <w:rFonts w:hint="eastAsia"/>
          <w:color w:val="000000"/>
          <w:szCs w:val="21"/>
        </w:rPr>
        <w:t>，并立即爱上了他</w:t>
      </w:r>
      <w:r w:rsidRPr="00C76C90">
        <w:rPr>
          <w:rFonts w:hint="eastAsia"/>
          <w:color w:val="000000"/>
          <w:szCs w:val="21"/>
        </w:rPr>
        <w:t>，</w:t>
      </w:r>
      <w:r w:rsidR="009F75F1">
        <w:rPr>
          <w:rFonts w:hint="eastAsia"/>
          <w:color w:val="000000"/>
          <w:szCs w:val="21"/>
        </w:rPr>
        <w:t>换来了</w:t>
      </w:r>
      <w:r w:rsidRPr="00C76C90">
        <w:rPr>
          <w:rFonts w:hint="eastAsia"/>
          <w:color w:val="000000"/>
          <w:szCs w:val="21"/>
        </w:rPr>
        <w:t>煤矿工人父亲</w:t>
      </w:r>
      <w:r w:rsidR="009F75F1">
        <w:rPr>
          <w:rFonts w:hint="eastAsia"/>
          <w:color w:val="000000"/>
          <w:szCs w:val="21"/>
        </w:rPr>
        <w:t>的出离</w:t>
      </w:r>
      <w:r w:rsidRPr="00C76C90">
        <w:rPr>
          <w:rFonts w:hint="eastAsia"/>
          <w:color w:val="000000"/>
          <w:szCs w:val="21"/>
        </w:rPr>
        <w:t>愤怒；</w:t>
      </w:r>
      <w:r w:rsidRPr="00C76C90">
        <w:rPr>
          <w:rFonts w:hint="eastAsia"/>
          <w:color w:val="000000"/>
          <w:szCs w:val="21"/>
        </w:rPr>
        <w:t>2001</w:t>
      </w:r>
      <w:r w:rsidRPr="00C76C90">
        <w:rPr>
          <w:rFonts w:hint="eastAsia"/>
          <w:color w:val="000000"/>
          <w:szCs w:val="21"/>
        </w:rPr>
        <w:t>年</w:t>
      </w:r>
      <w:r w:rsidR="009F75F1">
        <w:rPr>
          <w:rFonts w:hint="eastAsia"/>
          <w:color w:val="000000"/>
          <w:szCs w:val="21"/>
        </w:rPr>
        <w:t>，</w:t>
      </w:r>
      <w:r w:rsidR="009F75F1" w:rsidRPr="00C76C90">
        <w:rPr>
          <w:rFonts w:hint="eastAsia"/>
          <w:color w:val="000000"/>
          <w:szCs w:val="21"/>
        </w:rPr>
        <w:t>菲律宾保姆</w:t>
      </w:r>
      <w:r w:rsidR="009F75F1">
        <w:rPr>
          <w:rFonts w:hint="eastAsia"/>
          <w:color w:val="000000"/>
          <w:szCs w:val="21"/>
        </w:rPr>
        <w:t>将</w:t>
      </w:r>
      <w:r w:rsidR="009F75F1" w:rsidRPr="00C76C90">
        <w:rPr>
          <w:rFonts w:hint="eastAsia"/>
          <w:color w:val="000000"/>
          <w:szCs w:val="21"/>
        </w:rPr>
        <w:t>4</w:t>
      </w:r>
      <w:r w:rsidR="009F75F1" w:rsidRPr="00C76C90">
        <w:rPr>
          <w:rFonts w:hint="eastAsia"/>
          <w:color w:val="000000"/>
          <w:szCs w:val="21"/>
        </w:rPr>
        <w:t>岁的</w:t>
      </w:r>
      <w:r w:rsidR="009F75F1">
        <w:rPr>
          <w:rFonts w:hint="eastAsia"/>
          <w:color w:val="000000"/>
          <w:szCs w:val="21"/>
        </w:rPr>
        <w:t>美国男孩</w:t>
      </w:r>
      <w:r w:rsidR="009F75F1" w:rsidRPr="00C76C90">
        <w:rPr>
          <w:rFonts w:hint="eastAsia"/>
          <w:color w:val="000000"/>
          <w:szCs w:val="21"/>
        </w:rPr>
        <w:t>丹尼带到动物园</w:t>
      </w:r>
      <w:r w:rsidR="009F75F1">
        <w:rPr>
          <w:rFonts w:hint="eastAsia"/>
          <w:color w:val="000000"/>
          <w:szCs w:val="21"/>
        </w:rPr>
        <w:t>，这是丹尼</w:t>
      </w:r>
      <w:r w:rsidRPr="00C76C90">
        <w:rPr>
          <w:rFonts w:hint="eastAsia"/>
          <w:color w:val="000000"/>
          <w:szCs w:val="21"/>
        </w:rPr>
        <w:t>在伦敦的最后一天，</w:t>
      </w:r>
      <w:r w:rsidR="009F75F1">
        <w:rPr>
          <w:rFonts w:hint="eastAsia"/>
          <w:color w:val="000000"/>
          <w:szCs w:val="21"/>
        </w:rPr>
        <w:t>9</w:t>
      </w:r>
      <w:r w:rsidR="009F75F1">
        <w:rPr>
          <w:rFonts w:hint="eastAsia"/>
          <w:color w:val="000000"/>
          <w:szCs w:val="21"/>
        </w:rPr>
        <w:t>·</w:t>
      </w:r>
      <w:r w:rsidR="009F75F1">
        <w:rPr>
          <w:color w:val="000000"/>
          <w:szCs w:val="21"/>
        </w:rPr>
        <w:t>11</w:t>
      </w:r>
      <w:r w:rsidR="009F75F1">
        <w:rPr>
          <w:rFonts w:hint="eastAsia"/>
          <w:color w:val="000000"/>
          <w:szCs w:val="21"/>
        </w:rPr>
        <w:t>事件后，</w:t>
      </w:r>
      <w:r w:rsidRPr="00C76C90">
        <w:rPr>
          <w:rFonts w:hint="eastAsia"/>
          <w:color w:val="000000"/>
          <w:szCs w:val="21"/>
        </w:rPr>
        <w:t>他的外交官父母</w:t>
      </w:r>
      <w:r w:rsidR="009F75F1">
        <w:rPr>
          <w:rFonts w:hint="eastAsia"/>
          <w:color w:val="000000"/>
          <w:szCs w:val="21"/>
        </w:rPr>
        <w:t>已</w:t>
      </w:r>
      <w:r w:rsidRPr="00C76C90">
        <w:rPr>
          <w:rFonts w:hint="eastAsia"/>
          <w:color w:val="000000"/>
          <w:szCs w:val="21"/>
        </w:rPr>
        <w:t>返回美国。</w:t>
      </w:r>
    </w:p>
    <w:p w14:paraId="7AD79F5F" w14:textId="77777777" w:rsidR="00C76C90" w:rsidRPr="009F75F1" w:rsidRDefault="00C76C90" w:rsidP="00C76C90">
      <w:pPr>
        <w:rPr>
          <w:color w:val="000000"/>
          <w:szCs w:val="21"/>
        </w:rPr>
      </w:pPr>
    </w:p>
    <w:p w14:paraId="3D0A09C1" w14:textId="73689976" w:rsidR="00C76C90" w:rsidRPr="00C76C90" w:rsidRDefault="009F75F1" w:rsidP="009F75F1">
      <w:pPr>
        <w:ind w:firstLineChars="200" w:firstLine="420"/>
        <w:rPr>
          <w:color w:val="000000"/>
          <w:szCs w:val="21"/>
        </w:rPr>
      </w:pPr>
      <w:r w:rsidRPr="00C76C90">
        <w:rPr>
          <w:rFonts w:hint="eastAsia"/>
          <w:color w:val="000000"/>
          <w:szCs w:val="21"/>
        </w:rPr>
        <w:t>十二个令人惊叹的小插曲</w:t>
      </w:r>
      <w:r>
        <w:rPr>
          <w:rFonts w:hint="eastAsia"/>
          <w:color w:val="000000"/>
          <w:szCs w:val="21"/>
        </w:rPr>
        <w:t>，围绕着人类和人性的</w:t>
      </w:r>
      <w:r w:rsidR="00C76C90" w:rsidRPr="00C76C90">
        <w:rPr>
          <w:rFonts w:hint="eastAsia"/>
          <w:color w:val="000000"/>
          <w:szCs w:val="21"/>
        </w:rPr>
        <w:t>生</w:t>
      </w:r>
      <w:r>
        <w:rPr>
          <w:rFonts w:hint="eastAsia"/>
          <w:color w:val="000000"/>
          <w:szCs w:val="21"/>
        </w:rPr>
        <w:t>与</w:t>
      </w:r>
      <w:r w:rsidR="00C76C90" w:rsidRPr="00C76C90">
        <w:rPr>
          <w:rFonts w:hint="eastAsia"/>
          <w:color w:val="000000"/>
          <w:szCs w:val="21"/>
        </w:rPr>
        <w:t>死，斯威夫特巧妙地反映了</w:t>
      </w:r>
      <w:r>
        <w:rPr>
          <w:rFonts w:hint="eastAsia"/>
          <w:color w:val="000000"/>
          <w:szCs w:val="21"/>
        </w:rPr>
        <w:t>第二次世界大战对社会的冲击。以招牌</w:t>
      </w:r>
      <w:r w:rsidR="00C76C90" w:rsidRPr="00C76C90">
        <w:rPr>
          <w:rFonts w:hint="eastAsia"/>
          <w:color w:val="000000"/>
          <w:szCs w:val="21"/>
        </w:rPr>
        <w:t>的神奇</w:t>
      </w:r>
      <w:r>
        <w:rPr>
          <w:rFonts w:hint="eastAsia"/>
          <w:color w:val="000000"/>
          <w:szCs w:val="21"/>
        </w:rPr>
        <w:t>技艺，他</w:t>
      </w:r>
      <w:r w:rsidR="00C76C90" w:rsidRPr="00C76C90">
        <w:rPr>
          <w:rFonts w:hint="eastAsia"/>
          <w:color w:val="000000"/>
          <w:szCs w:val="21"/>
        </w:rPr>
        <w:t>将亲密与</w:t>
      </w:r>
      <w:r>
        <w:rPr>
          <w:rFonts w:hint="eastAsia"/>
          <w:color w:val="000000"/>
          <w:szCs w:val="21"/>
        </w:rPr>
        <w:t>疏远</w:t>
      </w:r>
      <w:r w:rsidR="00C76C90" w:rsidRPr="00C76C90">
        <w:rPr>
          <w:rFonts w:hint="eastAsia"/>
          <w:color w:val="000000"/>
          <w:szCs w:val="21"/>
        </w:rPr>
        <w:t>、个人与普遍</w:t>
      </w:r>
      <w:r>
        <w:rPr>
          <w:rFonts w:hint="eastAsia"/>
          <w:color w:val="000000"/>
          <w:szCs w:val="21"/>
        </w:rPr>
        <w:t>紧紧</w:t>
      </w:r>
      <w:r w:rsidR="00C76C90" w:rsidRPr="00C76C90">
        <w:rPr>
          <w:rFonts w:hint="eastAsia"/>
          <w:color w:val="000000"/>
          <w:szCs w:val="21"/>
        </w:rPr>
        <w:t>交织</w:t>
      </w:r>
      <w:r>
        <w:rPr>
          <w:rFonts w:hint="eastAsia"/>
          <w:color w:val="000000"/>
          <w:szCs w:val="21"/>
        </w:rPr>
        <w:t>。</w:t>
      </w:r>
    </w:p>
    <w:p w14:paraId="5733973C" w14:textId="77777777" w:rsidR="00C76C90" w:rsidRPr="00C76C90" w:rsidRDefault="00C76C90" w:rsidP="00C76C90">
      <w:pPr>
        <w:rPr>
          <w:color w:val="000000"/>
          <w:szCs w:val="21"/>
        </w:rPr>
      </w:pPr>
    </w:p>
    <w:p w14:paraId="40E07004" w14:textId="6737586A" w:rsidR="00C76C90" w:rsidRDefault="009F75F1" w:rsidP="009F75F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2025</w:t>
      </w:r>
      <w:r>
        <w:rPr>
          <w:rFonts w:hint="eastAsia"/>
          <w:color w:val="000000"/>
          <w:szCs w:val="21"/>
        </w:rPr>
        <w:t>年是二战结束</w:t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周年（欧洲战场），</w:t>
      </w:r>
      <w:r>
        <w:rPr>
          <w:color w:val="000000"/>
          <w:szCs w:val="21"/>
        </w:rPr>
        <w:t>Simon &amp; Schuster UK</w:t>
      </w:r>
      <w:r w:rsidR="00C76C90" w:rsidRPr="00C76C90">
        <w:rPr>
          <w:rFonts w:hint="eastAsia"/>
          <w:color w:val="000000"/>
          <w:szCs w:val="21"/>
        </w:rPr>
        <w:t>将于</w:t>
      </w:r>
      <w:r w:rsidR="00F6044A">
        <w:rPr>
          <w:rFonts w:hint="eastAsia"/>
          <w:color w:val="000000"/>
          <w:szCs w:val="21"/>
        </w:rPr>
        <w:t>是</w:t>
      </w:r>
      <w:r w:rsidR="00C76C90" w:rsidRPr="00C76C90">
        <w:rPr>
          <w:rFonts w:hint="eastAsia"/>
          <w:color w:val="000000"/>
          <w:szCs w:val="21"/>
        </w:rPr>
        <w:t>年春季出版</w:t>
      </w:r>
      <w:r>
        <w:rPr>
          <w:rFonts w:hint="eastAsia"/>
          <w:color w:val="000000"/>
          <w:szCs w:val="21"/>
        </w:rPr>
        <w:t>本书。</w:t>
      </w:r>
    </w:p>
    <w:p w14:paraId="5754EC4D" w14:textId="77777777" w:rsidR="00F6044A" w:rsidRDefault="00F6044A">
      <w:pPr>
        <w:rPr>
          <w:color w:val="000000"/>
          <w:szCs w:val="21"/>
        </w:rPr>
      </w:pPr>
    </w:p>
    <w:p w14:paraId="1F174584" w14:textId="43ABBD46" w:rsidR="00F33ABD" w:rsidRDefault="00F33AB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来自法国出版社：</w:t>
      </w:r>
    </w:p>
    <w:p w14:paraId="5E41DD04" w14:textId="77777777" w:rsidR="00F33ABD" w:rsidRDefault="00F33ABD">
      <w:pPr>
        <w:rPr>
          <w:rFonts w:hint="eastAsia"/>
          <w:color w:val="000000"/>
          <w:szCs w:val="21"/>
        </w:rPr>
      </w:pPr>
    </w:p>
    <w:p w14:paraId="17CDB8E5" w14:textId="77AB4604" w:rsidR="009528C4" w:rsidRPr="009528C4" w:rsidRDefault="009528C4" w:rsidP="009528C4">
      <w:pPr>
        <w:ind w:firstLineChars="200" w:firstLine="420"/>
        <w:rPr>
          <w:rFonts w:hint="eastAsia"/>
          <w:color w:val="000000"/>
          <w:szCs w:val="21"/>
        </w:rPr>
      </w:pPr>
      <w:r w:rsidRPr="009528C4">
        <w:rPr>
          <w:rFonts w:hint="eastAsia"/>
          <w:color w:val="000000"/>
          <w:szCs w:val="21"/>
        </w:rPr>
        <w:t>格雷厄姆</w:t>
      </w:r>
      <w:r>
        <w:rPr>
          <w:rFonts w:hint="eastAsia"/>
          <w:color w:val="000000"/>
          <w:szCs w:val="21"/>
        </w:rPr>
        <w:t>将</w:t>
      </w:r>
      <w:r w:rsidRPr="009528C4">
        <w:rPr>
          <w:rFonts w:hint="eastAsia"/>
          <w:color w:val="000000"/>
          <w:szCs w:val="21"/>
        </w:rPr>
        <w:t>短篇小说的</w:t>
      </w:r>
      <w:r>
        <w:rPr>
          <w:rFonts w:hint="eastAsia"/>
          <w:color w:val="000000"/>
          <w:szCs w:val="21"/>
        </w:rPr>
        <w:t>魅力发挥到极致</w:t>
      </w:r>
      <w:r w:rsidRPr="009528C4">
        <w:rPr>
          <w:rFonts w:hint="eastAsia"/>
          <w:color w:val="000000"/>
          <w:szCs w:val="21"/>
        </w:rPr>
        <w:t>，让读者沉浸在</w:t>
      </w:r>
      <w:r>
        <w:rPr>
          <w:rFonts w:hint="eastAsia"/>
          <w:color w:val="000000"/>
          <w:szCs w:val="21"/>
        </w:rPr>
        <w:t>一篇篇</w:t>
      </w:r>
      <w:r w:rsidRPr="009528C4">
        <w:rPr>
          <w:rFonts w:hint="eastAsia"/>
          <w:color w:val="000000"/>
          <w:szCs w:val="21"/>
        </w:rPr>
        <w:t>个人</w:t>
      </w:r>
      <w:r>
        <w:rPr>
          <w:rFonts w:hint="eastAsia"/>
          <w:color w:val="000000"/>
          <w:szCs w:val="21"/>
        </w:rPr>
        <w:t>“</w:t>
      </w:r>
      <w:r w:rsidRPr="009528C4">
        <w:rPr>
          <w:rFonts w:hint="eastAsia"/>
          <w:color w:val="000000"/>
          <w:szCs w:val="21"/>
        </w:rPr>
        <w:t>传记</w:t>
      </w:r>
      <w:r>
        <w:rPr>
          <w:rFonts w:hint="eastAsia"/>
          <w:color w:val="000000"/>
          <w:szCs w:val="21"/>
        </w:rPr>
        <w:t>”</w:t>
      </w:r>
      <w:r w:rsidRPr="009528C4">
        <w:rPr>
          <w:rFonts w:hint="eastAsia"/>
          <w:color w:val="000000"/>
          <w:szCs w:val="21"/>
        </w:rPr>
        <w:t>中，睿智而深刻地探讨了战争</w:t>
      </w:r>
      <w:r>
        <w:rPr>
          <w:rFonts w:hint="eastAsia"/>
          <w:color w:val="000000"/>
          <w:szCs w:val="21"/>
        </w:rPr>
        <w:t>的伤痛经历，以及随之而来的失去</w:t>
      </w:r>
      <w:r w:rsidRPr="009528C4">
        <w:rPr>
          <w:rFonts w:hint="eastAsia"/>
          <w:color w:val="000000"/>
          <w:szCs w:val="21"/>
        </w:rPr>
        <w:t>、恐惧</w:t>
      </w:r>
      <w:r>
        <w:rPr>
          <w:rFonts w:hint="eastAsia"/>
          <w:color w:val="000000"/>
          <w:szCs w:val="21"/>
        </w:rPr>
        <w:t>、</w:t>
      </w:r>
      <w:r w:rsidRPr="009528C4">
        <w:rPr>
          <w:rFonts w:hint="eastAsia"/>
          <w:color w:val="000000"/>
          <w:szCs w:val="21"/>
        </w:rPr>
        <w:t>暴力如何</w:t>
      </w:r>
      <w:r>
        <w:rPr>
          <w:rFonts w:hint="eastAsia"/>
          <w:color w:val="000000"/>
          <w:szCs w:val="21"/>
        </w:rPr>
        <w:t>改变一个</w:t>
      </w:r>
      <w:r w:rsidRPr="009528C4">
        <w:rPr>
          <w:rFonts w:hint="eastAsia"/>
          <w:color w:val="000000"/>
          <w:szCs w:val="21"/>
        </w:rPr>
        <w:t>人及其人生观</w:t>
      </w:r>
      <w:r>
        <w:rPr>
          <w:rFonts w:hint="eastAsia"/>
          <w:color w:val="000000"/>
          <w:szCs w:val="21"/>
        </w:rPr>
        <w:t>。</w:t>
      </w:r>
      <w:r w:rsidR="00ED4540">
        <w:rPr>
          <w:rFonts w:hint="eastAsia"/>
          <w:color w:val="000000"/>
          <w:szCs w:val="21"/>
        </w:rPr>
        <w:t>写作</w:t>
      </w:r>
      <w:r>
        <w:rPr>
          <w:rFonts w:hint="eastAsia"/>
          <w:color w:val="000000"/>
          <w:szCs w:val="21"/>
        </w:rPr>
        <w:t>手法巧妙，</w:t>
      </w:r>
      <w:r w:rsidRPr="009528C4">
        <w:rPr>
          <w:rFonts w:hint="eastAsia"/>
          <w:color w:val="000000"/>
          <w:szCs w:val="21"/>
        </w:rPr>
        <w:t>深度和力量</w:t>
      </w:r>
      <w:r>
        <w:rPr>
          <w:rFonts w:hint="eastAsia"/>
          <w:color w:val="000000"/>
          <w:szCs w:val="21"/>
        </w:rPr>
        <w:t>则</w:t>
      </w:r>
      <w:r w:rsidRPr="009528C4">
        <w:rPr>
          <w:rFonts w:hint="eastAsia"/>
          <w:color w:val="000000"/>
          <w:szCs w:val="21"/>
        </w:rPr>
        <w:t>令人惊叹，</w:t>
      </w:r>
      <w:r>
        <w:rPr>
          <w:rFonts w:hint="eastAsia"/>
          <w:color w:val="000000"/>
          <w:szCs w:val="21"/>
        </w:rPr>
        <w:t>读来</w:t>
      </w:r>
      <w:r w:rsidRPr="009528C4">
        <w:rPr>
          <w:rFonts w:hint="eastAsia"/>
          <w:color w:val="000000"/>
          <w:szCs w:val="21"/>
        </w:rPr>
        <w:t>不禁</w:t>
      </w:r>
      <w:r>
        <w:rPr>
          <w:rFonts w:hint="eastAsia"/>
          <w:color w:val="000000"/>
          <w:szCs w:val="21"/>
        </w:rPr>
        <w:t>反思</w:t>
      </w:r>
      <w:r w:rsidR="00B234BF">
        <w:rPr>
          <w:rFonts w:hint="eastAsia"/>
          <w:color w:val="000000"/>
          <w:szCs w:val="21"/>
        </w:rPr>
        <w:t>人类</w:t>
      </w:r>
      <w:r w:rsidRPr="009528C4">
        <w:rPr>
          <w:rFonts w:hint="eastAsia"/>
          <w:color w:val="000000"/>
          <w:szCs w:val="21"/>
        </w:rPr>
        <w:t>现在所处的时代。作者还带我们回顾了二十世纪中叶以来</w:t>
      </w:r>
      <w:r>
        <w:rPr>
          <w:rFonts w:hint="eastAsia"/>
          <w:color w:val="000000"/>
          <w:szCs w:val="21"/>
        </w:rPr>
        <w:t>数代亲身经历过战争的</w:t>
      </w:r>
      <w:r w:rsidRPr="009528C4">
        <w:rPr>
          <w:rFonts w:hint="eastAsia"/>
          <w:color w:val="000000"/>
          <w:szCs w:val="21"/>
        </w:rPr>
        <w:t>欧洲人</w:t>
      </w:r>
      <w:r>
        <w:rPr>
          <w:rFonts w:hint="eastAsia"/>
          <w:color w:val="000000"/>
          <w:szCs w:val="21"/>
        </w:rPr>
        <w:t>，回顾他们的历史，</w:t>
      </w:r>
      <w:r w:rsidRPr="009528C4">
        <w:rPr>
          <w:rFonts w:hint="eastAsia"/>
          <w:color w:val="000000"/>
          <w:szCs w:val="21"/>
        </w:rPr>
        <w:t>这反过来又形成了一个令人印象深刻、充满</w:t>
      </w:r>
      <w:r>
        <w:rPr>
          <w:rFonts w:hint="eastAsia"/>
          <w:color w:val="000000"/>
          <w:szCs w:val="21"/>
        </w:rPr>
        <w:t>哲思</w:t>
      </w:r>
      <w:r w:rsidRPr="009528C4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人生</w:t>
      </w:r>
      <w:r w:rsidRPr="009528C4">
        <w:rPr>
          <w:rFonts w:hint="eastAsia"/>
          <w:color w:val="000000"/>
          <w:szCs w:val="21"/>
        </w:rPr>
        <w:t>万花筒。</w:t>
      </w:r>
    </w:p>
    <w:p w14:paraId="5FDABEF4" w14:textId="207FF109" w:rsidR="009528C4" w:rsidRPr="009528C4" w:rsidRDefault="009528C4" w:rsidP="009528C4">
      <w:pPr>
        <w:rPr>
          <w:rFonts w:hint="eastAsia"/>
          <w:color w:val="000000"/>
          <w:szCs w:val="21"/>
        </w:rPr>
      </w:pPr>
    </w:p>
    <w:p w14:paraId="7D10FD37" w14:textId="39204720" w:rsidR="009F75F1" w:rsidRDefault="009528C4" w:rsidP="009528C4">
      <w:pPr>
        <w:ind w:firstLineChars="200" w:firstLine="420"/>
        <w:rPr>
          <w:color w:val="000000"/>
          <w:szCs w:val="21"/>
        </w:rPr>
      </w:pPr>
      <w:r w:rsidRPr="009528C4">
        <w:rPr>
          <w:rFonts w:hint="eastAsia"/>
          <w:color w:val="000000"/>
          <w:szCs w:val="21"/>
        </w:rPr>
        <w:t>这本小说集之美、格雷厄姆</w:t>
      </w:r>
      <w:r>
        <w:rPr>
          <w:rFonts w:hint="eastAsia"/>
          <w:color w:val="000000"/>
          <w:szCs w:val="21"/>
        </w:rPr>
        <w:t>笔下</w:t>
      </w:r>
      <w:r w:rsidRPr="009528C4">
        <w:rPr>
          <w:rFonts w:hint="eastAsia"/>
          <w:color w:val="000000"/>
          <w:szCs w:val="21"/>
        </w:rPr>
        <w:t>人物</w:t>
      </w:r>
      <w:r>
        <w:rPr>
          <w:rFonts w:hint="eastAsia"/>
          <w:color w:val="000000"/>
          <w:szCs w:val="21"/>
        </w:rPr>
        <w:t>的强大张力</w:t>
      </w:r>
      <w:r w:rsidRPr="009528C4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以及每一篇</w:t>
      </w:r>
      <w:r w:rsidRPr="009528C4">
        <w:rPr>
          <w:rFonts w:hint="eastAsia"/>
          <w:color w:val="000000"/>
          <w:szCs w:val="21"/>
        </w:rPr>
        <w:t>故事的犀利和精彩，都让</w:t>
      </w:r>
      <w:r>
        <w:rPr>
          <w:rFonts w:hint="eastAsia"/>
          <w:color w:val="000000"/>
          <w:szCs w:val="21"/>
        </w:rPr>
        <w:t>我</w:t>
      </w:r>
      <w:r>
        <w:rPr>
          <w:rFonts w:hint="eastAsia"/>
          <w:color w:val="000000"/>
          <w:szCs w:val="21"/>
        </w:rPr>
        <w:lastRenderedPageBreak/>
        <w:t>们</w:t>
      </w:r>
      <w:r w:rsidRPr="009528C4">
        <w:rPr>
          <w:rFonts w:hint="eastAsia"/>
          <w:color w:val="000000"/>
          <w:szCs w:val="21"/>
        </w:rPr>
        <w:t>大开眼界。</w:t>
      </w:r>
    </w:p>
    <w:p w14:paraId="2BD13B7B" w14:textId="77777777" w:rsidR="009528C4" w:rsidRDefault="009528C4" w:rsidP="009528C4">
      <w:pPr>
        <w:rPr>
          <w:color w:val="000000"/>
          <w:szCs w:val="21"/>
        </w:rPr>
      </w:pPr>
    </w:p>
    <w:p w14:paraId="7C584021" w14:textId="77777777" w:rsidR="009528C4" w:rsidRPr="00C76C90" w:rsidRDefault="009528C4" w:rsidP="009528C4">
      <w:pPr>
        <w:rPr>
          <w:rFonts w:hint="eastAsia"/>
          <w:color w:val="000000"/>
          <w:szCs w:val="21"/>
        </w:rPr>
      </w:pPr>
    </w:p>
    <w:p w14:paraId="08DE4E7D" w14:textId="568D31FE" w:rsidR="00C76C90" w:rsidRDefault="00000000" w:rsidP="00C76C9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C23D5CB" w14:textId="77777777" w:rsidR="00C76C90" w:rsidRPr="00C76C90" w:rsidRDefault="00C76C90" w:rsidP="00C76C90">
      <w:pPr>
        <w:rPr>
          <w:b/>
          <w:bCs/>
          <w:color w:val="000000"/>
          <w:szCs w:val="21"/>
        </w:rPr>
      </w:pPr>
    </w:p>
    <w:p w14:paraId="5375BC45" w14:textId="77777777" w:rsidR="00C76C90" w:rsidRPr="00C2693A" w:rsidRDefault="00C76C90" w:rsidP="00C76C90">
      <w:pPr>
        <w:ind w:firstLineChars="200" w:firstLine="420"/>
        <w:rPr>
          <w:color w:val="11111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D0BE60" wp14:editId="4924209F">
            <wp:simplePos x="0" y="0"/>
            <wp:positionH relativeFrom="column">
              <wp:posOffset>22175</wp:posOffset>
            </wp:positionH>
            <wp:positionV relativeFrom="paragraph">
              <wp:posOffset>20244</wp:posOffset>
            </wp:positionV>
            <wp:extent cx="909320" cy="913765"/>
            <wp:effectExtent l="19050" t="0" r="5080" b="0"/>
            <wp:wrapSquare wrapText="bothSides"/>
            <wp:docPr id="280" name="图片 280" descr="QQ截图2019022713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QQ截图201902271312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格雷厄姆·斯威夫特（</w:t>
      </w:r>
      <w:r w:rsidRPr="00C2693A">
        <w:rPr>
          <w:b/>
          <w:szCs w:val="21"/>
        </w:rPr>
        <w:t>Graham Swift</w:t>
      </w:r>
      <w:r>
        <w:rPr>
          <w:rFonts w:hint="eastAsia"/>
          <w:b/>
          <w:szCs w:val="21"/>
        </w:rPr>
        <w:t>），</w:t>
      </w:r>
      <w:r w:rsidRPr="005F751F">
        <w:rPr>
          <w:rFonts w:hint="eastAsia"/>
          <w:color w:val="111111"/>
          <w:szCs w:val="21"/>
          <w:shd w:val="clear" w:color="auto" w:fill="FFFFFF"/>
        </w:rPr>
        <w:t>1949</w:t>
      </w:r>
      <w:r w:rsidRPr="005F751F">
        <w:rPr>
          <w:rFonts w:hint="eastAsia"/>
          <w:color w:val="111111"/>
          <w:szCs w:val="21"/>
          <w:shd w:val="clear" w:color="auto" w:fill="FFFFFF"/>
        </w:rPr>
        <w:t>年</w:t>
      </w:r>
      <w:r w:rsidRPr="005F751F">
        <w:rPr>
          <w:rFonts w:hint="eastAsia"/>
          <w:color w:val="111111"/>
          <w:szCs w:val="21"/>
          <w:shd w:val="clear" w:color="auto" w:fill="FFFFFF"/>
        </w:rPr>
        <w:t>5</w:t>
      </w:r>
      <w:r w:rsidRPr="005F751F">
        <w:rPr>
          <w:rFonts w:hint="eastAsia"/>
          <w:color w:val="111111"/>
          <w:szCs w:val="21"/>
          <w:shd w:val="clear" w:color="auto" w:fill="FFFFFF"/>
        </w:rPr>
        <w:t>月</w:t>
      </w:r>
      <w:r w:rsidRPr="005F751F">
        <w:rPr>
          <w:rFonts w:hint="eastAsia"/>
          <w:color w:val="111111"/>
          <w:szCs w:val="21"/>
          <w:shd w:val="clear" w:color="auto" w:fill="FFFFFF"/>
        </w:rPr>
        <w:t>4</w:t>
      </w:r>
      <w:r w:rsidRPr="005F751F">
        <w:rPr>
          <w:rFonts w:hint="eastAsia"/>
          <w:color w:val="111111"/>
          <w:szCs w:val="21"/>
          <w:shd w:val="clear" w:color="auto" w:fill="FFFFFF"/>
        </w:rPr>
        <w:t>日出生于英国伦敦，英国小说家和短篇小说家，</w:t>
      </w:r>
      <w:r w:rsidRPr="0071660A">
        <w:rPr>
          <w:rFonts w:hint="eastAsia"/>
          <w:szCs w:val="21"/>
        </w:rPr>
        <w:t>著有十部小说</w:t>
      </w:r>
      <w:r>
        <w:rPr>
          <w:rFonts w:hint="eastAsia"/>
          <w:szCs w:val="21"/>
        </w:rPr>
        <w:t>，</w:t>
      </w:r>
      <w:r w:rsidRPr="0071660A">
        <w:rPr>
          <w:rFonts w:hint="eastAsia"/>
          <w:szCs w:val="21"/>
        </w:rPr>
        <w:t>两部短篇</w:t>
      </w:r>
      <w:r>
        <w:rPr>
          <w:rFonts w:hint="eastAsia"/>
          <w:szCs w:val="21"/>
        </w:rPr>
        <w:t>故事</w:t>
      </w:r>
      <w:r w:rsidRPr="0071660A">
        <w:rPr>
          <w:rFonts w:hint="eastAsia"/>
          <w:szCs w:val="21"/>
        </w:rPr>
        <w:t>集</w:t>
      </w:r>
      <w:r>
        <w:rPr>
          <w:rFonts w:hint="eastAsia"/>
          <w:szCs w:val="21"/>
        </w:rPr>
        <w:t>。他</w:t>
      </w:r>
      <w:r w:rsidRPr="005F751F">
        <w:rPr>
          <w:rFonts w:hint="eastAsia"/>
          <w:color w:val="111111"/>
          <w:szCs w:val="21"/>
          <w:shd w:val="clear" w:color="auto" w:fill="FFFFFF"/>
        </w:rPr>
        <w:t>微妙复杂的心理小说探讨了历史，尤其是家族史对当代家庭生活的影响。</w:t>
      </w:r>
    </w:p>
    <w:p w14:paraId="66C47902" w14:textId="77777777" w:rsidR="00C76C90" w:rsidRPr="00D11107" w:rsidRDefault="00C76C90" w:rsidP="00C76C90">
      <w:pPr>
        <w:rPr>
          <w:b/>
          <w:szCs w:val="21"/>
        </w:rPr>
      </w:pPr>
    </w:p>
    <w:p w14:paraId="1A6328AE" w14:textId="77777777" w:rsidR="00C76C90" w:rsidRDefault="00C76C90" w:rsidP="00C76C90">
      <w:pPr>
        <w:ind w:firstLineChars="200" w:firstLine="420"/>
        <w:rPr>
          <w:bCs/>
          <w:szCs w:val="21"/>
        </w:rPr>
      </w:pPr>
      <w:r w:rsidRPr="005F751F">
        <w:rPr>
          <w:rFonts w:hint="eastAsia"/>
          <w:bCs/>
          <w:szCs w:val="21"/>
        </w:rPr>
        <w:t>斯威夫特在伦敦南部长大，</w:t>
      </w:r>
      <w:r>
        <w:rPr>
          <w:rFonts w:hint="eastAsia"/>
          <w:bCs/>
          <w:szCs w:val="21"/>
        </w:rPr>
        <w:t>先后</w:t>
      </w:r>
      <w:r w:rsidRPr="005F751F">
        <w:rPr>
          <w:rFonts w:hint="eastAsia"/>
          <w:bCs/>
          <w:szCs w:val="21"/>
        </w:rPr>
        <w:t>就读于约克大学德威公学和剑桥大学皇后学院</w:t>
      </w:r>
      <w:r>
        <w:rPr>
          <w:rFonts w:hint="eastAsia"/>
          <w:bCs/>
          <w:szCs w:val="21"/>
        </w:rPr>
        <w:t>，拥有文学硕士学位</w:t>
      </w:r>
      <w:r w:rsidRPr="005F751F">
        <w:rPr>
          <w:rFonts w:hint="eastAsia"/>
          <w:bCs/>
          <w:szCs w:val="21"/>
        </w:rPr>
        <w:t>。他的小说</w:t>
      </w:r>
      <w:r>
        <w:rPr>
          <w:rFonts w:hint="eastAsia"/>
          <w:bCs/>
          <w:szCs w:val="21"/>
        </w:rPr>
        <w:t>处女作</w:t>
      </w:r>
      <w:r w:rsidRPr="005F751F">
        <w:rPr>
          <w:rFonts w:hint="eastAsia"/>
          <w:bCs/>
          <w:szCs w:val="21"/>
        </w:rPr>
        <w:t>《甜品店老板》</w:t>
      </w:r>
      <w:r>
        <w:rPr>
          <w:rFonts w:hint="eastAsia"/>
          <w:bCs/>
          <w:szCs w:val="21"/>
        </w:rPr>
        <w:t>(</w:t>
      </w:r>
      <w:r w:rsidRPr="005F751F">
        <w:rPr>
          <w:bCs/>
          <w:i/>
          <w:iCs/>
          <w:szCs w:val="21"/>
        </w:rPr>
        <w:t>The Sweet-Shop Owner</w:t>
      </w:r>
      <w:r>
        <w:rPr>
          <w:bCs/>
          <w:szCs w:val="21"/>
        </w:rPr>
        <w:t xml:space="preserve">, </w:t>
      </w:r>
      <w:r w:rsidRPr="005F751F">
        <w:rPr>
          <w:rFonts w:hint="eastAsia"/>
          <w:bCs/>
          <w:szCs w:val="21"/>
        </w:rPr>
        <w:t>1980</w:t>
      </w:r>
      <w:r w:rsidRPr="005F751F">
        <w:rPr>
          <w:rFonts w:hint="eastAsia"/>
          <w:bCs/>
          <w:szCs w:val="21"/>
        </w:rPr>
        <w:t>）将店主生命的最后一天与他整个</w:t>
      </w:r>
      <w:r>
        <w:rPr>
          <w:rFonts w:hint="eastAsia"/>
          <w:bCs/>
          <w:szCs w:val="21"/>
        </w:rPr>
        <w:t>人生</w:t>
      </w:r>
      <w:r w:rsidRPr="005F751F">
        <w:rPr>
          <w:rFonts w:hint="eastAsia"/>
          <w:bCs/>
          <w:szCs w:val="21"/>
        </w:rPr>
        <w:t>的回忆并置。《羽毛球》（</w:t>
      </w:r>
      <w:r w:rsidRPr="005F751F">
        <w:rPr>
          <w:bCs/>
          <w:i/>
          <w:iCs/>
          <w:szCs w:val="21"/>
        </w:rPr>
        <w:t>Shuttlecock</w:t>
      </w:r>
      <w:r>
        <w:rPr>
          <w:bCs/>
          <w:szCs w:val="21"/>
        </w:rPr>
        <w:t xml:space="preserve">, </w:t>
      </w:r>
      <w:r w:rsidRPr="005F751F">
        <w:rPr>
          <w:rFonts w:hint="eastAsia"/>
          <w:bCs/>
          <w:szCs w:val="21"/>
        </w:rPr>
        <w:t>1981</w:t>
      </w:r>
      <w:r w:rsidRPr="005F751F">
        <w:rPr>
          <w:rFonts w:hint="eastAsia"/>
          <w:bCs/>
          <w:szCs w:val="21"/>
        </w:rPr>
        <w:t>）讲述了一位</w:t>
      </w:r>
      <w:r>
        <w:rPr>
          <w:rFonts w:hint="eastAsia"/>
          <w:bCs/>
          <w:szCs w:val="21"/>
        </w:rPr>
        <w:t>警局</w:t>
      </w:r>
      <w:r w:rsidRPr="005F751F">
        <w:rPr>
          <w:rFonts w:hint="eastAsia"/>
          <w:bCs/>
          <w:szCs w:val="21"/>
        </w:rPr>
        <w:t>档案管理员的故事，</w:t>
      </w:r>
      <w:r>
        <w:rPr>
          <w:rFonts w:hint="eastAsia"/>
          <w:bCs/>
          <w:szCs w:val="21"/>
        </w:rPr>
        <w:t>他在工作中意外发现了其父亲</w:t>
      </w:r>
      <w:r w:rsidRPr="005F751F">
        <w:rPr>
          <w:rFonts w:hint="eastAsia"/>
          <w:bCs/>
          <w:szCs w:val="21"/>
        </w:rPr>
        <w:t>的精神疾病</w:t>
      </w:r>
      <w:r>
        <w:rPr>
          <w:rFonts w:hint="eastAsia"/>
          <w:bCs/>
          <w:szCs w:val="21"/>
        </w:rPr>
        <w:t>与</w:t>
      </w:r>
      <w:r w:rsidRPr="005F751F">
        <w:rPr>
          <w:rFonts w:hint="eastAsia"/>
          <w:bCs/>
          <w:szCs w:val="21"/>
        </w:rPr>
        <w:t>第二次世界大战相互矛盾的</w:t>
      </w:r>
      <w:r>
        <w:rPr>
          <w:rFonts w:hint="eastAsia"/>
          <w:bCs/>
          <w:szCs w:val="21"/>
        </w:rPr>
        <w:t>记录</w:t>
      </w:r>
      <w:r w:rsidRPr="005F751F">
        <w:rPr>
          <w:rFonts w:hint="eastAsia"/>
          <w:bCs/>
          <w:szCs w:val="21"/>
        </w:rPr>
        <w:t>。</w:t>
      </w:r>
    </w:p>
    <w:p w14:paraId="691C64B7" w14:textId="77777777" w:rsidR="00C76C90" w:rsidRDefault="00C76C90" w:rsidP="00C76C90">
      <w:pPr>
        <w:rPr>
          <w:bCs/>
          <w:szCs w:val="21"/>
        </w:rPr>
      </w:pPr>
    </w:p>
    <w:p w14:paraId="0150A197" w14:textId="77777777" w:rsidR="00C76C90" w:rsidRDefault="00C76C90" w:rsidP="00C76C9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983</w:t>
      </w:r>
      <w:r>
        <w:rPr>
          <w:rFonts w:hint="eastAsia"/>
          <w:bCs/>
          <w:szCs w:val="21"/>
        </w:rPr>
        <w:t>年，也就是</w:t>
      </w:r>
      <w:r w:rsidRPr="005F751F">
        <w:rPr>
          <w:rFonts w:hint="eastAsia"/>
          <w:bCs/>
          <w:szCs w:val="21"/>
        </w:rPr>
        <w:t>《学会游泳和其他故事》（</w:t>
      </w:r>
      <w:r w:rsidRPr="00D11107">
        <w:rPr>
          <w:bCs/>
          <w:szCs w:val="21"/>
        </w:rPr>
        <w:t>Learning to Swim, and Other Stories</w:t>
      </w:r>
      <w:r>
        <w:rPr>
          <w:bCs/>
          <w:szCs w:val="21"/>
        </w:rPr>
        <w:t>,</w:t>
      </w:r>
      <w:r w:rsidRPr="005F751F">
        <w:rPr>
          <w:rFonts w:hint="eastAsia"/>
          <w:bCs/>
          <w:szCs w:val="21"/>
        </w:rPr>
        <w:t>）出版</w:t>
      </w:r>
      <w:r>
        <w:rPr>
          <w:rFonts w:hint="eastAsia"/>
          <w:bCs/>
          <w:szCs w:val="21"/>
        </w:rPr>
        <w:t>一年</w:t>
      </w:r>
      <w:r w:rsidRPr="005F751F">
        <w:rPr>
          <w:rFonts w:hint="eastAsia"/>
          <w:bCs/>
          <w:szCs w:val="21"/>
        </w:rPr>
        <w:t>后，斯威夫特</w:t>
      </w:r>
      <w:r>
        <w:rPr>
          <w:rFonts w:hint="eastAsia"/>
          <w:bCs/>
          <w:szCs w:val="21"/>
        </w:rPr>
        <w:t>带来</w:t>
      </w:r>
      <w:r w:rsidRPr="005F751F">
        <w:rPr>
          <w:rFonts w:hint="eastAsia"/>
          <w:bCs/>
          <w:szCs w:val="21"/>
        </w:rPr>
        <w:t>了</w:t>
      </w:r>
      <w:r>
        <w:rPr>
          <w:rFonts w:hint="eastAsia"/>
          <w:bCs/>
          <w:szCs w:val="21"/>
        </w:rPr>
        <w:t>轰动英国文坛的</w:t>
      </w:r>
      <w:r w:rsidRPr="005F751F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水之乡</w:t>
      </w:r>
      <w:r w:rsidRPr="005F751F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(</w:t>
      </w:r>
      <w:r w:rsidRPr="0071660A">
        <w:rPr>
          <w:i/>
          <w:color w:val="111111"/>
          <w:szCs w:val="21"/>
          <w:shd w:val="clear" w:color="auto" w:fill="FFFFFF"/>
        </w:rPr>
        <w:t>Waterland</w:t>
      </w:r>
      <w:r w:rsidRPr="00D11107">
        <w:rPr>
          <w:iCs/>
          <w:color w:val="111111"/>
          <w:szCs w:val="21"/>
          <w:shd w:val="clear" w:color="auto" w:fill="FFFFFF"/>
        </w:rPr>
        <w:t>)</w:t>
      </w:r>
      <w:r>
        <w:rPr>
          <w:rFonts w:hint="eastAsia"/>
          <w:bCs/>
          <w:szCs w:val="21"/>
        </w:rPr>
        <w:t>，该作</w:t>
      </w:r>
      <w:r>
        <w:rPr>
          <w:rFonts w:hint="eastAsia"/>
          <w:szCs w:val="21"/>
        </w:rPr>
        <w:t>赢得了《卫报》小说奖</w:t>
      </w:r>
      <w:r>
        <w:rPr>
          <w:rFonts w:hint="eastAsia"/>
          <w:szCs w:val="21"/>
        </w:rPr>
        <w:t>,</w:t>
      </w:r>
      <w:r>
        <w:rPr>
          <w:rFonts w:hint="eastAsia"/>
          <w:bCs/>
          <w:szCs w:val="21"/>
        </w:rPr>
        <w:t>改编电影于</w:t>
      </w:r>
      <w:r w:rsidRPr="005F751F">
        <w:rPr>
          <w:rFonts w:hint="eastAsia"/>
          <w:bCs/>
          <w:szCs w:val="21"/>
        </w:rPr>
        <w:t>1992</w:t>
      </w:r>
      <w:r w:rsidRPr="005F751F"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上映</w:t>
      </w:r>
      <w:r w:rsidRPr="005F751F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《水之乡》</w:t>
      </w:r>
      <w:r w:rsidRPr="005F751F">
        <w:rPr>
          <w:rFonts w:hint="eastAsia"/>
          <w:bCs/>
          <w:szCs w:val="21"/>
        </w:rPr>
        <w:t>故事围绕着一位</w:t>
      </w:r>
      <w:r>
        <w:rPr>
          <w:rFonts w:hint="eastAsia"/>
          <w:bCs/>
          <w:szCs w:val="21"/>
        </w:rPr>
        <w:t>历史老师展开，他</w:t>
      </w:r>
      <w:r w:rsidRPr="005F751F">
        <w:rPr>
          <w:rFonts w:hint="eastAsia"/>
          <w:bCs/>
          <w:szCs w:val="21"/>
        </w:rPr>
        <w:t>痴迷于当地</w:t>
      </w:r>
      <w:r>
        <w:rPr>
          <w:rFonts w:hint="eastAsia"/>
          <w:bCs/>
          <w:szCs w:val="21"/>
        </w:rPr>
        <w:t>地方志</w:t>
      </w:r>
      <w:r w:rsidRPr="005F751F">
        <w:rPr>
          <w:rFonts w:hint="eastAsia"/>
          <w:bCs/>
          <w:szCs w:val="21"/>
        </w:rPr>
        <w:t>和家族</w:t>
      </w:r>
      <w:r>
        <w:rPr>
          <w:rFonts w:hint="eastAsia"/>
          <w:bCs/>
          <w:szCs w:val="21"/>
        </w:rPr>
        <w:t>史</w:t>
      </w:r>
      <w:r w:rsidRPr="005F751F">
        <w:rPr>
          <w:rFonts w:hint="eastAsia"/>
          <w:bCs/>
          <w:szCs w:val="21"/>
        </w:rPr>
        <w:t>。他微妙而优美的《</w:t>
      </w:r>
      <w:r>
        <w:rPr>
          <w:rFonts w:hint="eastAsia"/>
          <w:bCs/>
          <w:szCs w:val="21"/>
        </w:rPr>
        <w:t>最后一单酒</w:t>
      </w:r>
      <w:r w:rsidRPr="005F751F">
        <w:rPr>
          <w:rFonts w:hint="eastAsia"/>
          <w:bCs/>
          <w:szCs w:val="21"/>
        </w:rPr>
        <w:t>》（</w:t>
      </w:r>
      <w:r w:rsidRPr="005F751F">
        <w:rPr>
          <w:rFonts w:hint="eastAsia"/>
          <w:bCs/>
          <w:szCs w:val="21"/>
        </w:rPr>
        <w:t>1996</w:t>
      </w:r>
      <w:r w:rsidRPr="005F751F">
        <w:rPr>
          <w:rFonts w:hint="eastAsia"/>
          <w:bCs/>
          <w:szCs w:val="21"/>
        </w:rPr>
        <w:t>）赢得了布克奖。</w:t>
      </w:r>
    </w:p>
    <w:p w14:paraId="0D53E0EB" w14:textId="77777777" w:rsidR="00C76C90" w:rsidRDefault="00C76C90" w:rsidP="00C76C90">
      <w:pPr>
        <w:rPr>
          <w:bCs/>
          <w:szCs w:val="21"/>
        </w:rPr>
      </w:pPr>
    </w:p>
    <w:p w14:paraId="65E860A6" w14:textId="77777777" w:rsidR="00C76C90" w:rsidRDefault="00C76C90" w:rsidP="00C76C90">
      <w:pPr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009</w:t>
      </w:r>
      <w:r>
        <w:rPr>
          <w:rFonts w:hint="eastAsia"/>
          <w:bCs/>
          <w:szCs w:val="21"/>
        </w:rPr>
        <w:t>年，英国图书馆购买了斯威夫特的档案集，</w:t>
      </w:r>
      <w:r>
        <w:rPr>
          <w:rFonts w:hint="eastAsia"/>
          <w:szCs w:val="21"/>
        </w:rPr>
        <w:t>其作品业已翻译成三十多种语言。</w:t>
      </w:r>
    </w:p>
    <w:p w14:paraId="571D5B95" w14:textId="77777777" w:rsidR="00CB15EE" w:rsidRPr="00C76C90" w:rsidRDefault="00CB15EE">
      <w:pPr>
        <w:rPr>
          <w:color w:val="000000"/>
          <w:szCs w:val="21"/>
        </w:rPr>
      </w:pPr>
    </w:p>
    <w:p w14:paraId="1C4F42E4" w14:textId="77777777" w:rsidR="00CB15EE" w:rsidRDefault="00CB15EE">
      <w:pPr>
        <w:rPr>
          <w:color w:val="000000"/>
          <w:szCs w:val="21"/>
        </w:rPr>
      </w:pPr>
    </w:p>
    <w:p w14:paraId="27C5DD8D" w14:textId="77777777" w:rsidR="00CB15EE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B6AB129" w14:textId="77777777" w:rsidR="009F75F1" w:rsidRDefault="009F75F1">
      <w:pPr>
        <w:rPr>
          <w:color w:val="000000"/>
          <w:szCs w:val="21"/>
        </w:rPr>
      </w:pPr>
    </w:p>
    <w:p w14:paraId="587D9A52" w14:textId="77777777" w:rsidR="009E4D39" w:rsidRDefault="009E4D39">
      <w:pPr>
        <w:rPr>
          <w:color w:val="000000"/>
          <w:szCs w:val="21"/>
        </w:rPr>
      </w:pPr>
    </w:p>
    <w:p w14:paraId="08DCCF06" w14:textId="514E5CDF" w:rsidR="009F75F1" w:rsidRDefault="009F75F1" w:rsidP="009F75F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9F75F1">
        <w:rPr>
          <w:rFonts w:hint="eastAsia"/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部</w:t>
      </w:r>
      <w:r w:rsidRPr="009F75F1">
        <w:rPr>
          <w:rFonts w:hint="eastAsia"/>
          <w:color w:val="000000"/>
          <w:szCs w:val="21"/>
        </w:rPr>
        <w:t>精心</w:t>
      </w:r>
      <w:r>
        <w:rPr>
          <w:rFonts w:hint="eastAsia"/>
          <w:color w:val="000000"/>
          <w:szCs w:val="21"/>
        </w:rPr>
        <w:t>写就</w:t>
      </w:r>
      <w:r w:rsidRPr="009F75F1">
        <w:rPr>
          <w:rFonts w:hint="eastAsia"/>
          <w:color w:val="000000"/>
          <w:szCs w:val="21"/>
        </w:rPr>
        <w:t>的故事集，</w:t>
      </w:r>
      <w:r>
        <w:rPr>
          <w:rFonts w:hint="eastAsia"/>
          <w:color w:val="000000"/>
          <w:szCs w:val="21"/>
        </w:rPr>
        <w:t>洞察</w:t>
      </w:r>
      <w:r w:rsidRPr="009F75F1">
        <w:rPr>
          <w:rFonts w:hint="eastAsia"/>
          <w:color w:val="000000"/>
          <w:szCs w:val="21"/>
        </w:rPr>
        <w:t>人类灵魂。</w:t>
      </w:r>
      <w:r>
        <w:rPr>
          <w:rFonts w:hint="eastAsia"/>
          <w:color w:val="000000"/>
          <w:szCs w:val="21"/>
        </w:rPr>
        <w:t>”</w:t>
      </w:r>
    </w:p>
    <w:p w14:paraId="2FED9131" w14:textId="06936AC2" w:rsidR="009F75F1" w:rsidRDefault="009F75F1" w:rsidP="009F75F1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DTV</w:t>
      </w:r>
      <w:r>
        <w:rPr>
          <w:rFonts w:hint="eastAsia"/>
          <w:color w:val="000000"/>
          <w:szCs w:val="21"/>
        </w:rPr>
        <w:t>，本书德国出版社</w:t>
      </w:r>
    </w:p>
    <w:p w14:paraId="4AE2467C" w14:textId="77777777" w:rsidR="009E4D39" w:rsidRPr="009E4D39" w:rsidRDefault="009E4D39">
      <w:pPr>
        <w:shd w:val="clear" w:color="auto" w:fill="FFFFFF"/>
        <w:rPr>
          <w:bCs/>
          <w:color w:val="000000"/>
          <w:szCs w:val="21"/>
        </w:rPr>
      </w:pPr>
      <w:bookmarkStart w:id="0" w:name="OLE_LINK43"/>
      <w:bookmarkStart w:id="1" w:name="OLE_LINK38"/>
      <w:bookmarkEnd w:id="0"/>
    </w:p>
    <w:p w14:paraId="6CC3D3E2" w14:textId="77777777" w:rsidR="009E4D39" w:rsidRPr="009E4D39" w:rsidRDefault="009E4D39">
      <w:pPr>
        <w:shd w:val="clear" w:color="auto" w:fill="FFFFFF"/>
        <w:rPr>
          <w:bCs/>
          <w:color w:val="000000"/>
          <w:szCs w:val="21"/>
        </w:rPr>
      </w:pPr>
    </w:p>
    <w:p w14:paraId="079F3290" w14:textId="18C2304E" w:rsidR="00CB15EE" w:rsidRDefault="00000000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16362E2" w14:textId="77777777" w:rsidR="00CB15EE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CD51DCA" w14:textId="77777777" w:rsidR="00CB15EE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Hyperlink"/>
            <w:b/>
          </w:rPr>
          <w:t>Rights@nurnberg.com.cn</w:t>
        </w:r>
      </w:hyperlink>
    </w:p>
    <w:p w14:paraId="76E4B63B" w14:textId="77777777" w:rsidR="00CB15EE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F2FF7A9" w14:textId="77777777" w:rsidR="00CB15EE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2E3CDC8C" w14:textId="77777777" w:rsidR="00CB15EE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FE5ABA4" w14:textId="77777777" w:rsidR="00CB15EE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Hyperlink"/>
          </w:rPr>
          <w:t>http://www.nurnberg.com.cn</w:t>
        </w:r>
      </w:hyperlink>
    </w:p>
    <w:p w14:paraId="58F6A90A" w14:textId="77777777" w:rsidR="00CB15EE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Hyperlink"/>
          </w:rPr>
          <w:t>http://www.nurnberg.com.cn/booklist_zh/list.aspx</w:t>
        </w:r>
      </w:hyperlink>
    </w:p>
    <w:p w14:paraId="09BFC538" w14:textId="77777777" w:rsidR="00CB15EE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Hyperlink"/>
          </w:rPr>
          <w:t>http://www.nurnberg.com.cn/book/book.aspx</w:t>
        </w:r>
      </w:hyperlink>
    </w:p>
    <w:p w14:paraId="1CFDADFE" w14:textId="77777777" w:rsidR="00CB15EE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Hyperlink"/>
          </w:rPr>
          <w:t>http://www.nurnberg.com.cn/video/video.aspx</w:t>
        </w:r>
      </w:hyperlink>
    </w:p>
    <w:p w14:paraId="4B08A909" w14:textId="77777777" w:rsidR="00CB15EE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Hyperlink"/>
          </w:rPr>
          <w:t>http://site.douban.com/110577/</w:t>
        </w:r>
      </w:hyperlink>
    </w:p>
    <w:p w14:paraId="2649AE37" w14:textId="77777777" w:rsidR="00CB15EE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Hyperlink"/>
            <w:shd w:val="clear" w:color="auto" w:fill="FFFFFF"/>
          </w:rPr>
          <w:t>安德鲁纳伯格公司的微博</w:t>
        </w:r>
        <w:r>
          <w:rPr>
            <w:rStyle w:val="Hyperlink"/>
            <w:shd w:val="clear" w:color="auto" w:fill="FFFFFF"/>
          </w:rPr>
          <w:t>_</w:t>
        </w:r>
        <w:r>
          <w:rPr>
            <w:rStyle w:val="Hyperlink"/>
            <w:shd w:val="clear" w:color="auto" w:fill="FFFFFF"/>
          </w:rPr>
          <w:t>微博</w:t>
        </w:r>
        <w:r>
          <w:rPr>
            <w:rStyle w:val="Hyperlink"/>
            <w:shd w:val="clear" w:color="auto" w:fill="FFFFFF"/>
          </w:rPr>
          <w:t xml:space="preserve"> (weibo.com)</w:t>
        </w:r>
      </w:hyperlink>
    </w:p>
    <w:p w14:paraId="73AD35B1" w14:textId="77777777" w:rsidR="00CB15EE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lastRenderedPageBreak/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56F1AC9A" w14:textId="77777777" w:rsidR="00CB15EE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5374EF69" wp14:editId="48117054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77FF7" w14:textId="77777777" w:rsidR="00CB15EE" w:rsidRDefault="00CB15EE">
      <w:pPr>
        <w:ind w:right="420"/>
        <w:rPr>
          <w:rFonts w:eastAsia="Gungsuh"/>
          <w:color w:val="000000"/>
          <w:kern w:val="0"/>
          <w:szCs w:val="21"/>
        </w:rPr>
      </w:pPr>
    </w:p>
    <w:sectPr w:rsidR="00CB15E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2C19" w14:textId="77777777" w:rsidR="00D2274D" w:rsidRDefault="00D2274D">
      <w:r>
        <w:separator/>
      </w:r>
    </w:p>
  </w:endnote>
  <w:endnote w:type="continuationSeparator" w:id="0">
    <w:p w14:paraId="6E4C2A4B" w14:textId="77777777" w:rsidR="00D2274D" w:rsidRDefault="00D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787C" w14:textId="77777777" w:rsidR="00CB15EE" w:rsidRDefault="00CB15E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F94F475" w14:textId="77777777" w:rsidR="00CB15E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072E3F3" w14:textId="77777777" w:rsidR="00CB15E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29FCB01" w14:textId="77777777" w:rsidR="00CB15E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Hyperlink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73BA427" w14:textId="77777777" w:rsidR="00CB15EE" w:rsidRDefault="00CB15EE">
    <w:pPr>
      <w:pStyle w:val="Footer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9C2DB" w14:textId="77777777" w:rsidR="00D2274D" w:rsidRDefault="00D2274D">
      <w:r>
        <w:separator/>
      </w:r>
    </w:p>
  </w:footnote>
  <w:footnote w:type="continuationSeparator" w:id="0">
    <w:p w14:paraId="5A15A5C7" w14:textId="77777777" w:rsidR="00D2274D" w:rsidRDefault="00D2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55AE" w14:textId="77777777" w:rsidR="00CB15EE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F77E6A" wp14:editId="49B9A005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1CE3B5" w14:textId="77777777" w:rsidR="00CB15EE" w:rsidRDefault="00000000">
    <w:pPr>
      <w:pStyle w:val="Header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76A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37E4C"/>
    <w:rsid w:val="00542854"/>
    <w:rsid w:val="0054434C"/>
    <w:rsid w:val="005508BD"/>
    <w:rsid w:val="00553CE6"/>
    <w:rsid w:val="00554EB4"/>
    <w:rsid w:val="00560D1C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35EB"/>
    <w:rsid w:val="00616A0F"/>
    <w:rsid w:val="006176AA"/>
    <w:rsid w:val="00655FA9"/>
    <w:rsid w:val="006656BA"/>
    <w:rsid w:val="00667C85"/>
    <w:rsid w:val="00680EFB"/>
    <w:rsid w:val="00681369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3086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28C4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4D39"/>
    <w:rsid w:val="009E5739"/>
    <w:rsid w:val="009F75F1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94DAF"/>
    <w:rsid w:val="00AB060D"/>
    <w:rsid w:val="00AB2B90"/>
    <w:rsid w:val="00AB7588"/>
    <w:rsid w:val="00AB762B"/>
    <w:rsid w:val="00AC7610"/>
    <w:rsid w:val="00AD1193"/>
    <w:rsid w:val="00AD23A3"/>
    <w:rsid w:val="00AF0671"/>
    <w:rsid w:val="00B057F1"/>
    <w:rsid w:val="00B234BF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3147"/>
    <w:rsid w:val="00C40DC8"/>
    <w:rsid w:val="00C71DBF"/>
    <w:rsid w:val="00C76C90"/>
    <w:rsid w:val="00C835AD"/>
    <w:rsid w:val="00C9021F"/>
    <w:rsid w:val="00CA1DDF"/>
    <w:rsid w:val="00CA3F00"/>
    <w:rsid w:val="00CB15EE"/>
    <w:rsid w:val="00CB6027"/>
    <w:rsid w:val="00CC69DA"/>
    <w:rsid w:val="00CD3036"/>
    <w:rsid w:val="00CD409A"/>
    <w:rsid w:val="00D068E5"/>
    <w:rsid w:val="00D17732"/>
    <w:rsid w:val="00D2274D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4540"/>
    <w:rsid w:val="00ED5ED6"/>
    <w:rsid w:val="00EE4676"/>
    <w:rsid w:val="00EF60DB"/>
    <w:rsid w:val="00F033EC"/>
    <w:rsid w:val="00F25456"/>
    <w:rsid w:val="00F26218"/>
    <w:rsid w:val="00F331B4"/>
    <w:rsid w:val="00F33ABD"/>
    <w:rsid w:val="00F34420"/>
    <w:rsid w:val="00F34483"/>
    <w:rsid w:val="00F349FA"/>
    <w:rsid w:val="00F54836"/>
    <w:rsid w:val="00F57001"/>
    <w:rsid w:val="00F578E8"/>
    <w:rsid w:val="00F57900"/>
    <w:rsid w:val="00F6044A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D4654"/>
  <w15:docId w15:val="{8B3F2A94-921A-49F8-A09A-6B2FC4FC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left"/>
    </w:p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story-body">
    <w:name w:val="story-body"/>
    <w:basedOn w:val="Normal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Normal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DefaultParagraphFont"/>
    <w:qFormat/>
  </w:style>
  <w:style w:type="paragraph" w:customStyle="1" w:styleId="endorsement1">
    <w:name w:val="endorsement1"/>
    <w:basedOn w:val="Normal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Normal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Normal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Normal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256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8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321</Words>
  <Characters>1833</Characters>
  <Application>Microsoft Office Word</Application>
  <DocSecurity>0</DocSecurity>
  <Lines>15</Lines>
  <Paragraphs>4</Paragraphs>
  <ScaleCrop>false</ScaleCrop>
  <Company>2ndSpAcE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19</cp:revision>
  <cp:lastPrinted>2005-06-10T06:33:00Z</cp:lastPrinted>
  <dcterms:created xsi:type="dcterms:W3CDTF">2023-08-01T02:53:00Z</dcterms:created>
  <dcterms:modified xsi:type="dcterms:W3CDTF">2024-05-13T07:20:00Z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