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56B0EBFC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0D925347" w:rsidR="00590357" w:rsidRPr="005D01A5" w:rsidRDefault="00152AD5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78720" behindDoc="0" locked="0" layoutInCell="1" allowOverlap="1" wp14:anchorId="6A3263CD" wp14:editId="2065560E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94840" cy="1894840"/>
            <wp:effectExtent l="0" t="0" r="0" b="0"/>
            <wp:wrapSquare wrapText="bothSides"/>
            <wp:docPr id="167885074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89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06ACA" w:rsidRPr="00F06ACA">
        <w:rPr>
          <w:rFonts w:hint="eastAsia"/>
          <w:b/>
          <w:color w:val="000000" w:themeColor="text1"/>
          <w:szCs w:val="21"/>
        </w:rPr>
        <w:t>《</w:t>
      </w:r>
      <w:r w:rsidR="00411D9C" w:rsidRPr="00411D9C">
        <w:rPr>
          <w:rFonts w:hint="eastAsia"/>
          <w:b/>
          <w:color w:val="000000" w:themeColor="text1"/>
          <w:szCs w:val="21"/>
        </w:rPr>
        <w:t>如你，如我》</w:t>
      </w:r>
    </w:p>
    <w:p w14:paraId="21ACB6F7" w14:textId="3A055703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152AD5" w:rsidRPr="00152AD5">
        <w:rPr>
          <w:b/>
          <w:caps/>
          <w:color w:val="000000" w:themeColor="text1"/>
          <w:szCs w:val="21"/>
        </w:rPr>
        <w:t>LIKE YOU, LIKE ME</w:t>
      </w:r>
    </w:p>
    <w:p w14:paraId="08040F1A" w14:textId="2F182934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152AD5">
        <w:rPr>
          <w:rFonts w:hint="eastAsia"/>
          <w:b/>
          <w:color w:val="000000" w:themeColor="text1"/>
          <w:szCs w:val="21"/>
        </w:rPr>
        <w:t>J</w:t>
      </w:r>
      <w:r w:rsidR="00152AD5" w:rsidRPr="00152AD5">
        <w:rPr>
          <w:b/>
          <w:color w:val="000000" w:themeColor="text1"/>
          <w:szCs w:val="21"/>
        </w:rPr>
        <w:t>enny Sue Kostecki-Shaw</w:t>
      </w:r>
    </w:p>
    <w:p w14:paraId="3245AAE4" w14:textId="19C789CF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52AD5" w:rsidRPr="00152AD5">
        <w:rPr>
          <w:b/>
          <w:color w:val="000000" w:themeColor="text1"/>
          <w:szCs w:val="21"/>
        </w:rPr>
        <w:t>Christy Ottaviano Books</w:t>
      </w:r>
    </w:p>
    <w:p w14:paraId="52DA2D84" w14:textId="64E6101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416DD36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152AD5">
        <w:rPr>
          <w:b/>
          <w:color w:val="000000" w:themeColor="text1"/>
          <w:szCs w:val="21"/>
        </w:rPr>
        <w:t>40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04D6F6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152AD5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152AD5">
        <w:rPr>
          <w:b/>
          <w:color w:val="000000" w:themeColor="text1"/>
          <w:szCs w:val="21"/>
        </w:rPr>
        <w:t>1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1D32FE1E" w:rsidR="007B0B68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D5765A">
        <w:rPr>
          <w:rFonts w:hint="eastAsia"/>
          <w:b/>
          <w:bCs/>
          <w:color w:val="333333"/>
          <w:szCs w:val="21"/>
          <w:shd w:val="clear" w:color="auto" w:fill="FFFFFF"/>
        </w:rPr>
        <w:t>儿童故事绘本</w:t>
      </w:r>
    </w:p>
    <w:p w14:paraId="18EEF8E3" w14:textId="045E0ABB" w:rsidR="00122AA7" w:rsidRDefault="00122AA7" w:rsidP="00D65D67">
      <w:pPr>
        <w:rPr>
          <w:b/>
          <w:color w:val="000000" w:themeColor="text1"/>
          <w:szCs w:val="21"/>
        </w:rPr>
      </w:pPr>
    </w:p>
    <w:p w14:paraId="1701F8FE" w14:textId="6E6E454C" w:rsidR="00F06ACA" w:rsidRDefault="0087616E" w:rsidP="0087616E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有关</w:t>
      </w:r>
      <w:r w:rsidRPr="0087616E">
        <w:rPr>
          <w:rFonts w:hint="eastAsia"/>
          <w:b/>
          <w:bCs/>
          <w:color w:val="FF0000"/>
          <w:szCs w:val="21"/>
        </w:rPr>
        <w:t>笔友</w:t>
      </w:r>
      <w:r>
        <w:rPr>
          <w:rFonts w:hint="eastAsia"/>
          <w:b/>
          <w:bCs/>
          <w:color w:val="FF0000"/>
          <w:szCs w:val="21"/>
        </w:rPr>
        <w:t>的绘本，</w:t>
      </w:r>
      <w:r w:rsidRPr="0087616E">
        <w:rPr>
          <w:rFonts w:hint="eastAsia"/>
          <w:b/>
          <w:bCs/>
          <w:color w:val="FF0000"/>
          <w:szCs w:val="21"/>
        </w:rPr>
        <w:t>颂扬了同情心、好奇心和全球社区的价值。</w:t>
      </w:r>
    </w:p>
    <w:p w14:paraId="5521A197" w14:textId="50A54573" w:rsidR="00152AD5" w:rsidRDefault="00152AD5" w:rsidP="0087616E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斩获《书页》杂志星级评论，《学校图书馆杂志》以及《柯克斯书评》等一系列好评</w:t>
      </w:r>
    </w:p>
    <w:p w14:paraId="668E677B" w14:textId="38B86420" w:rsidR="00152AD5" w:rsidRDefault="00152AD5" w:rsidP="0087616E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作者曾获</w:t>
      </w:r>
      <w:r w:rsidRPr="00152AD5">
        <w:rPr>
          <w:rFonts w:hint="eastAsia"/>
          <w:b/>
          <w:bCs/>
          <w:color w:val="FF0000"/>
          <w:szCs w:val="21"/>
        </w:rPr>
        <w:t>斯拉·杰克·济慈新插画家奖（</w:t>
      </w:r>
      <w:r w:rsidRPr="00152AD5">
        <w:rPr>
          <w:rFonts w:hint="eastAsia"/>
          <w:b/>
          <w:bCs/>
          <w:color w:val="FF0000"/>
          <w:szCs w:val="21"/>
        </w:rPr>
        <w:t>Ezra Jack Keats New Illustrator Award</w:t>
      </w:r>
      <w:r w:rsidRPr="00152AD5">
        <w:rPr>
          <w:rFonts w:hint="eastAsia"/>
          <w:b/>
          <w:bCs/>
          <w:color w:val="FF0000"/>
          <w:szCs w:val="21"/>
        </w:rPr>
        <w:t>）和南亚图书奖（</w:t>
      </w:r>
      <w:r w:rsidRPr="00152AD5">
        <w:rPr>
          <w:rFonts w:hint="eastAsia"/>
          <w:b/>
          <w:bCs/>
          <w:color w:val="FF0000"/>
          <w:szCs w:val="21"/>
        </w:rPr>
        <w:t>South Asia Book Award</w:t>
      </w:r>
      <w:r w:rsidRPr="00152AD5">
        <w:rPr>
          <w:rFonts w:hint="eastAsia"/>
          <w:b/>
          <w:bCs/>
          <w:color w:val="FF0000"/>
          <w:szCs w:val="21"/>
        </w:rPr>
        <w:t>）等奖项</w:t>
      </w:r>
      <w:r>
        <w:rPr>
          <w:rFonts w:hint="eastAsia"/>
          <w:b/>
          <w:bCs/>
          <w:color w:val="FF0000"/>
          <w:szCs w:val="21"/>
        </w:rPr>
        <w:t>前作翻译为三个语言出版</w:t>
      </w:r>
    </w:p>
    <w:p w14:paraId="208CE135" w14:textId="77777777" w:rsidR="00152AD5" w:rsidRDefault="00152AD5" w:rsidP="0087616E">
      <w:pPr>
        <w:jc w:val="center"/>
        <w:rPr>
          <w:b/>
          <w:bCs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4528C90C" w14:textId="77777777" w:rsidR="00B66DEF" w:rsidRPr="00B66DEF" w:rsidRDefault="00B66DEF" w:rsidP="00B66DEF">
      <w:pPr>
        <w:rPr>
          <w:color w:val="000000" w:themeColor="text1"/>
          <w:kern w:val="0"/>
          <w:szCs w:val="21"/>
          <w:shd w:val="clear" w:color="auto" w:fill="FFFFFF"/>
        </w:rPr>
      </w:pPr>
    </w:p>
    <w:p w14:paraId="03A52F16" w14:textId="3AB73CC7" w:rsidR="0087616E" w:rsidRPr="0087616E" w:rsidRDefault="0087616E" w:rsidP="0087616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图尔西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87616E">
        <w:rPr>
          <w:color w:val="000000" w:themeColor="text1"/>
          <w:kern w:val="0"/>
          <w:szCs w:val="21"/>
          <w:shd w:val="clear" w:color="auto" w:fill="FFFFFF"/>
        </w:rPr>
        <w:t>Tulsi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和瓦内萨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87616E">
        <w:rPr>
          <w:color w:val="000000" w:themeColor="text1"/>
          <w:kern w:val="0"/>
          <w:szCs w:val="21"/>
          <w:shd w:val="clear" w:color="auto" w:fill="FFFFFF"/>
        </w:rPr>
        <w:t>Vanessa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分别生活在不同的大陆上，一个在北美的山区，一个在非洲的海边。通过书信往来，她们了解到，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两个人</w:t>
      </w: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都有爱恶作剧的哥哥，都热爱音乐，都从大自然中收集珍宝。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虽然</w:t>
      </w: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每天看到的景象和听到的声音可能不同，但图尔西和瓦内萨对自己经历的感受却有很多相似之处。</w:t>
      </w:r>
    </w:p>
    <w:p w14:paraId="730C1C6E" w14:textId="77777777" w:rsidR="0087616E" w:rsidRPr="0087616E" w:rsidRDefault="0087616E" w:rsidP="0087616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78D22880" w14:textId="73092391" w:rsidR="00B66DEF" w:rsidRDefault="0087616E" w:rsidP="0087616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这个贴心的故事赞美了两个生活在不同世界的孩子之间的联系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</w:t>
      </w:r>
      <w:r w:rsidRPr="0087616E">
        <w:rPr>
          <w:rFonts w:hint="eastAsia"/>
          <w:color w:val="000000" w:themeColor="text1"/>
          <w:kern w:val="0"/>
          <w:szCs w:val="21"/>
          <w:shd w:val="clear" w:color="auto" w:fill="FFFFFF"/>
        </w:rPr>
        <w:t>图尔西和瓦内萨一起为对家人、朋友和社区的共同热爱而欢欣鼓舞。</w:t>
      </w:r>
    </w:p>
    <w:p w14:paraId="4F23667B" w14:textId="77777777" w:rsidR="00152AD5" w:rsidRPr="00152AD5" w:rsidRDefault="00152AD5" w:rsidP="00152AD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0641249B" w14:textId="4FA39D5A" w:rsidR="00152AD5" w:rsidRDefault="00152AD5" w:rsidP="00152AD5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152AD5">
        <w:rPr>
          <w:rFonts w:hint="eastAsia"/>
          <w:color w:val="000000" w:themeColor="text1"/>
          <w:kern w:val="0"/>
          <w:szCs w:val="21"/>
          <w:shd w:val="clear" w:color="auto" w:fill="FFFFFF"/>
        </w:rPr>
        <w:t>请点击此处观看作者视频：</w:t>
      </w:r>
      <w:r w:rsidRPr="00152AD5">
        <w:rPr>
          <w:rFonts w:hint="eastAsia"/>
          <w:color w:val="000000" w:themeColor="text1"/>
          <w:kern w:val="0"/>
          <w:szCs w:val="21"/>
          <w:shd w:val="clear" w:color="auto" w:fill="FFFFFF"/>
        </w:rPr>
        <w:t xml:space="preserve"> </w:t>
      </w:r>
      <w:hyperlink r:id="rId9" w:history="1">
        <w:r w:rsidRPr="000D6C6C">
          <w:rPr>
            <w:rStyle w:val="ab"/>
            <w:rFonts w:hint="eastAsia"/>
            <w:kern w:val="0"/>
            <w:szCs w:val="21"/>
            <w:shd w:val="clear" w:color="auto" w:fill="FFFFFF"/>
          </w:rPr>
          <w:t>https://vimeo.com/912623707</w:t>
        </w:r>
      </w:hyperlink>
      <w:r>
        <w:rPr>
          <w:color w:val="000000" w:themeColor="text1"/>
          <w:kern w:val="0"/>
          <w:szCs w:val="21"/>
          <w:shd w:val="clear" w:color="auto" w:fill="FFFFFF"/>
        </w:rPr>
        <w:t xml:space="preserve"> </w:t>
      </w:r>
    </w:p>
    <w:p w14:paraId="03C42940" w14:textId="77777777" w:rsidR="00B66DEF" w:rsidRPr="00122AA7" w:rsidRDefault="00B66DEF" w:rsidP="00B66DEF">
      <w:pPr>
        <w:ind w:firstLineChars="200" w:firstLine="422"/>
        <w:rPr>
          <w:b/>
          <w:color w:val="000000" w:themeColor="text1"/>
          <w:szCs w:val="21"/>
        </w:rPr>
      </w:pPr>
    </w:p>
    <w:p w14:paraId="00DF4502" w14:textId="1544FF0F" w:rsidR="0087616E" w:rsidRDefault="0087616E" w:rsidP="00090804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媒体评价：</w:t>
      </w:r>
    </w:p>
    <w:p w14:paraId="0C8090B2" w14:textId="77777777" w:rsidR="0087616E" w:rsidRDefault="0087616E" w:rsidP="00090804">
      <w:pPr>
        <w:rPr>
          <w:b/>
          <w:color w:val="000000" w:themeColor="text1"/>
          <w:szCs w:val="21"/>
        </w:rPr>
      </w:pPr>
    </w:p>
    <w:p w14:paraId="58544631" w14:textId="77777777" w:rsidR="0087616E" w:rsidRPr="0087616E" w:rsidRDefault="0087616E" w:rsidP="0087616E">
      <w:pPr>
        <w:ind w:firstLineChars="200" w:firstLine="420"/>
        <w:rPr>
          <w:bCs/>
          <w:color w:val="000000" w:themeColor="text1"/>
          <w:szCs w:val="21"/>
        </w:rPr>
      </w:pPr>
      <w:r w:rsidRPr="0087616E">
        <w:rPr>
          <w:rFonts w:hint="eastAsia"/>
          <w:bCs/>
          <w:color w:val="000000" w:themeColor="text1"/>
          <w:szCs w:val="21"/>
        </w:rPr>
        <w:t>“全球友谊的美妙庆典”。——《书页》（</w:t>
      </w:r>
      <w:r w:rsidRPr="0087616E">
        <w:rPr>
          <w:rFonts w:hint="eastAsia"/>
          <w:bCs/>
          <w:color w:val="000000" w:themeColor="text1"/>
          <w:szCs w:val="21"/>
        </w:rPr>
        <w:t>Boo</w:t>
      </w:r>
      <w:r w:rsidRPr="0087616E">
        <w:rPr>
          <w:bCs/>
          <w:color w:val="000000" w:themeColor="text1"/>
          <w:szCs w:val="21"/>
        </w:rPr>
        <w:t>kPage</w:t>
      </w:r>
      <w:r w:rsidRPr="0087616E">
        <w:rPr>
          <w:rFonts w:hint="eastAsia"/>
          <w:bCs/>
          <w:color w:val="000000" w:themeColor="text1"/>
          <w:szCs w:val="21"/>
        </w:rPr>
        <w:t>）杂志，星级评论</w:t>
      </w:r>
    </w:p>
    <w:p w14:paraId="3DFBB858" w14:textId="77777777" w:rsidR="0087616E" w:rsidRPr="0087616E" w:rsidRDefault="0087616E" w:rsidP="0087616E">
      <w:pPr>
        <w:ind w:firstLineChars="200" w:firstLine="420"/>
        <w:rPr>
          <w:bCs/>
          <w:color w:val="000000" w:themeColor="text1"/>
          <w:szCs w:val="21"/>
        </w:rPr>
      </w:pPr>
    </w:p>
    <w:p w14:paraId="789E07FF" w14:textId="653A3532" w:rsidR="0087616E" w:rsidRPr="0087616E" w:rsidRDefault="0087616E" w:rsidP="0087616E">
      <w:pPr>
        <w:ind w:firstLineChars="200" w:firstLine="420"/>
        <w:rPr>
          <w:bCs/>
          <w:color w:val="000000" w:themeColor="text1"/>
          <w:szCs w:val="21"/>
        </w:rPr>
      </w:pPr>
      <w:r w:rsidRPr="0087616E">
        <w:rPr>
          <w:rFonts w:hint="eastAsia"/>
          <w:bCs/>
          <w:color w:val="000000" w:themeColor="text1"/>
          <w:szCs w:val="21"/>
        </w:rPr>
        <w:t>“这个故事鼓励青少年关注人类大家庭的相似之处。强烈推荐收藏”。——《学校图书馆杂志》</w:t>
      </w:r>
    </w:p>
    <w:p w14:paraId="61A5BB18" w14:textId="77777777" w:rsidR="0087616E" w:rsidRPr="0087616E" w:rsidRDefault="0087616E" w:rsidP="0087616E">
      <w:pPr>
        <w:rPr>
          <w:bCs/>
          <w:color w:val="000000" w:themeColor="text1"/>
          <w:szCs w:val="21"/>
        </w:rPr>
      </w:pPr>
    </w:p>
    <w:p w14:paraId="7B880AC1" w14:textId="77E7E4DE" w:rsidR="0087616E" w:rsidRPr="0087616E" w:rsidRDefault="0087616E" w:rsidP="0087616E">
      <w:pPr>
        <w:ind w:firstLineChars="200" w:firstLine="420"/>
        <w:rPr>
          <w:bCs/>
          <w:color w:val="000000" w:themeColor="text1"/>
          <w:szCs w:val="21"/>
        </w:rPr>
      </w:pPr>
      <w:r w:rsidRPr="0087616E">
        <w:rPr>
          <w:rFonts w:hint="eastAsia"/>
          <w:bCs/>
          <w:color w:val="000000" w:themeColor="text1"/>
          <w:szCs w:val="21"/>
        </w:rPr>
        <w:t>“两个笔友从他们的差异和共同点中获得快乐……。色彩明亮的混合媒介插图直观地强调了差异是联系的一种方式”。——《柯克斯书评》</w:t>
      </w:r>
    </w:p>
    <w:p w14:paraId="5C878F83" w14:textId="77777777" w:rsidR="0087616E" w:rsidRDefault="0087616E" w:rsidP="00090804">
      <w:pPr>
        <w:rPr>
          <w:b/>
          <w:color w:val="000000" w:themeColor="text1"/>
          <w:szCs w:val="21"/>
        </w:rPr>
      </w:pPr>
    </w:p>
    <w:p w14:paraId="6CC507EB" w14:textId="10670DC2" w:rsidR="00090804" w:rsidRPr="005D01A5" w:rsidRDefault="00090804" w:rsidP="00090804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122F9497" w14:textId="12DD0302" w:rsidR="00061271" w:rsidRPr="00061271" w:rsidRDefault="00061271" w:rsidP="00061271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385B75FB" w14:textId="43C90DE9" w:rsidR="00122AA7" w:rsidRDefault="0087616E" w:rsidP="00122AA7">
      <w:pPr>
        <w:ind w:firstLineChars="200" w:firstLine="420"/>
        <w:rPr>
          <w:noProof/>
        </w:rPr>
      </w:pPr>
      <w:r>
        <w:rPr>
          <w:noProof/>
          <w:color w:val="000000" w:themeColor="text1"/>
          <w:kern w:val="0"/>
          <w:szCs w:val="21"/>
          <w:shd w:val="clear" w:color="auto" w:fill="FFFFFF"/>
        </w:rPr>
        <w:lastRenderedPageBreak/>
        <w:drawing>
          <wp:anchor distT="0" distB="0" distL="114300" distR="114300" simplePos="0" relativeHeight="251677696" behindDoc="0" locked="0" layoutInCell="1" allowOverlap="1" wp14:anchorId="000EB136" wp14:editId="33163E3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719455" cy="719455"/>
            <wp:effectExtent l="0" t="0" r="4445" b="4445"/>
            <wp:wrapSquare wrapText="bothSides"/>
            <wp:docPr id="18752666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616E">
        <w:rPr>
          <w:rFonts w:hint="eastAsia"/>
          <w:b/>
          <w:bCs/>
          <w:noProof/>
        </w:rPr>
        <w:t>珍妮</w:t>
      </w:r>
      <w:r>
        <w:rPr>
          <w:rFonts w:hint="eastAsia"/>
          <w:b/>
          <w:bCs/>
          <w:noProof/>
        </w:rPr>
        <w:t>·</w:t>
      </w:r>
      <w:r w:rsidRPr="0087616E">
        <w:rPr>
          <w:rFonts w:hint="eastAsia"/>
          <w:b/>
          <w:bCs/>
          <w:noProof/>
        </w:rPr>
        <w:t>苏</w:t>
      </w:r>
      <w:r>
        <w:rPr>
          <w:rFonts w:hint="eastAsia"/>
          <w:b/>
          <w:bCs/>
          <w:noProof/>
        </w:rPr>
        <w:t>·</w:t>
      </w:r>
      <w:r w:rsidRPr="0087616E">
        <w:rPr>
          <w:rFonts w:hint="eastAsia"/>
          <w:b/>
          <w:bCs/>
          <w:noProof/>
        </w:rPr>
        <w:t>科斯泰基</w:t>
      </w:r>
      <w:r>
        <w:rPr>
          <w:rFonts w:hint="eastAsia"/>
          <w:b/>
          <w:bCs/>
          <w:noProof/>
        </w:rPr>
        <w:t>·</w:t>
      </w:r>
      <w:r w:rsidRPr="0087616E">
        <w:rPr>
          <w:rFonts w:hint="eastAsia"/>
          <w:b/>
          <w:bCs/>
          <w:noProof/>
        </w:rPr>
        <w:t>肖（</w:t>
      </w:r>
      <w:r w:rsidRPr="0087616E">
        <w:rPr>
          <w:rFonts w:hint="eastAsia"/>
          <w:b/>
          <w:bCs/>
          <w:noProof/>
        </w:rPr>
        <w:t>Jenny Sue Kostecki-Shaw</w:t>
      </w:r>
      <w:r w:rsidRPr="0087616E">
        <w:rPr>
          <w:rFonts w:hint="eastAsia"/>
          <w:b/>
          <w:bCs/>
          <w:noProof/>
        </w:rPr>
        <w:t>）</w:t>
      </w:r>
      <w:r w:rsidRPr="0087616E">
        <w:rPr>
          <w:rFonts w:hint="eastAsia"/>
          <w:noProof/>
        </w:rPr>
        <w:t>著有《爸爸带我看世界》（</w:t>
      </w:r>
      <w:r w:rsidRPr="0087616E">
        <w:rPr>
          <w:rFonts w:hint="eastAsia"/>
          <w:i/>
          <w:iCs/>
          <w:noProof/>
        </w:rPr>
        <w:t>Papa Brings Me the World</w:t>
      </w:r>
      <w:r w:rsidRPr="0087616E">
        <w:rPr>
          <w:rFonts w:hint="eastAsia"/>
          <w:noProof/>
        </w:rPr>
        <w:t>）、《露娜和我：一个住在树上拯救森林的女孩的真实故事》（</w:t>
      </w:r>
      <w:r w:rsidRPr="0087616E">
        <w:rPr>
          <w:rFonts w:hint="eastAsia"/>
          <w:i/>
          <w:iCs/>
          <w:noProof/>
        </w:rPr>
        <w:t>Luna &amp; Me: The True Story of a Girl Who Lived in a Tree to Save a Forest</w:t>
      </w:r>
      <w:r w:rsidRPr="0087616E">
        <w:rPr>
          <w:rFonts w:hint="eastAsia"/>
          <w:noProof/>
        </w:rPr>
        <w:t>）、《我的旅行之眼》（</w:t>
      </w:r>
      <w:r w:rsidRPr="0087616E">
        <w:rPr>
          <w:rFonts w:hint="eastAsia"/>
          <w:noProof/>
        </w:rPr>
        <w:t>My Travelin</w:t>
      </w:r>
      <w:r>
        <w:rPr>
          <w:noProof/>
        </w:rPr>
        <w:t xml:space="preserve">’ </w:t>
      </w:r>
      <w:r w:rsidRPr="0087616E">
        <w:rPr>
          <w:rFonts w:hint="eastAsia"/>
          <w:noProof/>
        </w:rPr>
        <w:t>Eye</w:t>
      </w:r>
      <w:r w:rsidRPr="0087616E">
        <w:rPr>
          <w:rFonts w:hint="eastAsia"/>
          <w:noProof/>
        </w:rPr>
        <w:t>）和《相同，相同，但不同》（</w:t>
      </w:r>
      <w:r w:rsidRPr="0087616E">
        <w:rPr>
          <w:rFonts w:hint="eastAsia"/>
          <w:i/>
          <w:iCs/>
          <w:noProof/>
        </w:rPr>
        <w:t>Same, Same but Different</w:t>
      </w:r>
      <w:r w:rsidRPr="0087616E">
        <w:rPr>
          <w:rFonts w:hint="eastAsia"/>
          <w:noProof/>
        </w:rPr>
        <w:t>）等书，并因此获得以斯拉</w:t>
      </w:r>
      <w:r>
        <w:rPr>
          <w:rFonts w:hint="eastAsia"/>
          <w:noProof/>
        </w:rPr>
        <w:t>·</w:t>
      </w:r>
      <w:r w:rsidRPr="0087616E">
        <w:rPr>
          <w:rFonts w:hint="eastAsia"/>
          <w:noProof/>
        </w:rPr>
        <w:t>杰克</w:t>
      </w:r>
      <w:r>
        <w:rPr>
          <w:rFonts w:hint="eastAsia"/>
          <w:noProof/>
        </w:rPr>
        <w:t>·</w:t>
      </w:r>
      <w:r w:rsidRPr="0087616E">
        <w:rPr>
          <w:rFonts w:hint="eastAsia"/>
          <w:noProof/>
        </w:rPr>
        <w:t>济慈新插画家奖</w:t>
      </w:r>
      <w:r>
        <w:rPr>
          <w:rFonts w:hint="eastAsia"/>
          <w:noProof/>
        </w:rPr>
        <w:t>（</w:t>
      </w:r>
      <w:r w:rsidRPr="0087616E">
        <w:rPr>
          <w:noProof/>
        </w:rPr>
        <w:t>Ezra Jack Keats New Illustrator Award</w:t>
      </w:r>
      <w:r>
        <w:rPr>
          <w:rFonts w:hint="eastAsia"/>
          <w:noProof/>
        </w:rPr>
        <w:t>）</w:t>
      </w:r>
      <w:r w:rsidRPr="0087616E">
        <w:rPr>
          <w:rFonts w:hint="eastAsia"/>
          <w:noProof/>
        </w:rPr>
        <w:t>和南亚图书奖</w:t>
      </w:r>
      <w:r>
        <w:rPr>
          <w:rFonts w:hint="eastAsia"/>
          <w:noProof/>
        </w:rPr>
        <w:t>（</w:t>
      </w:r>
      <w:r w:rsidRPr="0087616E">
        <w:rPr>
          <w:noProof/>
        </w:rPr>
        <w:t>South Asia Book Award</w:t>
      </w:r>
      <w:r>
        <w:rPr>
          <w:rFonts w:hint="eastAsia"/>
          <w:noProof/>
        </w:rPr>
        <w:t>）</w:t>
      </w:r>
      <w:r w:rsidRPr="0087616E">
        <w:rPr>
          <w:rFonts w:hint="eastAsia"/>
          <w:noProof/>
        </w:rPr>
        <w:t>等奖项。珍妮住在新墨西哥州北部山区的一个庄园里，在家教育孩子，在和家人亲手建造的工作室里制作图书。网站</w:t>
      </w:r>
      <w:r>
        <w:rPr>
          <w:rFonts w:hint="eastAsia"/>
          <w:noProof/>
        </w:rPr>
        <w:t>：</w:t>
      </w:r>
      <w:r w:rsidRPr="0087616E">
        <w:rPr>
          <w:noProof/>
        </w:rPr>
        <w:t>jennysuekosteckishaw.com.</w:t>
      </w:r>
    </w:p>
    <w:p w14:paraId="04A083F0" w14:textId="77777777" w:rsidR="00165430" w:rsidRPr="00165430" w:rsidRDefault="00165430" w:rsidP="00B66DEF">
      <w:pPr>
        <w:shd w:val="clear" w:color="auto" w:fill="FFFFFF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A9E54D6" w14:textId="7C6C03DB" w:rsidR="00152AD5" w:rsidRDefault="00152AD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821018B" wp14:editId="7ADBB08A">
            <wp:simplePos x="0" y="0"/>
            <wp:positionH relativeFrom="column">
              <wp:posOffset>3034665</wp:posOffset>
            </wp:positionH>
            <wp:positionV relativeFrom="paragraph">
              <wp:posOffset>266065</wp:posOffset>
            </wp:positionV>
            <wp:extent cx="2879725" cy="2879725"/>
            <wp:effectExtent l="0" t="0" r="0" b="0"/>
            <wp:wrapTopAndBottom/>
            <wp:docPr id="3976600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24279E" w14:textId="012D4B9E" w:rsidR="00D85736" w:rsidRDefault="00152AD5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anchor distT="0" distB="0" distL="114300" distR="114300" simplePos="0" relativeHeight="251682816" behindDoc="0" locked="0" layoutInCell="1" allowOverlap="1" wp14:anchorId="449122D2" wp14:editId="4F25DEA8">
            <wp:simplePos x="0" y="0"/>
            <wp:positionH relativeFrom="column">
              <wp:posOffset>3036462</wp:posOffset>
            </wp:positionH>
            <wp:positionV relativeFrom="paragraph">
              <wp:posOffset>3195417</wp:posOffset>
            </wp:positionV>
            <wp:extent cx="2879725" cy="2879725"/>
            <wp:effectExtent l="0" t="0" r="0" b="0"/>
            <wp:wrapTopAndBottom/>
            <wp:docPr id="3402208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"/>
      <w:r>
        <w:rPr>
          <w:noProof/>
        </w:rPr>
        <w:drawing>
          <wp:anchor distT="0" distB="0" distL="114300" distR="114300" simplePos="0" relativeHeight="251683840" behindDoc="0" locked="0" layoutInCell="1" allowOverlap="1" wp14:anchorId="58919E91" wp14:editId="27ADBC84">
            <wp:simplePos x="0" y="0"/>
            <wp:positionH relativeFrom="column">
              <wp:posOffset>-39736</wp:posOffset>
            </wp:positionH>
            <wp:positionV relativeFrom="paragraph">
              <wp:posOffset>3221247</wp:posOffset>
            </wp:positionV>
            <wp:extent cx="2879725" cy="2879725"/>
            <wp:effectExtent l="0" t="0" r="0" b="0"/>
            <wp:wrapTopAndBottom/>
            <wp:docPr id="75689755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34F08B0" wp14:editId="0478C1C1">
            <wp:simplePos x="0" y="0"/>
            <wp:positionH relativeFrom="column">
              <wp:posOffset>0</wp:posOffset>
            </wp:positionH>
            <wp:positionV relativeFrom="paragraph">
              <wp:posOffset>66040</wp:posOffset>
            </wp:positionV>
            <wp:extent cx="2880000" cy="2880000"/>
            <wp:effectExtent l="0" t="0" r="0" b="0"/>
            <wp:wrapTopAndBottom/>
            <wp:docPr id="186388219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4DFE3B" w14:textId="6EA9BFBB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F406807" w14:textId="1BEF142C" w:rsidR="00152AD5" w:rsidRDefault="00152AD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77777777" w:rsidR="00D85736" w:rsidRPr="005D01A5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0962CB" w14:textId="77777777" w:rsidR="00B82216" w:rsidRDefault="00B82216">
      <w:r>
        <w:separator/>
      </w:r>
    </w:p>
  </w:endnote>
  <w:endnote w:type="continuationSeparator" w:id="0">
    <w:p w14:paraId="24D79170" w14:textId="77777777" w:rsidR="00B82216" w:rsidRDefault="00B82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60B47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6EB019" w14:textId="77777777" w:rsidR="00B82216" w:rsidRDefault="00B82216">
      <w:r>
        <w:separator/>
      </w:r>
    </w:p>
  </w:footnote>
  <w:footnote w:type="continuationSeparator" w:id="0">
    <w:p w14:paraId="701B0655" w14:textId="77777777" w:rsidR="00B82216" w:rsidRDefault="00B822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9673A4D"/>
    <w:multiLevelType w:val="hybridMultilevel"/>
    <w:tmpl w:val="45564020"/>
    <w:lvl w:ilvl="0" w:tplc="611E4B54">
      <w:start w:val="20"/>
      <w:numFmt w:val="bullet"/>
      <w:lvlText w:val="-"/>
      <w:lvlJc w:val="left"/>
      <w:pPr>
        <w:ind w:left="780" w:hanging="360"/>
      </w:pPr>
      <w:rPr>
        <w:rFonts w:ascii="Times New Roman" w:eastAsia="宋体" w:hAnsi="Times New Roman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6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1271"/>
    <w:rsid w:val="000649FF"/>
    <w:rsid w:val="00065788"/>
    <w:rsid w:val="0006722F"/>
    <w:rsid w:val="00067E08"/>
    <w:rsid w:val="000721D3"/>
    <w:rsid w:val="0007792C"/>
    <w:rsid w:val="00080A1A"/>
    <w:rsid w:val="000828F5"/>
    <w:rsid w:val="00090804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22AA7"/>
    <w:rsid w:val="00134275"/>
    <w:rsid w:val="001366E9"/>
    <w:rsid w:val="00137035"/>
    <w:rsid w:val="00142CBE"/>
    <w:rsid w:val="0014507F"/>
    <w:rsid w:val="00146F64"/>
    <w:rsid w:val="00151609"/>
    <w:rsid w:val="00152AD5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1D9C"/>
    <w:rsid w:val="004148D5"/>
    <w:rsid w:val="00414A9C"/>
    <w:rsid w:val="004150F4"/>
    <w:rsid w:val="004161B6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26DE"/>
    <w:rsid w:val="00505D66"/>
    <w:rsid w:val="005116BE"/>
    <w:rsid w:val="00511D8F"/>
    <w:rsid w:val="00514B94"/>
    <w:rsid w:val="00517925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49C6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7616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2888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6DEF"/>
    <w:rsid w:val="00B677EF"/>
    <w:rsid w:val="00B748B6"/>
    <w:rsid w:val="00B81C0B"/>
    <w:rsid w:val="00B82216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590B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06AC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60B47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4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5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imeo.com/91262370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616B14-1ED4-44D3-B94F-6A4E1A73A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315</Words>
  <Characters>1796</Characters>
  <Application>Microsoft Office Word</Application>
  <DocSecurity>0</DocSecurity>
  <Lines>14</Lines>
  <Paragraphs>4</Paragraphs>
  <ScaleCrop>false</ScaleCrop>
  <Company>2ndSpAcE</Company>
  <LinksUpToDate>false</LinksUpToDate>
  <CharactersWithSpaces>2107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2024-05-20T09:40:00Z</dcterms:created>
  <dcterms:modified xsi:type="dcterms:W3CDTF">2024-05-20T09:40:00Z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