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4351655</wp:posOffset>
            </wp:positionH>
            <wp:positionV relativeFrom="paragraph">
              <wp:posOffset>28575</wp:posOffset>
            </wp:positionV>
            <wp:extent cx="1282700" cy="1838325"/>
            <wp:effectExtent l="0" t="0" r="0" b="317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a:extLst>
                        <a:ext uri="{28A0092B-C50C-407E-A947-70E740481C1C}">
                          <a14:useLocalDpi xmlns:a14="http://schemas.microsoft.com/office/drawing/2010/main" val="0"/>
                        </a:ext>
                      </a:extLst>
                    </a:blip>
                    <a:stretch>
                      <a:fillRect/>
                    </a:stretch>
                  </pic:blipFill>
                  <pic:spPr>
                    <a:xfrm>
                      <a:off x="0" y="0"/>
                      <a:ext cx="1282700" cy="1838536"/>
                    </a:xfrm>
                    <a:prstGeom prst="rect">
                      <a:avLst/>
                    </a:prstGeom>
                    <a:noFill/>
                    <a:ln>
                      <a:noFill/>
                    </a:ln>
                    <a:effectLst/>
                  </pic:spPr>
                </pic:pic>
              </a:graphicData>
            </a:graphic>
          </wp:anchor>
        </w:drawing>
      </w:r>
      <w:r>
        <w:rPr>
          <w:b/>
          <w:color w:val="000000"/>
          <w:szCs w:val="21"/>
        </w:rPr>
        <w:t>中文书名：</w:t>
      </w:r>
      <w:r>
        <w:rPr>
          <w:rFonts w:hint="eastAsia"/>
          <w:b/>
          <w:color w:val="000000"/>
          <w:szCs w:val="21"/>
        </w:rPr>
        <w:t>《如何</w:t>
      </w:r>
      <w:r>
        <w:rPr>
          <w:rFonts w:hint="eastAsia"/>
          <w:b/>
          <w:color w:val="000000"/>
          <w:szCs w:val="21"/>
          <w:lang w:val="en-US" w:eastAsia="zh-CN"/>
        </w:rPr>
        <w:t>与人</w:t>
      </w:r>
      <w:r>
        <w:rPr>
          <w:rFonts w:hint="eastAsia"/>
          <w:b/>
          <w:color w:val="000000"/>
          <w:szCs w:val="21"/>
        </w:rPr>
        <w:t>在一起：联系的四项基本技能以及建立联系的科学》</w:t>
      </w:r>
    </w:p>
    <w:p>
      <w:pPr>
        <w:rPr>
          <w:b/>
          <w:color w:val="000000"/>
          <w:szCs w:val="21"/>
        </w:rPr>
      </w:pPr>
      <w:r>
        <w:rPr>
          <w:b/>
          <w:color w:val="000000"/>
          <w:szCs w:val="21"/>
        </w:rPr>
        <w:t>英文书名：</w:t>
      </w:r>
      <w:bookmarkStart w:id="0" w:name="OLE_LINK2"/>
      <w:bookmarkStart w:id="1" w:name="OLE_LINK3"/>
      <w:r>
        <w:rPr>
          <w:b/>
          <w:color w:val="000000"/>
          <w:szCs w:val="21"/>
        </w:rPr>
        <w:t>HOW TO BE TOGETHER: THE FOUR ESSENTIAL SKILLS OF CONNECTION, AND THE SCIENCE OF HOW YOU CAN BUILD</w:t>
      </w:r>
      <w:bookmarkEnd w:id="0"/>
      <w:bookmarkEnd w:id="1"/>
    </w:p>
    <w:p>
      <w:pPr>
        <w:rPr>
          <w:b/>
          <w:color w:val="000000"/>
          <w:szCs w:val="21"/>
        </w:rPr>
      </w:pPr>
      <w:r>
        <w:rPr>
          <w:b/>
          <w:color w:val="000000"/>
          <w:szCs w:val="21"/>
        </w:rPr>
        <w:t>作    者：Ryan Fehr</w:t>
      </w:r>
    </w:p>
    <w:p>
      <w:pPr>
        <w:rPr>
          <w:b/>
          <w:color w:val="000000"/>
          <w:szCs w:val="21"/>
        </w:rPr>
      </w:pPr>
      <w:r>
        <w:rPr>
          <w:b/>
          <w:color w:val="000000"/>
          <w:szCs w:val="21"/>
        </w:rPr>
        <w:t>出 版 社：Simon Acumen</w:t>
      </w:r>
    </w:p>
    <w:p>
      <w:pPr>
        <w:rPr>
          <w:b/>
          <w:color w:val="000000"/>
          <w:szCs w:val="21"/>
          <w:lang w:val="it-IT"/>
        </w:rPr>
      </w:pPr>
      <w:r>
        <w:rPr>
          <w:b/>
          <w:color w:val="000000"/>
          <w:szCs w:val="21"/>
        </w:rPr>
        <w:t>代理公司</w:t>
      </w:r>
      <w:r>
        <w:rPr>
          <w:b/>
          <w:color w:val="000000"/>
          <w:szCs w:val="21"/>
          <w:lang w:val="it-IT"/>
        </w:rPr>
        <w:t>：UTA /ANA/Zoey</w:t>
      </w:r>
    </w:p>
    <w:p>
      <w:pPr>
        <w:rPr>
          <w:rFonts w:hint="eastAsia" w:eastAsia="宋体"/>
          <w:b/>
          <w:color w:val="000000"/>
          <w:szCs w:val="21"/>
          <w:lang w:val="en-US" w:eastAsia="zh-CN"/>
        </w:rPr>
      </w:pPr>
      <w:r>
        <w:rPr>
          <w:b/>
          <w:color w:val="000000"/>
          <w:szCs w:val="21"/>
        </w:rPr>
        <w:t>页    数：</w:t>
      </w:r>
      <w:r>
        <w:rPr>
          <w:rFonts w:hint="eastAsia"/>
          <w:b/>
          <w:color w:val="000000"/>
          <w:szCs w:val="21"/>
          <w:lang w:val="en-US" w:eastAsia="zh-CN"/>
        </w:rPr>
        <w:t>待定</w:t>
      </w:r>
    </w:p>
    <w:p>
      <w:pPr>
        <w:rPr>
          <w:rFonts w:hint="eastAsia" w:eastAsia="宋体"/>
          <w:b/>
          <w:color w:val="000000"/>
          <w:szCs w:val="21"/>
          <w:lang w:eastAsia="zh-CN"/>
        </w:rPr>
      </w:pPr>
      <w:r>
        <w:rPr>
          <w:b/>
          <w:color w:val="000000"/>
          <w:szCs w:val="21"/>
        </w:rPr>
        <w:t>出版时间：202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春</w:t>
      </w:r>
    </w:p>
    <w:p>
      <w:pPr>
        <w:rPr>
          <w:b/>
          <w:color w:val="000000"/>
          <w:szCs w:val="21"/>
        </w:rPr>
      </w:pPr>
      <w:r>
        <w:rPr>
          <w:b/>
          <w:color w:val="000000"/>
          <w:szCs w:val="21"/>
        </w:rPr>
        <w:t>代理地区：中国大陆、台湾</w:t>
      </w:r>
    </w:p>
    <w:p>
      <w:pPr>
        <w:rPr>
          <w:rFonts w:hint="eastAsia" w:eastAsia="宋体"/>
          <w:b/>
          <w:color w:val="000000"/>
          <w:szCs w:val="21"/>
          <w:lang w:eastAsia="zh-CN"/>
        </w:rPr>
      </w:pPr>
      <w:r>
        <w:rPr>
          <w:b/>
          <w:color w:val="000000"/>
          <w:szCs w:val="21"/>
        </w:rPr>
        <w:t>审读资料：</w:t>
      </w:r>
      <w:r>
        <w:rPr>
          <w:rFonts w:hint="eastAsia"/>
          <w:b/>
          <w:color w:val="000000"/>
          <w:szCs w:val="21"/>
        </w:rPr>
        <w:t>大纲</w:t>
      </w:r>
      <w:r>
        <w:rPr>
          <w:rFonts w:hint="eastAsia"/>
          <w:b/>
          <w:color w:val="000000"/>
          <w:szCs w:val="21"/>
          <w:lang w:eastAsia="zh-CN"/>
        </w:rPr>
        <w:t>（</w:t>
      </w:r>
      <w:r>
        <w:rPr>
          <w:rFonts w:hint="eastAsia"/>
          <w:b/>
          <w:color w:val="000000"/>
          <w:szCs w:val="21"/>
          <w:lang w:val="en-US" w:eastAsia="zh-CN"/>
        </w:rPr>
        <w:t>约25年夏有全稿</w:t>
      </w:r>
      <w:bookmarkStart w:id="16" w:name="_GoBack"/>
      <w:bookmarkEnd w:id="16"/>
      <w:r>
        <w:rPr>
          <w:rFonts w:hint="eastAsia"/>
          <w:b/>
          <w:color w:val="000000"/>
          <w:szCs w:val="21"/>
          <w:lang w:eastAsia="zh-CN"/>
        </w:rPr>
        <w:t>）</w:t>
      </w:r>
    </w:p>
    <w:p>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心灵励志</w:t>
      </w:r>
    </w:p>
    <w:p>
      <w:pPr>
        <w:rPr>
          <w:b/>
          <w:bCs/>
          <w:color w:val="000000"/>
          <w:szCs w:val="21"/>
        </w:rPr>
      </w:pPr>
    </w:p>
    <w:p>
      <w:pPr>
        <w:rPr>
          <w:b/>
          <w:bCs/>
          <w:color w:val="000000"/>
          <w:szCs w:val="21"/>
        </w:rPr>
      </w:pPr>
    </w:p>
    <w:p>
      <w:pPr>
        <w:rPr>
          <w:rFonts w:hint="eastAsia"/>
          <w:b/>
          <w:bCs/>
          <w:color w:val="000000"/>
          <w:szCs w:val="21"/>
        </w:rPr>
      </w:pPr>
      <w:r>
        <w:rPr>
          <w:b/>
          <w:bCs/>
          <w:color w:val="000000"/>
          <w:szCs w:val="21"/>
        </w:rPr>
        <w:t>内容简介：</w:t>
      </w:r>
    </w:p>
    <w:p>
      <w:pPr>
        <w:rPr>
          <w:b/>
          <w:bCs/>
          <w:color w:val="000000"/>
          <w:szCs w:val="21"/>
        </w:rPr>
      </w:pPr>
    </w:p>
    <w:p>
      <w:pPr>
        <w:ind w:leftChars="200"/>
        <w:rPr>
          <w:rFonts w:hint="eastAsia"/>
          <w:b/>
          <w:bCs/>
          <w:color w:val="000000"/>
          <w:szCs w:val="21"/>
        </w:rPr>
      </w:pPr>
      <w:r>
        <w:rPr>
          <w:rFonts w:hint="eastAsia"/>
          <w:b/>
          <w:bCs/>
          <w:color w:val="000000"/>
          <w:szCs w:val="21"/>
        </w:rPr>
        <w:t>总</w:t>
      </w:r>
      <w:r>
        <w:rPr>
          <w:rFonts w:hint="eastAsia"/>
          <w:b/>
          <w:bCs/>
          <w:color w:val="000000"/>
          <w:szCs w:val="21"/>
          <w:lang w:val="en-US" w:eastAsia="zh-CN"/>
        </w:rPr>
        <w:t>是</w:t>
      </w:r>
      <w:r>
        <w:rPr>
          <w:rFonts w:hint="eastAsia"/>
          <w:b/>
          <w:bCs/>
          <w:color w:val="000000"/>
          <w:szCs w:val="21"/>
          <w:lang w:eastAsia="zh-CN"/>
        </w:rPr>
        <w:t>“</w:t>
      </w:r>
      <w:r>
        <w:rPr>
          <w:rFonts w:hint="eastAsia"/>
          <w:b/>
          <w:bCs/>
          <w:color w:val="000000"/>
          <w:szCs w:val="21"/>
        </w:rPr>
        <w:t>在线</w:t>
      </w:r>
      <w:r>
        <w:rPr>
          <w:rFonts w:hint="eastAsia"/>
          <w:b/>
          <w:bCs/>
          <w:color w:val="000000"/>
          <w:szCs w:val="21"/>
          <w:lang w:eastAsia="zh-CN"/>
        </w:rPr>
        <w:t>”</w:t>
      </w:r>
      <w:r>
        <w:rPr>
          <w:rFonts w:hint="eastAsia"/>
          <w:b/>
          <w:bCs/>
          <w:color w:val="000000"/>
          <w:szCs w:val="21"/>
          <w:lang w:val="en-US" w:eastAsia="zh-CN"/>
        </w:rPr>
        <w:t>的我们</w:t>
      </w:r>
      <w:r>
        <w:rPr>
          <w:rFonts w:hint="eastAsia"/>
          <w:b/>
          <w:bCs/>
          <w:color w:val="000000"/>
          <w:szCs w:val="21"/>
        </w:rPr>
        <w:t>，比以往任何时候都更加与外界脱节。</w:t>
      </w:r>
    </w:p>
    <w:p>
      <w:pPr>
        <w:ind w:leftChars="200"/>
        <w:rPr>
          <w:rFonts w:hint="eastAsia"/>
          <w:color w:val="000000"/>
          <w:szCs w:val="21"/>
          <w:lang w:val="en-US" w:eastAsia="zh-CN"/>
        </w:rPr>
      </w:pPr>
    </w:p>
    <w:p>
      <w:pPr>
        <w:ind w:leftChars="200"/>
        <w:rPr>
          <w:rFonts w:hint="eastAsia"/>
          <w:b/>
          <w:bCs/>
          <w:color w:val="000000"/>
          <w:szCs w:val="21"/>
        </w:rPr>
      </w:pPr>
      <w:r>
        <w:rPr>
          <w:rFonts w:hint="eastAsia"/>
          <w:b/>
          <w:bCs/>
          <w:color w:val="000000"/>
          <w:szCs w:val="21"/>
          <w:lang w:val="en-US" w:eastAsia="zh-CN"/>
        </w:rPr>
        <w:t>人类社会</w:t>
      </w:r>
      <w:r>
        <w:rPr>
          <w:rFonts w:hint="eastAsia"/>
          <w:b/>
          <w:bCs/>
          <w:color w:val="000000"/>
          <w:szCs w:val="21"/>
        </w:rPr>
        <w:t>正</w:t>
      </w:r>
      <w:r>
        <w:rPr>
          <w:rFonts w:hint="eastAsia"/>
          <w:b/>
          <w:bCs/>
          <w:color w:val="000000"/>
          <w:szCs w:val="21"/>
          <w:lang w:val="en-US" w:eastAsia="zh-CN"/>
        </w:rPr>
        <w:t>经历</w:t>
      </w:r>
      <w:r>
        <w:rPr>
          <w:rFonts w:hint="eastAsia"/>
          <w:b/>
          <w:bCs/>
          <w:color w:val="000000"/>
          <w:szCs w:val="21"/>
        </w:rPr>
        <w:t>一场孤独危机的阵痛</w:t>
      </w:r>
      <w:r>
        <w:rPr>
          <w:rFonts w:hint="eastAsia"/>
          <w:b/>
          <w:bCs/>
          <w:color w:val="000000"/>
          <w:szCs w:val="21"/>
          <w:lang w:eastAsia="zh-CN"/>
        </w:rPr>
        <w:t>，</w:t>
      </w:r>
      <w:r>
        <w:rPr>
          <w:rFonts w:hint="eastAsia"/>
          <w:b/>
          <w:bCs/>
          <w:color w:val="000000"/>
          <w:szCs w:val="21"/>
          <w:lang w:val="en-US" w:eastAsia="zh-CN"/>
        </w:rPr>
        <w:t>而对其影响的了解</w:t>
      </w:r>
      <w:r>
        <w:rPr>
          <w:rFonts w:hint="eastAsia"/>
          <w:b/>
          <w:bCs/>
          <w:color w:val="000000"/>
          <w:szCs w:val="21"/>
        </w:rPr>
        <w:t>才刚刚开始。</w:t>
      </w:r>
    </w:p>
    <w:p>
      <w:pPr>
        <w:ind w:firstLine="420" w:firstLineChars="200"/>
        <w:rPr>
          <w:rFonts w:hint="eastAsia"/>
          <w:color w:val="000000"/>
          <w:szCs w:val="21"/>
        </w:rPr>
      </w:pPr>
    </w:p>
    <w:p>
      <w:pPr>
        <w:ind w:firstLine="420" w:firstLineChars="200"/>
        <w:rPr>
          <w:rFonts w:hint="eastAsia"/>
          <w:color w:val="000000"/>
          <w:szCs w:val="21"/>
        </w:rPr>
      </w:pPr>
      <w:r>
        <w:rPr>
          <w:rFonts w:hint="eastAsia"/>
          <w:color w:val="000000"/>
          <w:szCs w:val="21"/>
        </w:rPr>
        <w:t>2017年，美国卫生署署长首次宣布</w:t>
      </w:r>
      <w:r>
        <w:rPr>
          <w:rFonts w:hint="eastAsia"/>
          <w:color w:val="000000"/>
          <w:szCs w:val="21"/>
          <w:lang w:val="en-US" w:eastAsia="zh-CN"/>
        </w:rPr>
        <w:t>孤独已成</w:t>
      </w:r>
      <w:r>
        <w:rPr>
          <w:rFonts w:hint="eastAsia"/>
          <w:color w:val="000000"/>
          <w:szCs w:val="21"/>
        </w:rPr>
        <w:t>一场危机，</w:t>
      </w:r>
      <w:r>
        <w:rPr>
          <w:rFonts w:hint="eastAsia"/>
          <w:color w:val="000000"/>
          <w:szCs w:val="21"/>
          <w:lang w:val="en-US" w:eastAsia="zh-CN"/>
        </w:rPr>
        <w:t>不久后</w:t>
      </w:r>
      <w:r>
        <w:rPr>
          <w:rFonts w:hint="eastAsia"/>
          <w:color w:val="000000"/>
          <w:szCs w:val="21"/>
        </w:rPr>
        <w:t>疫情就发生了。</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r>
        <w:rPr>
          <w:rFonts w:hint="eastAsia"/>
          <w:color w:val="000000"/>
          <w:szCs w:val="21"/>
        </w:rPr>
        <w:t>最近的一项研究显示，美国超过一半的成年人表示</w:t>
      </w:r>
      <w:r>
        <w:rPr>
          <w:rFonts w:hint="eastAsia"/>
          <w:color w:val="000000"/>
          <w:szCs w:val="21"/>
          <w:lang w:val="en-US" w:eastAsia="zh-CN"/>
        </w:rPr>
        <w:t>自己</w:t>
      </w:r>
      <w:r>
        <w:rPr>
          <w:rFonts w:hint="eastAsia"/>
          <w:color w:val="000000"/>
          <w:szCs w:val="21"/>
        </w:rPr>
        <w:t>感到孤独，</w:t>
      </w:r>
      <w:r>
        <w:rPr>
          <w:rFonts w:hint="eastAsia"/>
          <w:color w:val="000000"/>
          <w:szCs w:val="21"/>
          <w:lang w:val="en-US" w:eastAsia="zh-CN"/>
        </w:rPr>
        <w:t>这种情绪的</w:t>
      </w:r>
      <w:r>
        <w:rPr>
          <w:rFonts w:hint="eastAsia"/>
          <w:color w:val="000000"/>
          <w:szCs w:val="21"/>
        </w:rPr>
        <w:t>健康风险相当于每天吸15支烟。我们</w:t>
      </w:r>
      <w:r>
        <w:rPr>
          <w:rFonts w:hint="eastAsia"/>
          <w:color w:val="000000"/>
          <w:szCs w:val="21"/>
          <w:lang w:val="en-US" w:eastAsia="zh-CN"/>
        </w:rPr>
        <w:t>都</w:t>
      </w:r>
      <w:r>
        <w:rPr>
          <w:rFonts w:hint="eastAsia"/>
          <w:color w:val="000000"/>
          <w:szCs w:val="21"/>
        </w:rPr>
        <w:t>知道，</w:t>
      </w:r>
      <w:r>
        <w:rPr>
          <w:rFonts w:hint="eastAsia"/>
          <w:color w:val="000000"/>
          <w:szCs w:val="21"/>
          <w:lang w:val="en-US" w:eastAsia="zh-CN"/>
        </w:rPr>
        <w:t>建立</w:t>
      </w:r>
      <w:r>
        <w:rPr>
          <w:rFonts w:hint="eastAsia"/>
          <w:color w:val="000000"/>
          <w:szCs w:val="21"/>
        </w:rPr>
        <w:t>有意义的、相辅相成的人际关系对</w:t>
      </w:r>
      <w:r>
        <w:rPr>
          <w:rFonts w:hint="eastAsia"/>
          <w:color w:val="000000"/>
          <w:szCs w:val="21"/>
          <w:lang w:val="en-US" w:eastAsia="zh-CN"/>
        </w:rPr>
        <w:t>个人</w:t>
      </w:r>
      <w:r>
        <w:rPr>
          <w:rFonts w:hint="eastAsia"/>
          <w:color w:val="000000"/>
          <w:szCs w:val="21"/>
        </w:rPr>
        <w:t>的精神和身体健康都有好处，</w:t>
      </w:r>
      <w:r>
        <w:rPr>
          <w:rFonts w:hint="eastAsia"/>
          <w:color w:val="000000"/>
          <w:szCs w:val="21"/>
          <w:lang w:val="en-US" w:eastAsia="zh-CN"/>
        </w:rPr>
        <w:t>可有时候，若</w:t>
      </w:r>
      <w:r>
        <w:rPr>
          <w:rFonts w:hint="eastAsia"/>
          <w:color w:val="000000"/>
          <w:szCs w:val="21"/>
        </w:rPr>
        <w:t>朋友们取消计划，甚至是</w:t>
      </w:r>
      <w:r>
        <w:rPr>
          <w:rFonts w:hint="eastAsia"/>
          <w:color w:val="000000"/>
          <w:szCs w:val="21"/>
          <w:lang w:val="en-US" w:eastAsia="zh-CN"/>
        </w:rPr>
        <w:t>自己</w:t>
      </w:r>
      <w:r>
        <w:rPr>
          <w:rFonts w:hint="eastAsia"/>
          <w:color w:val="000000"/>
          <w:szCs w:val="21"/>
        </w:rPr>
        <w:t>想见的朋友取消计划时，却</w:t>
      </w:r>
      <w:r>
        <w:rPr>
          <w:rFonts w:hint="eastAsia"/>
          <w:color w:val="000000"/>
          <w:szCs w:val="21"/>
          <w:lang w:val="en-US" w:eastAsia="zh-CN"/>
        </w:rPr>
        <w:t>会让人</w:t>
      </w:r>
      <w:r>
        <w:rPr>
          <w:rFonts w:hint="eastAsia"/>
          <w:color w:val="000000"/>
          <w:szCs w:val="21"/>
        </w:rPr>
        <w:t>感到如释重负。</w:t>
      </w:r>
      <w:r>
        <w:rPr>
          <w:rFonts w:hint="eastAsia"/>
          <w:color w:val="000000"/>
          <w:szCs w:val="21"/>
          <w:lang w:val="en-US" w:eastAsia="zh-CN"/>
        </w:rPr>
        <w:t>也有</w:t>
      </w:r>
      <w:r>
        <w:rPr>
          <w:rFonts w:hint="eastAsia"/>
          <w:color w:val="000000"/>
          <w:szCs w:val="21"/>
        </w:rPr>
        <w:t>许多人</w:t>
      </w:r>
      <w:r>
        <w:rPr>
          <w:rFonts w:hint="eastAsia"/>
          <w:color w:val="000000"/>
          <w:szCs w:val="21"/>
          <w:lang w:val="en-US" w:eastAsia="zh-CN"/>
        </w:rPr>
        <w:t>即便知道</w:t>
      </w:r>
      <w:r>
        <w:rPr>
          <w:rFonts w:hint="eastAsia"/>
          <w:color w:val="000000"/>
          <w:szCs w:val="21"/>
        </w:rPr>
        <w:t>与同事分享经验会</w:t>
      </w:r>
      <w:r>
        <w:rPr>
          <w:rFonts w:hint="eastAsia"/>
          <w:color w:val="000000"/>
          <w:szCs w:val="21"/>
          <w:lang w:val="en-US" w:eastAsia="zh-CN"/>
        </w:rPr>
        <w:t>让人</w:t>
      </w:r>
      <w:r>
        <w:rPr>
          <w:rFonts w:hint="eastAsia"/>
          <w:color w:val="000000"/>
          <w:szCs w:val="21"/>
        </w:rPr>
        <w:t>感觉更好（更有创造力，更有生产力）</w:t>
      </w:r>
      <w:r>
        <w:rPr>
          <w:rFonts w:hint="eastAsia"/>
          <w:color w:val="000000"/>
          <w:szCs w:val="21"/>
          <w:lang w:eastAsia="zh-CN"/>
        </w:rPr>
        <w:t>，</w:t>
      </w:r>
      <w:r>
        <w:rPr>
          <w:rFonts w:hint="eastAsia"/>
          <w:color w:val="000000"/>
          <w:szCs w:val="21"/>
          <w:lang w:val="en-US" w:eastAsia="zh-CN"/>
        </w:rPr>
        <w:t>仍愿意</w:t>
      </w:r>
      <w:r>
        <w:rPr>
          <w:rFonts w:hint="eastAsia"/>
          <w:color w:val="000000"/>
          <w:szCs w:val="21"/>
        </w:rPr>
        <w:t>相信能够与世隔绝地工作</w:t>
      </w:r>
      <w:bookmarkStart w:id="2" w:name="OLE_LINK1"/>
      <w:r>
        <w:rPr>
          <w:rFonts w:hint="eastAsia"/>
          <w:color w:val="000000"/>
          <w:szCs w:val="21"/>
          <w:lang w:val="en-US" w:eastAsia="zh-CN"/>
        </w:rPr>
        <w:t>不啻</w:t>
      </w:r>
      <w:bookmarkEnd w:id="2"/>
      <w:r>
        <w:rPr>
          <w:rFonts w:hint="eastAsia"/>
          <w:color w:val="000000"/>
          <w:szCs w:val="21"/>
          <w:lang w:val="en-US" w:eastAsia="zh-CN"/>
        </w:rPr>
        <w:t>为一</w:t>
      </w:r>
      <w:r>
        <w:rPr>
          <w:rFonts w:hint="eastAsia"/>
          <w:color w:val="000000"/>
          <w:szCs w:val="21"/>
        </w:rPr>
        <w:t>种福利。</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r>
        <w:rPr>
          <w:rFonts w:hint="eastAsia"/>
          <w:color w:val="000000"/>
          <w:szCs w:val="21"/>
        </w:rPr>
        <w:t>既然科学证明</w:t>
      </w:r>
      <w:r>
        <w:rPr>
          <w:rFonts w:hint="eastAsia"/>
          <w:color w:val="000000"/>
          <w:szCs w:val="21"/>
          <w:lang w:val="en-US" w:eastAsia="zh-CN"/>
        </w:rPr>
        <w:t>人类</w:t>
      </w:r>
      <w:r>
        <w:rPr>
          <w:rFonts w:hint="eastAsia"/>
          <w:color w:val="000000"/>
          <w:szCs w:val="21"/>
        </w:rPr>
        <w:t>是社会性物种，</w:t>
      </w:r>
      <w:r>
        <w:rPr>
          <w:rFonts w:hint="eastAsia"/>
          <w:color w:val="000000"/>
          <w:szCs w:val="21"/>
          <w:lang w:val="en-US" w:eastAsia="zh-CN"/>
        </w:rPr>
        <w:t>我们也清楚与人建立联系的</w:t>
      </w:r>
      <w:r>
        <w:rPr>
          <w:rFonts w:hint="eastAsia"/>
          <w:color w:val="000000"/>
          <w:szCs w:val="21"/>
        </w:rPr>
        <w:t>好处，那为什么</w:t>
      </w:r>
      <w:r>
        <w:rPr>
          <w:rFonts w:hint="eastAsia"/>
          <w:color w:val="000000"/>
          <w:szCs w:val="21"/>
          <w:lang w:val="en-US" w:eastAsia="zh-CN"/>
        </w:rPr>
        <w:t>仍有这么多人感到</w:t>
      </w:r>
      <w:r>
        <w:rPr>
          <w:rFonts w:hint="eastAsia"/>
          <w:color w:val="000000"/>
          <w:szCs w:val="21"/>
        </w:rPr>
        <w:t>社交困难呢？</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bookmarkStart w:id="3" w:name="OLE_LINK8"/>
      <w:bookmarkStart w:id="4" w:name="OLE_LINK9"/>
      <w:r>
        <w:rPr>
          <w:rFonts w:hint="eastAsia"/>
          <w:color w:val="000000"/>
          <w:szCs w:val="21"/>
          <w:lang w:val="en-US" w:eastAsia="zh-CN"/>
        </w:rPr>
        <w:t>很多时候，虽然我们</w:t>
      </w:r>
      <w:r>
        <w:rPr>
          <w:rFonts w:hint="eastAsia"/>
          <w:color w:val="000000"/>
          <w:szCs w:val="21"/>
        </w:rPr>
        <w:t>凭直觉知道应该如何去做，但鉴于当今世界的复杂性，</w:t>
      </w:r>
      <w:r>
        <w:rPr>
          <w:rFonts w:hint="eastAsia"/>
          <w:color w:val="000000"/>
          <w:szCs w:val="21"/>
          <w:lang w:val="en-US" w:eastAsia="zh-CN"/>
        </w:rPr>
        <w:t>一切</w:t>
      </w:r>
      <w:r>
        <w:rPr>
          <w:rFonts w:hint="eastAsia"/>
          <w:color w:val="000000"/>
          <w:szCs w:val="21"/>
        </w:rPr>
        <w:t>并不像看起来那么简单。</w:t>
      </w:r>
      <w:r>
        <w:rPr>
          <w:rFonts w:hint="eastAsia"/>
          <w:color w:val="000000"/>
          <w:szCs w:val="21"/>
          <w:lang w:val="en-US" w:eastAsia="zh-CN"/>
        </w:rPr>
        <w:t>对此，</w:t>
      </w:r>
      <w:r>
        <w:rPr>
          <w:rFonts w:hint="eastAsia"/>
          <w:color w:val="000000"/>
          <w:szCs w:val="21"/>
        </w:rPr>
        <w:t>莱恩·费尔</w:t>
      </w:r>
      <w:bookmarkEnd w:id="3"/>
      <w:bookmarkEnd w:id="4"/>
      <w:r>
        <w:rPr>
          <w:rFonts w:hint="eastAsia"/>
          <w:color w:val="000000"/>
          <w:szCs w:val="21"/>
        </w:rPr>
        <w:t>（Ryan Fehr）认为</w:t>
      </w:r>
      <w:r>
        <w:rPr>
          <w:rFonts w:hint="eastAsia"/>
          <w:color w:val="000000"/>
          <w:szCs w:val="21"/>
          <w:lang w:eastAsia="zh-CN"/>
        </w:rPr>
        <w:t>，</w:t>
      </w:r>
      <w:r>
        <w:rPr>
          <w:rFonts w:hint="eastAsia"/>
          <w:color w:val="000000"/>
          <w:szCs w:val="21"/>
        </w:rPr>
        <w:t>培养正确的人际关系需要练习。</w:t>
      </w:r>
      <w:r>
        <w:rPr>
          <w:rFonts w:hint="eastAsia"/>
          <w:color w:val="000000"/>
          <w:szCs w:val="21"/>
          <w:lang w:val="en-US" w:eastAsia="zh-CN"/>
        </w:rPr>
        <w:t>他</w:t>
      </w:r>
      <w:r>
        <w:rPr>
          <w:rFonts w:hint="eastAsia"/>
          <w:color w:val="000000"/>
          <w:szCs w:val="21"/>
        </w:rPr>
        <w:t>将多年的研究和经验归纳</w:t>
      </w:r>
      <w:r>
        <w:rPr>
          <w:rFonts w:hint="eastAsia"/>
          <w:color w:val="000000"/>
          <w:szCs w:val="21"/>
          <w:lang w:val="en-US" w:eastAsia="zh-CN"/>
        </w:rPr>
        <w:t>成了</w:t>
      </w:r>
      <w:r>
        <w:rPr>
          <w:rFonts w:hint="eastAsia"/>
          <w:color w:val="000000"/>
          <w:szCs w:val="21"/>
        </w:rPr>
        <w:t>一个规范性框架，</w:t>
      </w:r>
      <w:r>
        <w:rPr>
          <w:rFonts w:hint="eastAsia"/>
          <w:color w:val="000000"/>
          <w:szCs w:val="21"/>
          <w:lang w:val="en-US" w:eastAsia="zh-CN"/>
        </w:rPr>
        <w:t>提出了四项基本技能——</w:t>
      </w:r>
      <w:r>
        <w:rPr>
          <w:rFonts w:hint="eastAsia"/>
          <w:color w:val="000000"/>
          <w:szCs w:val="21"/>
        </w:rPr>
        <w:t>专注力、好奇心、同情心</w:t>
      </w:r>
      <w:r>
        <w:rPr>
          <w:rFonts w:hint="eastAsia"/>
          <w:color w:val="000000"/>
          <w:szCs w:val="21"/>
          <w:lang w:val="en-US" w:eastAsia="zh-CN"/>
        </w:rPr>
        <w:t>和联结力，</w:t>
      </w:r>
      <w:r>
        <w:rPr>
          <w:rFonts w:hint="eastAsia"/>
          <w:color w:val="000000"/>
          <w:szCs w:val="21"/>
        </w:rPr>
        <w:t>用以消除孤独感，培养有意义的人际关系。费尔</w:t>
      </w:r>
      <w:r>
        <w:rPr>
          <w:rFonts w:hint="eastAsia"/>
          <w:color w:val="000000"/>
          <w:szCs w:val="21"/>
          <w:lang w:val="en-US" w:eastAsia="zh-CN"/>
        </w:rPr>
        <w:t>表示</w:t>
      </w:r>
      <w:r>
        <w:rPr>
          <w:rFonts w:hint="eastAsia"/>
          <w:color w:val="000000"/>
          <w:szCs w:val="21"/>
        </w:rPr>
        <w:t>，围绕</w:t>
      </w:r>
      <w:r>
        <w:rPr>
          <w:rFonts w:hint="eastAsia"/>
          <w:color w:val="000000"/>
          <w:szCs w:val="21"/>
          <w:lang w:val="en-US" w:eastAsia="zh-CN"/>
        </w:rPr>
        <w:t>这四项技能</w:t>
      </w:r>
      <w:r>
        <w:rPr>
          <w:rFonts w:hint="eastAsia"/>
          <w:color w:val="000000"/>
          <w:szCs w:val="21"/>
        </w:rPr>
        <w:t>建立人际关系，不仅可以丰富社交和职业生活，还可以滋养内心世界</w:t>
      </w:r>
      <w:r>
        <w:rPr>
          <w:rFonts w:hint="eastAsia"/>
          <w:color w:val="000000"/>
          <w:szCs w:val="21"/>
          <w:lang w:eastAsia="zh-CN"/>
        </w:rPr>
        <w:t>，</w:t>
      </w:r>
      <w:r>
        <w:rPr>
          <w:rFonts w:hint="eastAsia"/>
          <w:color w:val="000000"/>
          <w:szCs w:val="21"/>
        </w:rPr>
        <w:t xml:space="preserve">让精力更加充沛，头脑更加清晰，生活更加快乐。 </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p>
    <w:p>
      <w:pPr>
        <w:ind w:firstLine="420" w:firstLineChars="200"/>
        <w:rPr>
          <w:color w:val="000000"/>
          <w:szCs w:val="21"/>
        </w:rPr>
      </w:pPr>
      <w:r>
        <w:rPr>
          <w:rFonts w:hint="eastAsia"/>
          <w:color w:val="000000"/>
          <w:szCs w:val="21"/>
        </w:rPr>
        <w:t>就像大卫·布鲁克斯（David Brooks）的《如何了解一个人》（</w:t>
      </w:r>
      <w:bookmarkStart w:id="5" w:name="OLE_LINK4"/>
      <w:bookmarkStart w:id="6" w:name="OLE_LINK5"/>
      <w:r>
        <w:rPr>
          <w:rFonts w:hint="eastAsia"/>
          <w:i/>
          <w:iCs/>
          <w:color w:val="000000"/>
          <w:szCs w:val="21"/>
        </w:rPr>
        <w:t>How to Know a Person</w:t>
      </w:r>
      <w:bookmarkEnd w:id="5"/>
      <w:bookmarkEnd w:id="6"/>
      <w:r>
        <w:rPr>
          <w:rFonts w:hint="eastAsia"/>
          <w:color w:val="000000"/>
          <w:szCs w:val="21"/>
        </w:rPr>
        <w:t>）、安吉拉·达克沃思（Angela Duckworth）的《恒毅力》（</w:t>
      </w:r>
      <w:r>
        <w:rPr>
          <w:rFonts w:hint="eastAsia"/>
          <w:i/>
          <w:iCs/>
          <w:color w:val="000000"/>
          <w:szCs w:val="21"/>
        </w:rPr>
        <w:t>Grit</w:t>
      </w:r>
      <w:r>
        <w:rPr>
          <w:rFonts w:hint="eastAsia"/>
          <w:color w:val="000000"/>
          <w:szCs w:val="21"/>
        </w:rPr>
        <w:t>）和亚当·格兰特（Adam Grant）的《沃顿商学院最受欢迎的成功课》（</w:t>
      </w:r>
      <w:bookmarkStart w:id="7" w:name="OLE_LINK6"/>
      <w:bookmarkStart w:id="8" w:name="OLE_LINK7"/>
      <w:r>
        <w:rPr>
          <w:rFonts w:hint="eastAsia"/>
          <w:i/>
          <w:iCs/>
          <w:color w:val="000000"/>
          <w:szCs w:val="21"/>
        </w:rPr>
        <w:t>Give and Take</w:t>
      </w:r>
      <w:bookmarkEnd w:id="7"/>
      <w:bookmarkEnd w:id="8"/>
      <w:r>
        <w:rPr>
          <w:rFonts w:hint="eastAsia"/>
          <w:color w:val="000000"/>
          <w:szCs w:val="21"/>
        </w:rPr>
        <w:t>）一样，《如何</w:t>
      </w:r>
      <w:r>
        <w:rPr>
          <w:rFonts w:hint="eastAsia"/>
          <w:color w:val="000000"/>
          <w:szCs w:val="21"/>
          <w:lang w:val="en-US" w:eastAsia="zh-CN"/>
        </w:rPr>
        <w:t>与人</w:t>
      </w:r>
      <w:r>
        <w:rPr>
          <w:rFonts w:hint="eastAsia"/>
          <w:color w:val="000000"/>
          <w:szCs w:val="21"/>
        </w:rPr>
        <w:t>在一起》是一本研究细致、引人入胜的书，</w:t>
      </w:r>
      <w:r>
        <w:rPr>
          <w:rFonts w:hint="eastAsia"/>
          <w:color w:val="000000"/>
          <w:szCs w:val="21"/>
          <w:lang w:val="en-US" w:eastAsia="zh-CN"/>
        </w:rPr>
        <w:t>是</w:t>
      </w:r>
      <w:r>
        <w:rPr>
          <w:rFonts w:hint="eastAsia"/>
          <w:color w:val="000000"/>
          <w:szCs w:val="21"/>
        </w:rPr>
        <w:t>培养人际关系的宝贵</w:t>
      </w:r>
      <w:r>
        <w:rPr>
          <w:rFonts w:hint="eastAsia"/>
          <w:color w:val="000000"/>
          <w:szCs w:val="21"/>
          <w:lang w:val="en-US" w:eastAsia="zh-CN"/>
        </w:rPr>
        <w:t>指南</w:t>
      </w:r>
      <w:r>
        <w:rPr>
          <w:rFonts w:hint="eastAsia"/>
          <w:color w:val="000000"/>
          <w:szCs w:val="21"/>
        </w:rPr>
        <w:t>。</w:t>
      </w:r>
    </w:p>
    <w:p>
      <w:pPr>
        <w:ind w:firstLine="420" w:firstLineChars="200"/>
        <w:rPr>
          <w:color w:val="000000"/>
          <w:szCs w:val="21"/>
        </w:rPr>
      </w:pPr>
    </w:p>
    <w:p>
      <w:pPr>
        <w:ind w:firstLine="420" w:firstLineChars="200"/>
        <w:rPr>
          <w:rFonts w:hint="eastAsia"/>
          <w:color w:val="000000"/>
          <w:szCs w:val="21"/>
        </w:rPr>
      </w:pPr>
    </w:p>
    <w:p>
      <w:pPr>
        <w:rPr>
          <w:rFonts w:hint="eastAsia"/>
          <w:b/>
          <w:bCs/>
          <w:color w:val="000000"/>
          <w:szCs w:val="21"/>
        </w:rPr>
      </w:pPr>
      <w:r>
        <w:rPr>
          <w:b/>
          <w:bCs/>
          <w:color w:val="000000"/>
          <w:szCs w:val="21"/>
        </w:rPr>
        <w:t>作者简介：</w:t>
      </w:r>
    </w:p>
    <w:p>
      <w:pPr>
        <w:rPr>
          <w:color w:val="000000"/>
          <w:szCs w:val="21"/>
        </w:rPr>
      </w:pPr>
    </w:p>
    <w:p>
      <w:pPr>
        <w:ind w:firstLine="480" w:firstLineChars="200"/>
        <w:rPr>
          <w:bCs/>
          <w:color w:val="000000"/>
        </w:rPr>
      </w:pPr>
      <w:r>
        <w:rPr>
          <w:sz w:val="24"/>
        </w:rPr>
        <w:drawing>
          <wp:anchor distT="0" distB="0" distL="114300" distR="114300" simplePos="0" relativeHeight="251661312" behindDoc="0" locked="0" layoutInCell="1" allowOverlap="1">
            <wp:simplePos x="0" y="0"/>
            <wp:positionH relativeFrom="column">
              <wp:posOffset>-13335</wp:posOffset>
            </wp:positionH>
            <wp:positionV relativeFrom="paragraph">
              <wp:posOffset>55245</wp:posOffset>
            </wp:positionV>
            <wp:extent cx="1093470" cy="1377950"/>
            <wp:effectExtent l="0" t="0" r="11430" b="12700"/>
            <wp:wrapSquare wrapText="bothSides"/>
            <wp:docPr id="1871102304" name="图片 44"/>
            <wp:cNvGraphicFramePr/>
            <a:graphic xmlns:a="http://schemas.openxmlformats.org/drawingml/2006/main">
              <a:graphicData uri="http://schemas.openxmlformats.org/drawingml/2006/picture">
                <pic:pic xmlns:pic="http://schemas.openxmlformats.org/drawingml/2006/picture">
                  <pic:nvPicPr>
                    <pic:cNvPr id="1871102304" name="图片 44"/>
                    <pic:cNvPicPr/>
                  </pic:nvPicPr>
                  <pic:blipFill>
                    <a:blip r:embed="rId7">
                      <a:extLst>
                        <a:ext uri="{28A0092B-C50C-407E-A947-70E740481C1C}">
                          <a14:useLocalDpi xmlns:a14="http://schemas.microsoft.com/office/drawing/2010/main" val="0"/>
                        </a:ext>
                      </a:extLst>
                    </a:blip>
                    <a:stretch>
                      <a:fillRect/>
                    </a:stretch>
                  </pic:blipFill>
                  <pic:spPr>
                    <a:xfrm>
                      <a:off x="0" y="0"/>
                      <a:ext cx="1093470" cy="1377950"/>
                    </a:xfrm>
                    <a:prstGeom prst="rect">
                      <a:avLst/>
                    </a:prstGeom>
                    <a:noFill/>
                    <a:ln>
                      <a:noFill/>
                    </a:ln>
                    <a:effectLst/>
                  </pic:spPr>
                </pic:pic>
              </a:graphicData>
            </a:graphic>
          </wp:anchor>
        </w:drawing>
      </w:r>
      <w:r>
        <w:rPr>
          <w:rFonts w:hint="eastAsia"/>
          <w:b/>
          <w:bCs/>
          <w:color w:val="000000"/>
          <w:szCs w:val="21"/>
        </w:rPr>
        <w:t>莱恩·费尔（</w:t>
      </w:r>
      <w:bookmarkStart w:id="9" w:name="OLE_LINK15"/>
      <w:bookmarkStart w:id="10" w:name="OLE_LINK14"/>
      <w:r>
        <w:rPr>
          <w:rFonts w:hint="eastAsia"/>
          <w:b/>
          <w:bCs/>
          <w:color w:val="000000"/>
          <w:szCs w:val="21"/>
        </w:rPr>
        <w:t>Ryan Fehr</w:t>
      </w:r>
      <w:bookmarkEnd w:id="9"/>
      <w:bookmarkEnd w:id="10"/>
      <w:r>
        <w:rPr>
          <w:rFonts w:hint="eastAsia"/>
          <w:b/>
          <w:bCs/>
          <w:color w:val="000000"/>
          <w:szCs w:val="21"/>
        </w:rPr>
        <w:t>）</w:t>
      </w:r>
      <w:r>
        <w:rPr>
          <w:rFonts w:hint="eastAsia"/>
          <w:color w:val="000000"/>
          <w:szCs w:val="21"/>
        </w:rPr>
        <w:t>是华盛顿大学商学院的教授，他讲授的领导力和道德课程屡获殊荣。他的研究重点是帮助人们与自己和彼此建立更好的关系，研究对象有巴基斯坦的非营利性小额贷款组织和中国的大型航空餐饮服务公司等。他的研究成果被《华尔街日报》、《赫芬顿邮报》、《波士顿环球报》、《纽约杂志》、《大西洋月刊》、哥伦比亚广播公司新闻、《大众科学》、《今日心理学》和《纽约时报》等新闻媒体以及丹·平克（Dan Pink）的《当》（</w:t>
      </w:r>
      <w:r>
        <w:rPr>
          <w:rFonts w:hint="eastAsia"/>
          <w:i/>
          <w:iCs/>
          <w:color w:val="000000"/>
          <w:szCs w:val="21"/>
        </w:rPr>
        <w:t>When</w:t>
      </w:r>
      <w:r>
        <w:rPr>
          <w:rFonts w:hint="eastAsia"/>
          <w:color w:val="000000"/>
          <w:szCs w:val="21"/>
        </w:rPr>
        <w:t>）、近藤麻理惠（</w:t>
      </w:r>
      <w:bookmarkStart w:id="11" w:name="OLE_LINK11"/>
      <w:bookmarkStart w:id="12" w:name="OLE_LINK10"/>
      <w:r>
        <w:rPr>
          <w:rFonts w:hint="eastAsia"/>
          <w:color w:val="000000"/>
          <w:szCs w:val="21"/>
        </w:rPr>
        <w:t>Marie Kondo</w:t>
      </w:r>
      <w:bookmarkEnd w:id="11"/>
      <w:bookmarkEnd w:id="12"/>
      <w:r>
        <w:rPr>
          <w:rFonts w:hint="eastAsia"/>
          <w:color w:val="000000"/>
          <w:szCs w:val="21"/>
        </w:rPr>
        <w:t>）和斯科特·索南沙因（</w:t>
      </w:r>
      <w:bookmarkStart w:id="13" w:name="OLE_LINK13"/>
      <w:bookmarkStart w:id="14" w:name="OLE_LINK12"/>
      <w:r>
        <w:rPr>
          <w:rFonts w:hint="eastAsia"/>
          <w:color w:val="000000"/>
          <w:szCs w:val="21"/>
        </w:rPr>
        <w:t>Scott Sonenshein</w:t>
      </w:r>
      <w:bookmarkEnd w:id="13"/>
      <w:bookmarkEnd w:id="14"/>
      <w:r>
        <w:rPr>
          <w:rFonts w:hint="eastAsia"/>
          <w:color w:val="000000"/>
          <w:szCs w:val="21"/>
        </w:rPr>
        <w:t>）的《工作的乐趣》（</w:t>
      </w:r>
      <w:r>
        <w:rPr>
          <w:rFonts w:hint="eastAsia"/>
          <w:i/>
          <w:iCs/>
          <w:color w:val="000000"/>
          <w:szCs w:val="21"/>
        </w:rPr>
        <w:t>Joy at Work</w:t>
      </w:r>
      <w:r>
        <w:rPr>
          <w:rFonts w:hint="eastAsia"/>
          <w:color w:val="000000"/>
          <w:szCs w:val="21"/>
        </w:rPr>
        <w:t>）等畅销书报道。</w:t>
      </w:r>
    </w:p>
    <w:p>
      <w:pPr>
        <w:rPr>
          <w:bCs/>
          <w:color w:val="000000"/>
        </w:rPr>
      </w:pPr>
    </w:p>
    <w:p>
      <w:pPr>
        <w:rPr>
          <w:rFonts w:hint="eastAsia"/>
          <w:bCs/>
          <w:color w:val="000000"/>
        </w:rPr>
      </w:pPr>
    </w:p>
    <w:p>
      <w:pPr>
        <w:shd w:val="clear" w:color="auto" w:fill="FFFFFF"/>
        <w:rPr>
          <w:color w:val="000000"/>
          <w:shd w:val="clear" w:color="auto" w:fill="FFFFFF"/>
        </w:rPr>
      </w:pPr>
      <w:bookmarkStart w:id="15" w:name="OLE_LINK38"/>
      <w:r>
        <w:rPr>
          <w:b/>
          <w:bCs/>
          <w:color w:val="000000"/>
          <w:shd w:val="clear" w:color="auto" w:fill="FFFFFF"/>
          <w:lang w:bidi="ar"/>
        </w:rPr>
        <w:t>感</w:t>
      </w:r>
      <w:bookmarkEnd w:id="15"/>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904240" cy="797560"/>
            <wp:effectExtent l="0" t="0" r="10160" b="254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904240" cy="79756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37C6A"/>
    <w:rsid w:val="00040304"/>
    <w:rsid w:val="0005529D"/>
    <w:rsid w:val="00061C2C"/>
    <w:rsid w:val="000803A7"/>
    <w:rsid w:val="00080CD8"/>
    <w:rsid w:val="000810D5"/>
    <w:rsid w:val="00082504"/>
    <w:rsid w:val="0008781E"/>
    <w:rsid w:val="000A01BD"/>
    <w:rsid w:val="000A57E2"/>
    <w:rsid w:val="000B3141"/>
    <w:rsid w:val="000B3EED"/>
    <w:rsid w:val="000B4D73"/>
    <w:rsid w:val="000B7126"/>
    <w:rsid w:val="000C0951"/>
    <w:rsid w:val="000C18AC"/>
    <w:rsid w:val="000C71B2"/>
    <w:rsid w:val="000D0A7C"/>
    <w:rsid w:val="000D293D"/>
    <w:rsid w:val="000D34C3"/>
    <w:rsid w:val="000D3D3A"/>
    <w:rsid w:val="000D5F8D"/>
    <w:rsid w:val="001017C7"/>
    <w:rsid w:val="00102500"/>
    <w:rsid w:val="0010270C"/>
    <w:rsid w:val="00110260"/>
    <w:rsid w:val="0011264B"/>
    <w:rsid w:val="00121268"/>
    <w:rsid w:val="00132921"/>
    <w:rsid w:val="00134987"/>
    <w:rsid w:val="00145671"/>
    <w:rsid w:val="00146F1E"/>
    <w:rsid w:val="0016183B"/>
    <w:rsid w:val="00163F80"/>
    <w:rsid w:val="00167007"/>
    <w:rsid w:val="00183C24"/>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3A"/>
    <w:rsid w:val="00244F8F"/>
    <w:rsid w:val="002516C3"/>
    <w:rsid w:val="002523C1"/>
    <w:rsid w:val="00265795"/>
    <w:rsid w:val="002727E9"/>
    <w:rsid w:val="0027765C"/>
    <w:rsid w:val="00286672"/>
    <w:rsid w:val="002920E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778"/>
    <w:rsid w:val="00357F6D"/>
    <w:rsid w:val="003646A1"/>
    <w:rsid w:val="003702ED"/>
    <w:rsid w:val="00374360"/>
    <w:rsid w:val="003803C5"/>
    <w:rsid w:val="00387E71"/>
    <w:rsid w:val="003935E9"/>
    <w:rsid w:val="0039543C"/>
    <w:rsid w:val="003A3601"/>
    <w:rsid w:val="003C524C"/>
    <w:rsid w:val="003C6C6E"/>
    <w:rsid w:val="003D473C"/>
    <w:rsid w:val="003D49B4"/>
    <w:rsid w:val="003F4DC2"/>
    <w:rsid w:val="003F745B"/>
    <w:rsid w:val="004039C9"/>
    <w:rsid w:val="0041124D"/>
    <w:rsid w:val="00422383"/>
    <w:rsid w:val="00427236"/>
    <w:rsid w:val="00435906"/>
    <w:rsid w:val="004429F9"/>
    <w:rsid w:val="004655CB"/>
    <w:rsid w:val="00485E2E"/>
    <w:rsid w:val="00486E31"/>
    <w:rsid w:val="004B6AEC"/>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5DBA"/>
    <w:rsid w:val="00747520"/>
    <w:rsid w:val="00750B99"/>
    <w:rsid w:val="0075196D"/>
    <w:rsid w:val="00792AB2"/>
    <w:rsid w:val="007936B7"/>
    <w:rsid w:val="007962CA"/>
    <w:rsid w:val="007A513F"/>
    <w:rsid w:val="007A5AA6"/>
    <w:rsid w:val="007B160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08E6"/>
    <w:rsid w:val="00805ED5"/>
    <w:rsid w:val="008129CA"/>
    <w:rsid w:val="00816558"/>
    <w:rsid w:val="008833DC"/>
    <w:rsid w:val="00884FEC"/>
    <w:rsid w:val="00895CB6"/>
    <w:rsid w:val="008A16DC"/>
    <w:rsid w:val="008A6811"/>
    <w:rsid w:val="008A7AE7"/>
    <w:rsid w:val="008C0420"/>
    <w:rsid w:val="008C4BCC"/>
    <w:rsid w:val="008D07F2"/>
    <w:rsid w:val="008D278C"/>
    <w:rsid w:val="008D4F84"/>
    <w:rsid w:val="008E1206"/>
    <w:rsid w:val="008E5DFE"/>
    <w:rsid w:val="008F46C1"/>
    <w:rsid w:val="00905AD7"/>
    <w:rsid w:val="00906691"/>
    <w:rsid w:val="00916A50"/>
    <w:rsid w:val="00916B48"/>
    <w:rsid w:val="009222F0"/>
    <w:rsid w:val="00931DDB"/>
    <w:rsid w:val="00937973"/>
    <w:rsid w:val="00953C63"/>
    <w:rsid w:val="0095747D"/>
    <w:rsid w:val="009666E4"/>
    <w:rsid w:val="00973993"/>
    <w:rsid w:val="00973E1A"/>
    <w:rsid w:val="009836C5"/>
    <w:rsid w:val="00995581"/>
    <w:rsid w:val="00996023"/>
    <w:rsid w:val="009A1093"/>
    <w:rsid w:val="009B01A7"/>
    <w:rsid w:val="009B3943"/>
    <w:rsid w:val="009C66BB"/>
    <w:rsid w:val="009D09AC"/>
    <w:rsid w:val="009D66B5"/>
    <w:rsid w:val="009D7EA7"/>
    <w:rsid w:val="009E5739"/>
    <w:rsid w:val="00A10F0C"/>
    <w:rsid w:val="00A1225E"/>
    <w:rsid w:val="00A36A56"/>
    <w:rsid w:val="00A45A3D"/>
    <w:rsid w:val="00A54A8E"/>
    <w:rsid w:val="00A71EAE"/>
    <w:rsid w:val="00A866EC"/>
    <w:rsid w:val="00A90D6D"/>
    <w:rsid w:val="00A90FC8"/>
    <w:rsid w:val="00A91D49"/>
    <w:rsid w:val="00AB060D"/>
    <w:rsid w:val="00AB7588"/>
    <w:rsid w:val="00AB762B"/>
    <w:rsid w:val="00AC6089"/>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4F09"/>
    <w:rsid w:val="00C26063"/>
    <w:rsid w:val="00C308BC"/>
    <w:rsid w:val="00C40DC8"/>
    <w:rsid w:val="00C71DBF"/>
    <w:rsid w:val="00C72C49"/>
    <w:rsid w:val="00C835AD"/>
    <w:rsid w:val="00C9021F"/>
    <w:rsid w:val="00CA1DDF"/>
    <w:rsid w:val="00CB6027"/>
    <w:rsid w:val="00CC69DA"/>
    <w:rsid w:val="00CD3036"/>
    <w:rsid w:val="00CD409A"/>
    <w:rsid w:val="00D068E5"/>
    <w:rsid w:val="00D17732"/>
    <w:rsid w:val="00D24A70"/>
    <w:rsid w:val="00D24E00"/>
    <w:rsid w:val="00D259BB"/>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0319C"/>
    <w:rsid w:val="00E132E9"/>
    <w:rsid w:val="00E15659"/>
    <w:rsid w:val="00E36F7B"/>
    <w:rsid w:val="00E43598"/>
    <w:rsid w:val="00E509A5"/>
    <w:rsid w:val="00E54E5E"/>
    <w:rsid w:val="00E557C1"/>
    <w:rsid w:val="00E65115"/>
    <w:rsid w:val="00E725A1"/>
    <w:rsid w:val="00E80E7F"/>
    <w:rsid w:val="00EA6987"/>
    <w:rsid w:val="00EA74CC"/>
    <w:rsid w:val="00EB27B1"/>
    <w:rsid w:val="00EB3130"/>
    <w:rsid w:val="00EC129D"/>
    <w:rsid w:val="00ED1D72"/>
    <w:rsid w:val="00ED73A4"/>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3699"/>
    <w:rsid w:val="00FD049B"/>
    <w:rsid w:val="00FD2972"/>
    <w:rsid w:val="00FD3BC4"/>
    <w:rsid w:val="00FF01D6"/>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3446568"/>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159102B"/>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1335</Words>
  <Characters>1847</Characters>
  <Lines>16</Lines>
  <Paragraphs>4</Paragraphs>
  <TotalTime>10</TotalTime>
  <ScaleCrop>false</ScaleCrop>
  <LinksUpToDate>false</LinksUpToDate>
  <CharactersWithSpaces>1927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2024-05-20T14:27:00Z</dcterms:created>
  <dc:creator>Image</dc:creator>
  <cp:lastModifiedBy>堀  达</cp:lastModifiedBy>
  <cp:lastPrinted>2005-06-10T06:33:00Z</cp:lastPrinted>
  <dcterms:modified xsi:type="dcterms:W3CDTF">2024-05-23T07:28:04Z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C0035BFDACE042FF99C24724893B0243_13</vt:lpwstr>
  </property>
</Properties>
</file>