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CF744BF" w:rsidR="007B0B68" w:rsidRPr="004922C2" w:rsidRDefault="00440B55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 w:rsidRPr="004922C2">
        <w:rPr>
          <w:b/>
          <w:bCs/>
          <w:sz w:val="36"/>
          <w:shd w:val="pct10" w:color="auto" w:fill="FFFFFF"/>
        </w:rPr>
        <w:t>推</w:t>
      </w:r>
      <w:r w:rsidR="003E2B7F" w:rsidRPr="004922C2">
        <w:rPr>
          <w:b/>
          <w:bCs/>
          <w:sz w:val="36"/>
          <w:shd w:val="pct10" w:color="auto" w:fill="FFFFFF"/>
        </w:rPr>
        <w:t xml:space="preserve"> </w:t>
      </w:r>
      <w:r w:rsidR="003E2B7F" w:rsidRPr="004922C2">
        <w:rPr>
          <w:b/>
          <w:bCs/>
          <w:sz w:val="36"/>
          <w:shd w:val="pct10" w:color="auto" w:fill="FFFFFF"/>
        </w:rPr>
        <w:t>荐</w:t>
      </w:r>
    </w:p>
    <w:p w14:paraId="50C1DFAD" w14:textId="77777777" w:rsidR="00824742" w:rsidRDefault="00824742" w:rsidP="00D65D67">
      <w:pPr>
        <w:rPr>
          <w:b/>
          <w:bCs/>
          <w:sz w:val="36"/>
        </w:rPr>
      </w:pPr>
      <w:bookmarkStart w:id="0" w:name="_Hlk167057300"/>
    </w:p>
    <w:p w14:paraId="6A3AED35" w14:textId="7830FA86" w:rsidR="00590357" w:rsidRPr="004922C2" w:rsidRDefault="0031697D" w:rsidP="00D65D67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716608" behindDoc="0" locked="0" layoutInCell="1" allowOverlap="1" wp14:anchorId="7EB9A4E5" wp14:editId="2560F868">
            <wp:simplePos x="0" y="0"/>
            <wp:positionH relativeFrom="column">
              <wp:posOffset>3726180</wp:posOffset>
            </wp:positionH>
            <wp:positionV relativeFrom="paragraph">
              <wp:posOffset>102235</wp:posOffset>
            </wp:positionV>
            <wp:extent cx="1728905" cy="2160000"/>
            <wp:effectExtent l="0" t="0" r="5080" b="0"/>
            <wp:wrapSquare wrapText="bothSides"/>
            <wp:docPr id="6027574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905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4922C2">
        <w:rPr>
          <w:b/>
          <w:szCs w:val="21"/>
        </w:rPr>
        <w:t>中文书名：</w:t>
      </w:r>
      <w:r w:rsidR="00FF08FD" w:rsidRPr="004922C2">
        <w:rPr>
          <w:b/>
          <w:szCs w:val="21"/>
        </w:rPr>
        <w:t>《</w:t>
      </w:r>
      <w:r w:rsidRPr="0031697D">
        <w:rPr>
          <w:rFonts w:hint="eastAsia"/>
          <w:b/>
          <w:szCs w:val="21"/>
        </w:rPr>
        <w:t>3-5</w:t>
      </w:r>
      <w:r w:rsidRPr="0031697D">
        <w:rPr>
          <w:rFonts w:hint="eastAsia"/>
          <w:b/>
          <w:szCs w:val="21"/>
        </w:rPr>
        <w:t>岁儿童自我调节工作手册</w:t>
      </w:r>
      <w:r>
        <w:rPr>
          <w:rFonts w:hint="eastAsia"/>
          <w:b/>
          <w:szCs w:val="21"/>
        </w:rPr>
        <w:t>：</w:t>
      </w:r>
      <w:r w:rsidR="003B71E3">
        <w:rPr>
          <w:rFonts w:hint="eastAsia"/>
          <w:b/>
          <w:szCs w:val="21"/>
        </w:rPr>
        <w:t>培养应对技能，</w:t>
      </w:r>
      <w:r w:rsidR="00906A80">
        <w:rPr>
          <w:rFonts w:hint="eastAsia"/>
          <w:b/>
          <w:szCs w:val="21"/>
        </w:rPr>
        <w:t>如何</w:t>
      </w:r>
      <w:bookmarkStart w:id="1" w:name="_GoBack"/>
      <w:bookmarkEnd w:id="1"/>
      <w:r w:rsidR="003B71E3">
        <w:rPr>
          <w:rFonts w:hint="eastAsia"/>
          <w:b/>
          <w:szCs w:val="21"/>
        </w:rPr>
        <w:t>处理</w:t>
      </w:r>
      <w:r w:rsidRPr="0031697D">
        <w:rPr>
          <w:rFonts w:hint="eastAsia"/>
          <w:b/>
          <w:szCs w:val="21"/>
        </w:rPr>
        <w:t>情绪</w:t>
      </w:r>
      <w:r w:rsidR="003E2B7F" w:rsidRPr="004922C2">
        <w:rPr>
          <w:b/>
          <w:szCs w:val="21"/>
        </w:rPr>
        <w:t>》</w:t>
      </w:r>
    </w:p>
    <w:p w14:paraId="7EB5841C" w14:textId="43A91363" w:rsidR="009B44FD" w:rsidRPr="004922C2" w:rsidRDefault="009B44FD" w:rsidP="009B44FD">
      <w:pPr>
        <w:rPr>
          <w:b/>
          <w:caps/>
          <w:szCs w:val="21"/>
        </w:rPr>
      </w:pPr>
      <w:r w:rsidRPr="004922C2">
        <w:rPr>
          <w:b/>
          <w:caps/>
          <w:szCs w:val="21"/>
        </w:rPr>
        <w:t>英文书名：</w:t>
      </w:r>
      <w:r w:rsidR="0031697D" w:rsidRPr="0031697D">
        <w:rPr>
          <w:b/>
          <w:caps/>
          <w:szCs w:val="21"/>
        </w:rPr>
        <w:t>THE SELF-REGULATION WORKBOOK FOR  3- to 5-YEAR OLDS: To Build Coping Skills and Handle Big Emotions</w:t>
      </w:r>
    </w:p>
    <w:p w14:paraId="664DAFC4" w14:textId="59EE68BB" w:rsidR="00E5341D" w:rsidRPr="004922C2" w:rsidRDefault="003E2B7F" w:rsidP="00C31280">
      <w:pPr>
        <w:jc w:val="left"/>
        <w:rPr>
          <w:b/>
          <w:szCs w:val="21"/>
        </w:rPr>
      </w:pPr>
      <w:r w:rsidRPr="004922C2">
        <w:rPr>
          <w:b/>
          <w:szCs w:val="21"/>
        </w:rPr>
        <w:t>作</w:t>
      </w:r>
      <w:r w:rsidRPr="004922C2">
        <w:rPr>
          <w:b/>
          <w:szCs w:val="21"/>
        </w:rPr>
        <w:t xml:space="preserve">    </w:t>
      </w:r>
      <w:r w:rsidRPr="004922C2">
        <w:rPr>
          <w:b/>
          <w:szCs w:val="21"/>
        </w:rPr>
        <w:t>者：</w:t>
      </w:r>
      <w:r w:rsidR="0031697D" w:rsidRPr="0031697D">
        <w:rPr>
          <w:b/>
          <w:szCs w:val="21"/>
        </w:rPr>
        <w:t>Dr. Abbre McClain &amp; Dr. Jacqueline Salazar</w:t>
      </w:r>
    </w:p>
    <w:p w14:paraId="3245AAE4" w14:textId="3AB7BDFB" w:rsidR="00CC6F55" w:rsidRPr="004922C2" w:rsidRDefault="003E2B7F" w:rsidP="00D65D67">
      <w:pPr>
        <w:jc w:val="left"/>
        <w:rPr>
          <w:b/>
          <w:szCs w:val="21"/>
        </w:rPr>
      </w:pPr>
      <w:r w:rsidRPr="004922C2">
        <w:rPr>
          <w:b/>
          <w:szCs w:val="21"/>
        </w:rPr>
        <w:t>出</w:t>
      </w:r>
      <w:r w:rsidRPr="004922C2">
        <w:rPr>
          <w:b/>
          <w:szCs w:val="21"/>
        </w:rPr>
        <w:t xml:space="preserve"> </w:t>
      </w:r>
      <w:r w:rsidRPr="004922C2">
        <w:rPr>
          <w:b/>
          <w:szCs w:val="21"/>
        </w:rPr>
        <w:t>版</w:t>
      </w:r>
      <w:r w:rsidRPr="004922C2">
        <w:rPr>
          <w:b/>
          <w:szCs w:val="21"/>
        </w:rPr>
        <w:t xml:space="preserve"> </w:t>
      </w:r>
      <w:r w:rsidRPr="004922C2">
        <w:rPr>
          <w:b/>
          <w:szCs w:val="21"/>
        </w:rPr>
        <w:t>社：</w:t>
      </w:r>
      <w:r w:rsidR="0031697D" w:rsidRPr="0031697D">
        <w:rPr>
          <w:b/>
          <w:bCs/>
          <w:szCs w:val="21"/>
        </w:rPr>
        <w:t>Ulysses Press</w:t>
      </w:r>
    </w:p>
    <w:p w14:paraId="52DA2D84" w14:textId="14056271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代理公司：</w:t>
      </w:r>
      <w:r w:rsidR="0031697D" w:rsidRPr="0031697D">
        <w:rPr>
          <w:b/>
          <w:szCs w:val="21"/>
        </w:rPr>
        <w:t>Biagi/ANA</w:t>
      </w:r>
    </w:p>
    <w:p w14:paraId="171106EF" w14:textId="257D162D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页</w:t>
      </w:r>
      <w:r w:rsidRPr="004922C2">
        <w:rPr>
          <w:b/>
          <w:szCs w:val="21"/>
        </w:rPr>
        <w:t xml:space="preserve">    </w:t>
      </w:r>
      <w:r w:rsidRPr="004922C2">
        <w:rPr>
          <w:b/>
          <w:szCs w:val="21"/>
        </w:rPr>
        <w:t>数：</w:t>
      </w:r>
      <w:r w:rsidR="0031697D">
        <w:rPr>
          <w:b/>
          <w:szCs w:val="21"/>
        </w:rPr>
        <w:t>128</w:t>
      </w:r>
      <w:r w:rsidRPr="004922C2">
        <w:rPr>
          <w:b/>
          <w:szCs w:val="21"/>
        </w:rPr>
        <w:t>页</w:t>
      </w:r>
    </w:p>
    <w:p w14:paraId="0343BA79" w14:textId="79163E64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出版时间：</w:t>
      </w:r>
      <w:r w:rsidR="004922C2">
        <w:rPr>
          <w:rFonts w:hint="eastAsia"/>
          <w:b/>
          <w:szCs w:val="21"/>
        </w:rPr>
        <w:t>20</w:t>
      </w:r>
      <w:r w:rsidR="009B44FD">
        <w:rPr>
          <w:b/>
          <w:szCs w:val="21"/>
        </w:rPr>
        <w:t>2</w:t>
      </w:r>
      <w:r w:rsidR="00BA34F6">
        <w:rPr>
          <w:b/>
          <w:szCs w:val="21"/>
        </w:rPr>
        <w:t>4</w:t>
      </w:r>
      <w:r w:rsidR="004922C2">
        <w:rPr>
          <w:rFonts w:hint="eastAsia"/>
          <w:b/>
          <w:szCs w:val="21"/>
        </w:rPr>
        <w:t>年</w:t>
      </w:r>
      <w:r w:rsidR="0031697D">
        <w:rPr>
          <w:b/>
          <w:szCs w:val="21"/>
        </w:rPr>
        <w:t>10</w:t>
      </w:r>
      <w:r w:rsidR="004922C2">
        <w:rPr>
          <w:rFonts w:hint="eastAsia"/>
          <w:b/>
          <w:szCs w:val="21"/>
        </w:rPr>
        <w:t>月</w:t>
      </w:r>
    </w:p>
    <w:p w14:paraId="5855578C" w14:textId="77777777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代理地区：中国大陆、台湾</w:t>
      </w:r>
    </w:p>
    <w:p w14:paraId="5D0C7A6A" w14:textId="711A453C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审读资料：电子稿</w:t>
      </w:r>
    </w:p>
    <w:p w14:paraId="05640615" w14:textId="0299B235" w:rsidR="007B0B68" w:rsidRPr="004922C2" w:rsidRDefault="003E2B7F" w:rsidP="00D65D67">
      <w:pPr>
        <w:rPr>
          <w:b/>
          <w:szCs w:val="21"/>
        </w:rPr>
      </w:pPr>
      <w:r w:rsidRPr="004922C2">
        <w:rPr>
          <w:b/>
          <w:szCs w:val="21"/>
        </w:rPr>
        <w:t>类</w:t>
      </w:r>
      <w:r w:rsidRPr="004922C2">
        <w:rPr>
          <w:b/>
          <w:szCs w:val="21"/>
        </w:rPr>
        <w:t xml:space="preserve">    </w:t>
      </w:r>
      <w:r w:rsidRPr="004922C2">
        <w:rPr>
          <w:b/>
          <w:szCs w:val="21"/>
        </w:rPr>
        <w:t>型：</w:t>
      </w:r>
      <w:r w:rsidR="0031697D" w:rsidRPr="0031697D">
        <w:rPr>
          <w:rFonts w:hint="eastAsia"/>
          <w:b/>
          <w:szCs w:val="21"/>
        </w:rPr>
        <w:t>儿童非虚构</w:t>
      </w:r>
    </w:p>
    <w:bookmarkEnd w:id="0"/>
    <w:p w14:paraId="00C54B28" w14:textId="37EAF864" w:rsidR="00763D5E" w:rsidRPr="004922C2" w:rsidRDefault="00763D5E" w:rsidP="00D65D67">
      <w:pPr>
        <w:rPr>
          <w:b/>
          <w:bCs/>
          <w:szCs w:val="21"/>
        </w:rPr>
      </w:pPr>
    </w:p>
    <w:p w14:paraId="1B50C5E8" w14:textId="2619DD56" w:rsidR="00F97230" w:rsidRPr="004922C2" w:rsidRDefault="003E2B7F" w:rsidP="00D65D67">
      <w:pPr>
        <w:rPr>
          <w:b/>
          <w:bCs/>
          <w:szCs w:val="21"/>
        </w:rPr>
      </w:pPr>
      <w:r w:rsidRPr="004922C2">
        <w:rPr>
          <w:b/>
          <w:bCs/>
          <w:szCs w:val="21"/>
        </w:rPr>
        <w:t>内容简介：</w:t>
      </w:r>
    </w:p>
    <w:p w14:paraId="363EB26D" w14:textId="77777777" w:rsidR="00BA34F6" w:rsidRPr="0031697D" w:rsidRDefault="00BA34F6" w:rsidP="00DF7F28">
      <w:pPr>
        <w:rPr>
          <w:color w:val="333333"/>
          <w:kern w:val="0"/>
          <w:szCs w:val="21"/>
          <w:shd w:val="clear" w:color="auto" w:fill="FFFFFF"/>
        </w:rPr>
      </w:pPr>
    </w:p>
    <w:p w14:paraId="031D1E0E" w14:textId="28690F4C" w:rsidR="0031697D" w:rsidRPr="0031697D" w:rsidRDefault="0031697D" w:rsidP="0031697D">
      <w:pPr>
        <w:ind w:firstLineChars="200" w:firstLine="422"/>
        <w:rPr>
          <w:b/>
          <w:bCs/>
          <w:color w:val="333333"/>
          <w:kern w:val="0"/>
          <w:szCs w:val="21"/>
          <w:shd w:val="clear" w:color="auto" w:fill="FFFFFF"/>
        </w:rPr>
      </w:pPr>
      <w:r w:rsidRPr="0031697D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以游戏为基础的活动、</w:t>
      </w:r>
      <w:r w:rsidRPr="0031697D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CBT</w:t>
      </w:r>
      <w:r w:rsidRPr="0031697D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练习和应对策略，帮助</w:t>
      </w:r>
      <w:r w:rsidRPr="0031697D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3</w:t>
      </w:r>
      <w:r w:rsidRPr="0031697D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至</w:t>
      </w:r>
      <w:r w:rsidRPr="0031697D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5</w:t>
      </w:r>
      <w:r w:rsidRPr="0031697D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岁的儿童建立社交和情绪功能、依恋模式，并处理焦虑和其他强烈情绪！</w:t>
      </w:r>
    </w:p>
    <w:p w14:paraId="0F16B171" w14:textId="77777777" w:rsidR="0031697D" w:rsidRPr="0031697D" w:rsidRDefault="0031697D" w:rsidP="0031697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14F92EAE" w14:textId="6C0A6753" w:rsidR="004936E4" w:rsidRPr="0031697D" w:rsidRDefault="0031697D" w:rsidP="0031697D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31697D">
        <w:rPr>
          <w:rFonts w:hint="eastAsia"/>
          <w:color w:val="333333"/>
          <w:kern w:val="0"/>
          <w:szCs w:val="21"/>
          <w:shd w:val="clear" w:color="auto" w:fill="FFFFFF"/>
        </w:rPr>
        <w:t>3-5</w:t>
      </w:r>
      <w:r w:rsidRPr="0031697D">
        <w:rPr>
          <w:rFonts w:hint="eastAsia"/>
          <w:color w:val="333333"/>
          <w:kern w:val="0"/>
          <w:szCs w:val="21"/>
          <w:shd w:val="clear" w:color="auto" w:fill="FFFFFF"/>
        </w:rPr>
        <w:t>岁的儿童正处于快速成长期，而游戏是他们各方面发展，尤其是社交和情绪发展的关键媒介。这本以证据为基础的工作手册是</w:t>
      </w:r>
      <w:r w:rsidR="00190E61" w:rsidRPr="0031697D">
        <w:rPr>
          <w:rFonts w:hint="eastAsia"/>
          <w:color w:val="333333"/>
          <w:kern w:val="0"/>
          <w:szCs w:val="21"/>
          <w:shd w:val="clear" w:color="auto" w:fill="FFFFFF"/>
        </w:rPr>
        <w:t>成人和看护人</w:t>
      </w:r>
      <w:r w:rsidRPr="0031697D">
        <w:rPr>
          <w:rFonts w:hint="eastAsia"/>
          <w:color w:val="333333"/>
          <w:kern w:val="0"/>
          <w:szCs w:val="21"/>
          <w:shd w:val="clear" w:color="auto" w:fill="FFFFFF"/>
        </w:rPr>
        <w:t>值得信赖的资源，提供了游戏性和创造性的活动，有助于培养孩子健康情绪发展所需的自我调节技能。工作手册中的活动以游戏为基础，帮助幼儿培养健康的自我形象，发展必要的自我调节技能，以管理压力、焦虑和其他大的情绪。此外，这些活动还包括为成人提供反思机会，帮助加强与孩子的关系。反思过程是共同调节所必需的，也是自我调节的重要方面。这些活动可反复使用，并可在不同年龄段和不同环境中进行调整，还可帮助孩子们在社交和情绪发展里程碑上取得进步。</w:t>
      </w:r>
    </w:p>
    <w:p w14:paraId="0AE945B3" w14:textId="77777777" w:rsidR="00A353AC" w:rsidRDefault="00A353AC" w:rsidP="00BA34F6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527FDF52" w14:textId="77777777" w:rsidR="00A572B1" w:rsidRDefault="00A572B1" w:rsidP="00A572B1">
      <w:pPr>
        <w:shd w:val="clear" w:color="auto" w:fill="FFFFFF"/>
        <w:rPr>
          <w:b/>
          <w:bCs/>
          <w:color w:val="000000"/>
          <w:szCs w:val="21"/>
        </w:rPr>
      </w:pPr>
      <w:bookmarkStart w:id="2" w:name="_Hlk166579130"/>
      <w:r>
        <w:rPr>
          <w:rFonts w:hint="eastAsia"/>
          <w:b/>
          <w:bCs/>
          <w:color w:val="000000"/>
          <w:szCs w:val="21"/>
        </w:rPr>
        <w:t>作者简介：</w:t>
      </w:r>
    </w:p>
    <w:p w14:paraId="0EA73DA2" w14:textId="28DCA27C" w:rsidR="00A572B1" w:rsidRDefault="00A572B1" w:rsidP="00A572B1">
      <w:pPr>
        <w:shd w:val="clear" w:color="auto" w:fill="FFFFFF"/>
        <w:rPr>
          <w:b/>
          <w:bCs/>
          <w:color w:val="000000"/>
          <w:szCs w:val="21"/>
        </w:rPr>
      </w:pPr>
    </w:p>
    <w:p w14:paraId="238C1035" w14:textId="33522885" w:rsidR="00A572B1" w:rsidRPr="00A572B1" w:rsidRDefault="00190E61" w:rsidP="00A572B1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6AE9E634" wp14:editId="5398510B">
            <wp:simplePos x="0" y="0"/>
            <wp:positionH relativeFrom="column">
              <wp:posOffset>47501</wp:posOffset>
            </wp:positionH>
            <wp:positionV relativeFrom="paragraph">
              <wp:posOffset>76109</wp:posOffset>
            </wp:positionV>
            <wp:extent cx="718860" cy="900000"/>
            <wp:effectExtent l="0" t="0" r="5080" b="0"/>
            <wp:wrapSquare wrapText="bothSides"/>
            <wp:docPr id="1498464706" name="图片 4" descr="Jacqueline Salazar, Licensed Clinical Professional Counselor, Chica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cqueline Salazar, Licensed Clinical Professional Counselor, Chicag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6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2B1" w:rsidRPr="00A572B1">
        <w:rPr>
          <w:rFonts w:hint="eastAsia"/>
          <w:b/>
          <w:bCs/>
          <w:color w:val="000000"/>
          <w:szCs w:val="21"/>
        </w:rPr>
        <w:t>杰奎琳·萨拉萨尔博士（</w:t>
      </w:r>
      <w:r w:rsidR="00A572B1" w:rsidRPr="00A572B1">
        <w:rPr>
          <w:b/>
          <w:bCs/>
          <w:color w:val="000000"/>
          <w:szCs w:val="21"/>
        </w:rPr>
        <w:t>Dr. Jacqueline Salazar</w:t>
      </w:r>
      <w:r w:rsidR="00A572B1" w:rsidRPr="00A572B1">
        <w:rPr>
          <w:rFonts w:hint="eastAsia"/>
          <w:b/>
          <w:bCs/>
          <w:color w:val="000000"/>
          <w:szCs w:val="21"/>
        </w:rPr>
        <w:t>）</w:t>
      </w:r>
      <w:r w:rsidR="00A572B1" w:rsidRPr="00A572B1">
        <w:rPr>
          <w:rFonts w:hint="eastAsia"/>
          <w:color w:val="000000"/>
          <w:szCs w:val="21"/>
        </w:rPr>
        <w:t>获得了阿德勒大学临床心理学博士学位，并拥有多项认证，如创伤认知行为疗法（</w:t>
      </w:r>
      <w:r w:rsidR="00A572B1" w:rsidRPr="00A572B1">
        <w:rPr>
          <w:rFonts w:hint="eastAsia"/>
          <w:color w:val="000000"/>
          <w:szCs w:val="21"/>
        </w:rPr>
        <w:t>TF-CBT</w:t>
      </w:r>
      <w:r w:rsidR="00A572B1" w:rsidRPr="00A572B1">
        <w:rPr>
          <w:rFonts w:hint="eastAsia"/>
          <w:color w:val="000000"/>
          <w:szCs w:val="21"/>
        </w:rPr>
        <w:t>）和正面管教法（</w:t>
      </w:r>
      <w:r w:rsidR="00A572B1" w:rsidRPr="00A572B1">
        <w:rPr>
          <w:rFonts w:hint="eastAsia"/>
          <w:color w:val="000000"/>
          <w:szCs w:val="21"/>
        </w:rPr>
        <w:t>Teaching Parenting the Positive Discipline Way</w:t>
      </w:r>
      <w:r w:rsidR="00A572B1" w:rsidRPr="00A572B1">
        <w:rPr>
          <w:rFonts w:hint="eastAsia"/>
          <w:color w:val="000000"/>
          <w:szCs w:val="21"/>
        </w:rPr>
        <w:t>）。萨拉萨尔博士还是注册酒精和药物咨询师（</w:t>
      </w:r>
      <w:r w:rsidR="00A572B1" w:rsidRPr="00A572B1">
        <w:rPr>
          <w:rFonts w:hint="eastAsia"/>
          <w:color w:val="000000"/>
          <w:szCs w:val="21"/>
        </w:rPr>
        <w:t>CADC</w:t>
      </w:r>
      <w:r w:rsidR="00A572B1" w:rsidRPr="00A572B1">
        <w:rPr>
          <w:rFonts w:hint="eastAsia"/>
          <w:color w:val="000000"/>
          <w:szCs w:val="21"/>
        </w:rPr>
        <w:t>）。萨拉萨尔博士热衷于促进儿童与他们所处系统之间的积极联系</w:t>
      </w:r>
      <w:r w:rsidR="00A572B1">
        <w:rPr>
          <w:rFonts w:hint="eastAsia"/>
          <w:color w:val="000000"/>
          <w:szCs w:val="21"/>
        </w:rPr>
        <w:t>，</w:t>
      </w:r>
      <w:r w:rsidR="00A572B1" w:rsidRPr="00A572B1">
        <w:rPr>
          <w:rFonts w:hint="eastAsia"/>
          <w:color w:val="000000"/>
          <w:szCs w:val="21"/>
        </w:rPr>
        <w:t>在芝加哥拥有一家治疗诊所，专门为儿童和家庭提供服务，并为服务提供者提供咨询和监督服务。萨拉萨尔博士目前和她的伴侣亚当、儿子奎恩以及两只猫</w:t>
      </w:r>
      <w:r w:rsidR="00A572B1" w:rsidRPr="00A572B1">
        <w:rPr>
          <w:rFonts w:hint="eastAsia"/>
          <w:color w:val="000000"/>
          <w:szCs w:val="21"/>
        </w:rPr>
        <w:t>Monkey</w:t>
      </w:r>
      <w:r w:rsidR="00A572B1" w:rsidRPr="00A572B1">
        <w:rPr>
          <w:rFonts w:hint="eastAsia"/>
          <w:color w:val="000000"/>
          <w:szCs w:val="21"/>
        </w:rPr>
        <w:t>和</w:t>
      </w:r>
      <w:r w:rsidR="00A572B1" w:rsidRPr="00A572B1">
        <w:rPr>
          <w:rFonts w:hint="eastAsia"/>
          <w:color w:val="000000"/>
          <w:szCs w:val="21"/>
        </w:rPr>
        <w:t>Cosmo</w:t>
      </w:r>
      <w:r w:rsidR="00A572B1" w:rsidRPr="00A572B1">
        <w:rPr>
          <w:rFonts w:hint="eastAsia"/>
          <w:color w:val="000000"/>
          <w:szCs w:val="21"/>
        </w:rPr>
        <w:t>居住在芝加哥南部。</w:t>
      </w:r>
    </w:p>
    <w:p w14:paraId="4F567747" w14:textId="3C9C2112" w:rsidR="00A572B1" w:rsidRPr="00A572B1" w:rsidRDefault="00A572B1" w:rsidP="00A572B1">
      <w:pPr>
        <w:shd w:val="clear" w:color="auto" w:fill="FFFFFF"/>
        <w:rPr>
          <w:color w:val="000000"/>
          <w:szCs w:val="21"/>
        </w:rPr>
      </w:pPr>
    </w:p>
    <w:p w14:paraId="432AB735" w14:textId="15B23DDC" w:rsidR="00A572B1" w:rsidRDefault="00190E61" w:rsidP="00A572B1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720704" behindDoc="0" locked="0" layoutInCell="1" allowOverlap="1" wp14:anchorId="24A9B309" wp14:editId="095316A4">
            <wp:simplePos x="0" y="0"/>
            <wp:positionH relativeFrom="column">
              <wp:posOffset>46355</wp:posOffset>
            </wp:positionH>
            <wp:positionV relativeFrom="paragraph">
              <wp:posOffset>10795</wp:posOffset>
            </wp:positionV>
            <wp:extent cx="720000" cy="900000"/>
            <wp:effectExtent l="0" t="0" r="4445" b="0"/>
            <wp:wrapSquare wrapText="bothSides"/>
            <wp:docPr id="69600540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2B1" w:rsidRPr="00A572B1">
        <w:rPr>
          <w:rFonts w:hint="eastAsia"/>
          <w:b/>
          <w:bCs/>
          <w:color w:val="000000"/>
          <w:szCs w:val="21"/>
        </w:rPr>
        <w:t>阿布布雷·麦克莱恩（</w:t>
      </w:r>
      <w:r w:rsidR="00A572B1" w:rsidRPr="00A572B1">
        <w:rPr>
          <w:b/>
          <w:bCs/>
          <w:color w:val="000000"/>
          <w:szCs w:val="21"/>
        </w:rPr>
        <w:t>Dr. Abbré McClain</w:t>
      </w:r>
      <w:r w:rsidR="00A572B1" w:rsidRPr="00A572B1">
        <w:rPr>
          <w:rFonts w:hint="eastAsia"/>
          <w:b/>
          <w:bCs/>
          <w:color w:val="000000"/>
          <w:szCs w:val="21"/>
        </w:rPr>
        <w:t>）</w:t>
      </w:r>
      <w:r w:rsidR="00A572B1" w:rsidRPr="00A572B1">
        <w:rPr>
          <w:rFonts w:hint="eastAsia"/>
          <w:color w:val="000000"/>
          <w:szCs w:val="21"/>
        </w:rPr>
        <w:t>博士获得了阿德勒大学临床心理学博士学位，并持有婴儿父母心理治疗捐赠证书、幼儿诊断评估（</w:t>
      </w:r>
      <w:r w:rsidR="00A572B1" w:rsidRPr="00A572B1">
        <w:rPr>
          <w:rFonts w:hint="eastAsia"/>
          <w:color w:val="000000"/>
          <w:szCs w:val="21"/>
        </w:rPr>
        <w:t>DC:0-5</w:t>
      </w:r>
      <w:r w:rsidR="00A572B1" w:rsidRPr="00A572B1">
        <w:rPr>
          <w:rFonts w:hint="eastAsia"/>
          <w:color w:val="000000"/>
          <w:szCs w:val="21"/>
        </w:rPr>
        <w:t>）和安全圈</w:t>
      </w:r>
      <w:r w:rsidR="00A572B1" w:rsidRPr="00A572B1">
        <w:rPr>
          <w:rFonts w:hint="eastAsia"/>
          <w:color w:val="000000"/>
          <w:szCs w:val="21"/>
        </w:rPr>
        <w:t>-</w:t>
      </w:r>
      <w:r w:rsidR="00A572B1" w:rsidRPr="00A572B1">
        <w:rPr>
          <w:rFonts w:hint="eastAsia"/>
          <w:color w:val="000000"/>
          <w:szCs w:val="21"/>
        </w:rPr>
        <w:t>亲子关系促进（</w:t>
      </w:r>
      <w:r w:rsidR="00A572B1" w:rsidRPr="00A572B1">
        <w:rPr>
          <w:rFonts w:hint="eastAsia"/>
          <w:color w:val="000000"/>
          <w:szCs w:val="21"/>
        </w:rPr>
        <w:t>COSP</w:t>
      </w:r>
      <w:r w:rsidR="00A572B1" w:rsidRPr="00A572B1">
        <w:rPr>
          <w:rFonts w:hint="eastAsia"/>
          <w:color w:val="000000"/>
          <w:szCs w:val="21"/>
        </w:rPr>
        <w:t>）证书；她还有资格获得围产期心理健康证书（</w:t>
      </w:r>
      <w:r w:rsidR="00A572B1" w:rsidRPr="00A572B1">
        <w:rPr>
          <w:rFonts w:hint="eastAsia"/>
          <w:color w:val="000000"/>
          <w:szCs w:val="21"/>
        </w:rPr>
        <w:t>PMH-C</w:t>
      </w:r>
      <w:r w:rsidR="00A572B1" w:rsidRPr="00A572B1">
        <w:rPr>
          <w:rFonts w:hint="eastAsia"/>
          <w:color w:val="000000"/>
          <w:szCs w:val="21"/>
        </w:rPr>
        <w:t>）。麦克莱恩博士出身于亲密和相互支持的家庭，因此她对健康的理解模式是以力量为基础的方法，即家庭如何在面临挑战的情况下茁壮成长。麦克莱恩博士目前居住在芝加哥，在那里拥有一家为儿童和家庭提供服务的治疗诊所，同时她还是一名狂热的芝加哥体育迷！</w:t>
      </w:r>
    </w:p>
    <w:p w14:paraId="17B4314B" w14:textId="77777777" w:rsidR="007348B1" w:rsidRDefault="007348B1" w:rsidP="00A572B1">
      <w:pPr>
        <w:shd w:val="clear" w:color="auto" w:fill="FFFFFF"/>
        <w:ind w:firstLineChars="200" w:firstLine="420"/>
        <w:rPr>
          <w:color w:val="000000"/>
          <w:szCs w:val="21"/>
        </w:rPr>
      </w:pPr>
    </w:p>
    <w:bookmarkEnd w:id="2"/>
    <w:p w14:paraId="4C8F668A" w14:textId="77777777" w:rsidR="000B27BD" w:rsidRDefault="000B27BD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6C62DF5" w14:textId="77777777" w:rsidR="00190E61" w:rsidRPr="004922C2" w:rsidRDefault="00190E61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b/>
          <w:bCs/>
          <w:color w:val="000000"/>
          <w:kern w:val="0"/>
          <w:szCs w:val="21"/>
        </w:rPr>
        <w:t>请将反馈信息发至：</w:t>
      </w:r>
      <w:r w:rsidRPr="004922C2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b/>
          <w:bCs/>
          <w:color w:val="000000"/>
          <w:kern w:val="0"/>
          <w:szCs w:val="21"/>
        </w:rPr>
        <w:t>Email</w:t>
      </w:r>
      <w:r w:rsidRPr="004922C2">
        <w:rPr>
          <w:color w:val="000000"/>
          <w:kern w:val="0"/>
          <w:szCs w:val="21"/>
        </w:rPr>
        <w:t>：</w:t>
      </w:r>
      <w:hyperlink r:id="rId11" w:tgtFrame="_blank" w:history="1">
        <w:r w:rsidRPr="004922C2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4922C2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安德鲁</w:t>
      </w:r>
      <w:r w:rsidRPr="004922C2">
        <w:rPr>
          <w:color w:val="000000"/>
          <w:kern w:val="0"/>
          <w:szCs w:val="21"/>
        </w:rPr>
        <w:t>·</w:t>
      </w:r>
      <w:r w:rsidRPr="004922C2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北京市海淀区中关村大街甲</w:t>
      </w:r>
      <w:r w:rsidRPr="004922C2">
        <w:rPr>
          <w:color w:val="000000"/>
          <w:kern w:val="0"/>
          <w:szCs w:val="21"/>
        </w:rPr>
        <w:t>59</w:t>
      </w:r>
      <w:r w:rsidRPr="004922C2">
        <w:rPr>
          <w:color w:val="000000"/>
          <w:kern w:val="0"/>
          <w:szCs w:val="21"/>
        </w:rPr>
        <w:t>号中国人民大学文化大厦</w:t>
      </w:r>
      <w:r w:rsidRPr="004922C2">
        <w:rPr>
          <w:color w:val="000000"/>
          <w:kern w:val="0"/>
          <w:szCs w:val="21"/>
        </w:rPr>
        <w:t>1705</w:t>
      </w:r>
      <w:r w:rsidRPr="004922C2">
        <w:rPr>
          <w:color w:val="000000"/>
          <w:kern w:val="0"/>
          <w:szCs w:val="21"/>
        </w:rPr>
        <w:t>室</w:t>
      </w:r>
      <w:r w:rsidRPr="004922C2">
        <w:rPr>
          <w:color w:val="000000"/>
          <w:kern w:val="0"/>
          <w:szCs w:val="21"/>
        </w:rPr>
        <w:t>, </w:t>
      </w:r>
      <w:r w:rsidRPr="004922C2">
        <w:rPr>
          <w:color w:val="000000"/>
          <w:kern w:val="0"/>
          <w:szCs w:val="21"/>
        </w:rPr>
        <w:t>邮编：</w:t>
      </w:r>
      <w:r w:rsidRPr="004922C2">
        <w:rPr>
          <w:color w:val="000000"/>
          <w:kern w:val="0"/>
          <w:szCs w:val="21"/>
        </w:rPr>
        <w:t>100872</w:t>
      </w:r>
    </w:p>
    <w:p w14:paraId="03F675EC" w14:textId="6D70DF3B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电话：</w:t>
      </w:r>
      <w:r w:rsidRPr="004922C2">
        <w:rPr>
          <w:color w:val="000000"/>
          <w:kern w:val="0"/>
          <w:szCs w:val="21"/>
        </w:rPr>
        <w:t xml:space="preserve">010-82504106, </w:t>
      </w:r>
      <w:r w:rsidRPr="004922C2">
        <w:rPr>
          <w:color w:val="000000"/>
          <w:kern w:val="0"/>
          <w:szCs w:val="21"/>
        </w:rPr>
        <w:t>传真：</w:t>
      </w:r>
      <w:r w:rsidRPr="004922C2">
        <w:rPr>
          <w:color w:val="000000"/>
          <w:kern w:val="0"/>
          <w:szCs w:val="21"/>
        </w:rPr>
        <w:t>010-82504200</w:t>
      </w:r>
    </w:p>
    <w:p w14:paraId="2116A073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公司网址：</w:t>
      </w:r>
      <w:hyperlink r:id="rId12" w:tgtFrame="_blank" w:history="1">
        <w:r w:rsidRPr="004922C2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书目下载：</w:t>
      </w:r>
      <w:hyperlink r:id="rId13" w:tgtFrame="_blank" w:history="1">
        <w:r w:rsidRPr="004922C2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书讯浏览：</w:t>
      </w:r>
      <w:hyperlink r:id="rId14" w:tgtFrame="_blank" w:history="1">
        <w:r w:rsidRPr="004922C2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视频推荐：</w:t>
      </w:r>
      <w:hyperlink r:id="rId15" w:tgtFrame="_blank" w:history="1">
        <w:r w:rsidRPr="004922C2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豆瓣小站：</w:t>
      </w:r>
      <w:hyperlink r:id="rId16" w:tgtFrame="_blank" w:history="1">
        <w:r w:rsidRPr="004922C2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新浪微博：</w:t>
      </w:r>
      <w:hyperlink r:id="rId17" w:tgtFrame="_blank" w:history="1">
        <w:r w:rsidRPr="004922C2">
          <w:rPr>
            <w:color w:val="0000FF"/>
            <w:kern w:val="0"/>
            <w:szCs w:val="21"/>
            <w:u w:val="single"/>
          </w:rPr>
          <w:t>安德鲁纳伯格公司的微博</w:t>
        </w:r>
        <w:r w:rsidRPr="004922C2">
          <w:rPr>
            <w:color w:val="0000FF"/>
            <w:kern w:val="0"/>
            <w:szCs w:val="21"/>
            <w:u w:val="single"/>
          </w:rPr>
          <w:t>_</w:t>
        </w:r>
        <w:r w:rsidRPr="004922C2">
          <w:rPr>
            <w:color w:val="0000FF"/>
            <w:kern w:val="0"/>
            <w:szCs w:val="21"/>
            <w:u w:val="single"/>
          </w:rPr>
          <w:t>微博</w:t>
        </w:r>
        <w:r w:rsidRPr="004922C2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57D24FD3" w:rsidR="00D65D67" w:rsidRPr="004922C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4922C2">
        <w:rPr>
          <w:color w:val="000000"/>
          <w:kern w:val="0"/>
          <w:szCs w:val="21"/>
        </w:rPr>
        <w:t>微信订阅号：</w:t>
      </w:r>
      <w:r w:rsidRPr="004922C2">
        <w:rPr>
          <w:color w:val="000000"/>
          <w:kern w:val="0"/>
          <w:szCs w:val="21"/>
        </w:rPr>
        <w:t>ANABJ2002</w:t>
      </w:r>
    </w:p>
    <w:p w14:paraId="087854CD" w14:textId="77777777" w:rsidR="00D65D67" w:rsidRPr="004922C2" w:rsidRDefault="00D65D67" w:rsidP="00D65D67">
      <w:pPr>
        <w:ind w:right="420"/>
        <w:rPr>
          <w:color w:val="000000"/>
        </w:rPr>
      </w:pPr>
      <w:r w:rsidRPr="004922C2"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4922C2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8F64B" w14:textId="77777777" w:rsidR="00A40429" w:rsidRDefault="00A40429">
      <w:r>
        <w:separator/>
      </w:r>
    </w:p>
  </w:endnote>
  <w:endnote w:type="continuationSeparator" w:id="0">
    <w:p w14:paraId="20B416F7" w14:textId="77777777" w:rsidR="00A40429" w:rsidRDefault="00A4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06A8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5C1D" w14:textId="77777777" w:rsidR="00A40429" w:rsidRDefault="00A40429">
      <w:r>
        <w:separator/>
      </w:r>
    </w:p>
  </w:footnote>
  <w:footnote w:type="continuationSeparator" w:id="0">
    <w:p w14:paraId="03DBC2F5" w14:textId="77777777" w:rsidR="00A40429" w:rsidRDefault="00A4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4412"/>
    <w:multiLevelType w:val="hybridMultilevel"/>
    <w:tmpl w:val="D2603114"/>
    <w:lvl w:ilvl="0" w:tplc="9E6037B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685C1F"/>
    <w:multiLevelType w:val="hybridMultilevel"/>
    <w:tmpl w:val="7D5A7250"/>
    <w:lvl w:ilvl="0" w:tplc="D0A833D2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5917"/>
    <w:rsid w:val="00056082"/>
    <w:rsid w:val="0006074F"/>
    <w:rsid w:val="000649FF"/>
    <w:rsid w:val="0006722F"/>
    <w:rsid w:val="00067E08"/>
    <w:rsid w:val="000703E9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B27BD"/>
    <w:rsid w:val="000B4B1E"/>
    <w:rsid w:val="000C1EE1"/>
    <w:rsid w:val="000C380D"/>
    <w:rsid w:val="000C4692"/>
    <w:rsid w:val="000C6B43"/>
    <w:rsid w:val="000C7101"/>
    <w:rsid w:val="000C780B"/>
    <w:rsid w:val="000D447B"/>
    <w:rsid w:val="000E219B"/>
    <w:rsid w:val="000F3B3C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0E61"/>
    <w:rsid w:val="001913BB"/>
    <w:rsid w:val="00197385"/>
    <w:rsid w:val="001A170B"/>
    <w:rsid w:val="001A7625"/>
    <w:rsid w:val="001B2F5C"/>
    <w:rsid w:val="001B3067"/>
    <w:rsid w:val="001B5222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7694D"/>
    <w:rsid w:val="0028760E"/>
    <w:rsid w:val="002904B8"/>
    <w:rsid w:val="00294410"/>
    <w:rsid w:val="00295DF5"/>
    <w:rsid w:val="002A022A"/>
    <w:rsid w:val="002A17A3"/>
    <w:rsid w:val="002A304E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697D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2ED"/>
    <w:rsid w:val="00344C37"/>
    <w:rsid w:val="00346BE5"/>
    <w:rsid w:val="0035593A"/>
    <w:rsid w:val="00366751"/>
    <w:rsid w:val="0037085F"/>
    <w:rsid w:val="00375234"/>
    <w:rsid w:val="00383FD0"/>
    <w:rsid w:val="00390940"/>
    <w:rsid w:val="00394EE3"/>
    <w:rsid w:val="003972FB"/>
    <w:rsid w:val="003A45E3"/>
    <w:rsid w:val="003A5EE9"/>
    <w:rsid w:val="003A6586"/>
    <w:rsid w:val="003B1FE1"/>
    <w:rsid w:val="003B25FD"/>
    <w:rsid w:val="003B5916"/>
    <w:rsid w:val="003B71E3"/>
    <w:rsid w:val="003C11BB"/>
    <w:rsid w:val="003C2DA6"/>
    <w:rsid w:val="003D4957"/>
    <w:rsid w:val="003E0567"/>
    <w:rsid w:val="003E2B7F"/>
    <w:rsid w:val="003E530C"/>
    <w:rsid w:val="003E754D"/>
    <w:rsid w:val="003F05DE"/>
    <w:rsid w:val="003F0933"/>
    <w:rsid w:val="003F0CD0"/>
    <w:rsid w:val="003F2F14"/>
    <w:rsid w:val="003F5825"/>
    <w:rsid w:val="003F795C"/>
    <w:rsid w:val="0040050E"/>
    <w:rsid w:val="00407A91"/>
    <w:rsid w:val="004148D5"/>
    <w:rsid w:val="00414A9C"/>
    <w:rsid w:val="004150F4"/>
    <w:rsid w:val="00422041"/>
    <w:rsid w:val="00431D1E"/>
    <w:rsid w:val="0043213E"/>
    <w:rsid w:val="00440B55"/>
    <w:rsid w:val="004444BF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22C2"/>
    <w:rsid w:val="004936E4"/>
    <w:rsid w:val="00497C21"/>
    <w:rsid w:val="004A18EB"/>
    <w:rsid w:val="004A5622"/>
    <w:rsid w:val="004B0251"/>
    <w:rsid w:val="004B4C85"/>
    <w:rsid w:val="004B64D1"/>
    <w:rsid w:val="004C7A29"/>
    <w:rsid w:val="004D117F"/>
    <w:rsid w:val="004E4310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081B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1124"/>
    <w:rsid w:val="005B212D"/>
    <w:rsid w:val="005B5F89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48B1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24742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06A80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1A2C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B44FD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5C0"/>
    <w:rsid w:val="00A13AC1"/>
    <w:rsid w:val="00A174E5"/>
    <w:rsid w:val="00A21B53"/>
    <w:rsid w:val="00A25133"/>
    <w:rsid w:val="00A353AC"/>
    <w:rsid w:val="00A40429"/>
    <w:rsid w:val="00A40988"/>
    <w:rsid w:val="00A44B8C"/>
    <w:rsid w:val="00A526C7"/>
    <w:rsid w:val="00A572B1"/>
    <w:rsid w:val="00A575A3"/>
    <w:rsid w:val="00A602F6"/>
    <w:rsid w:val="00A651B0"/>
    <w:rsid w:val="00A71D38"/>
    <w:rsid w:val="00A90603"/>
    <w:rsid w:val="00A90612"/>
    <w:rsid w:val="00A910E5"/>
    <w:rsid w:val="00A93FF6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FCF"/>
    <w:rsid w:val="00B07E00"/>
    <w:rsid w:val="00B10C8B"/>
    <w:rsid w:val="00B11565"/>
    <w:rsid w:val="00B1495D"/>
    <w:rsid w:val="00B16B56"/>
    <w:rsid w:val="00B210C4"/>
    <w:rsid w:val="00B21544"/>
    <w:rsid w:val="00B26A7A"/>
    <w:rsid w:val="00B37F3F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34F6"/>
    <w:rsid w:val="00BA412D"/>
    <w:rsid w:val="00BB3761"/>
    <w:rsid w:val="00BB3810"/>
    <w:rsid w:val="00BB43BF"/>
    <w:rsid w:val="00BC6148"/>
    <w:rsid w:val="00BC7CFD"/>
    <w:rsid w:val="00BD06E3"/>
    <w:rsid w:val="00BD5420"/>
    <w:rsid w:val="00BF0591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1280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35B2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126"/>
    <w:rsid w:val="00D03B8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0930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28"/>
    <w:rsid w:val="00DF7FA2"/>
    <w:rsid w:val="00E0071D"/>
    <w:rsid w:val="00E122C9"/>
    <w:rsid w:val="00E1269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4D15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0BA1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2BB2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BA34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BA34F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E42B-D772-44C0-9D95-C86B3017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1751</Characters>
  <Application>Microsoft Office Word</Application>
  <DocSecurity>0</DocSecurity>
  <Lines>14</Lines>
  <Paragraphs>4</Paragraphs>
  <ScaleCrop>false</ScaleCrop>
  <Company>2ndSpAcE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2024-05-26T12:48:00Z</dcterms:created>
  <dcterms:modified xsi:type="dcterms:W3CDTF">2024-05-29T08:14:00Z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