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74B92" w14:textId="77777777" w:rsidR="00C11334" w:rsidRPr="00C14B62" w:rsidRDefault="00C11334" w:rsidP="00C11334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0F8B03FF" w14:textId="3F3FE8CE" w:rsidR="00C11334" w:rsidRPr="00C14B62" w:rsidRDefault="00C11334" w:rsidP="00C11334">
      <w:pPr>
        <w:rPr>
          <w:b/>
          <w:szCs w:val="21"/>
        </w:rPr>
      </w:pPr>
    </w:p>
    <w:p w14:paraId="2B7EC011" w14:textId="11D30FD0" w:rsidR="00C37958" w:rsidRPr="00FA3F32" w:rsidRDefault="00081677" w:rsidP="00C37958">
      <w:pPr>
        <w:rPr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65408" behindDoc="0" locked="0" layoutInCell="1" allowOverlap="1" wp14:anchorId="7878B907" wp14:editId="40F249DD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381125" cy="1933575"/>
            <wp:effectExtent l="0" t="0" r="9525" b="9525"/>
            <wp:wrapSquare wrapText="bothSides"/>
            <wp:docPr id="1803912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1205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958" w:rsidRPr="001B41E3">
        <w:rPr>
          <w:b/>
          <w:szCs w:val="21"/>
        </w:rPr>
        <w:t>中文书名：《</w:t>
      </w:r>
      <w:r w:rsidR="00C37958">
        <w:rPr>
          <w:rFonts w:hint="eastAsia"/>
          <w:b/>
          <w:bCs/>
          <w:szCs w:val="21"/>
        </w:rPr>
        <w:t>小蓝狐</w:t>
      </w:r>
      <w:r w:rsidR="00C37958" w:rsidRPr="001B41E3">
        <w:rPr>
          <w:b/>
          <w:szCs w:val="21"/>
        </w:rPr>
        <w:t>》</w:t>
      </w:r>
    </w:p>
    <w:p w14:paraId="389B0ABE" w14:textId="77777777" w:rsidR="00C37958" w:rsidRPr="001B41E3" w:rsidRDefault="00C37958" w:rsidP="00C37958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>THE BLUE FOX</w:t>
      </w:r>
    </w:p>
    <w:p w14:paraId="2EF7E833" w14:textId="77777777" w:rsidR="00C37958" w:rsidRPr="001B41E3" w:rsidRDefault="00C37958" w:rsidP="00C37958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293A34">
        <w:rPr>
          <w:b/>
          <w:bCs/>
          <w:color w:val="000000"/>
          <w:szCs w:val="21"/>
        </w:rPr>
        <w:t>Lilit Altunyan</w:t>
      </w:r>
    </w:p>
    <w:p w14:paraId="7793C9CF" w14:textId="77777777" w:rsidR="00C37958" w:rsidRPr="001B41E3" w:rsidRDefault="00C37958" w:rsidP="00C37958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8240B2">
        <w:rPr>
          <w:b/>
          <w:szCs w:val="21"/>
        </w:rPr>
        <w:t>Zangak</w:t>
      </w:r>
    </w:p>
    <w:p w14:paraId="7BB20FDE" w14:textId="77777777" w:rsidR="00C37958" w:rsidRPr="001B41E3" w:rsidRDefault="00C37958" w:rsidP="00C37958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Pr="004C2250">
        <w:rPr>
          <w:b/>
          <w:szCs w:val="21"/>
        </w:rPr>
        <w:t>Thomas Wiedling literary agency</w:t>
      </w:r>
      <w:r w:rsidRPr="001B41E3">
        <w:rPr>
          <w:b/>
          <w:szCs w:val="21"/>
        </w:rPr>
        <w:t xml:space="preserve"> / ANA</w:t>
      </w:r>
    </w:p>
    <w:p w14:paraId="7917B9A5" w14:textId="77777777" w:rsidR="00C37958" w:rsidRPr="001B41E3" w:rsidRDefault="00C37958" w:rsidP="00C37958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26</w:t>
      </w:r>
      <w:r w:rsidRPr="001B41E3">
        <w:rPr>
          <w:b/>
          <w:szCs w:val="21"/>
        </w:rPr>
        <w:t>页</w:t>
      </w:r>
    </w:p>
    <w:p w14:paraId="1E39F4D7" w14:textId="77777777" w:rsidR="00C37958" w:rsidRPr="001B41E3" w:rsidRDefault="00C37958" w:rsidP="00C37958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16</w:t>
      </w:r>
      <w:r w:rsidRPr="001B41E3">
        <w:rPr>
          <w:b/>
          <w:szCs w:val="21"/>
        </w:rPr>
        <w:t>年</w:t>
      </w:r>
    </w:p>
    <w:p w14:paraId="3072A65C" w14:textId="77777777" w:rsidR="00C37958" w:rsidRPr="001B41E3" w:rsidRDefault="00C37958" w:rsidP="00C37958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3964F17D" w14:textId="77777777" w:rsidR="00C37958" w:rsidRPr="001B41E3" w:rsidRDefault="00C37958" w:rsidP="00C37958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7091089F" w14:textId="77777777" w:rsidR="00C37958" w:rsidRPr="001B41E3" w:rsidRDefault="00C37958" w:rsidP="00C37958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 w:rsidRPr="001B41E3">
        <w:rPr>
          <w:b/>
          <w:szCs w:val="21"/>
        </w:rPr>
        <w:t xml:space="preserve"> </w:t>
      </w:r>
    </w:p>
    <w:p w14:paraId="0704AF28" w14:textId="77777777" w:rsidR="00C37958" w:rsidRDefault="00C37958" w:rsidP="00C37958">
      <w:pPr>
        <w:rPr>
          <w:b/>
          <w:bCs/>
          <w:szCs w:val="21"/>
        </w:rPr>
      </w:pPr>
    </w:p>
    <w:p w14:paraId="59C03A84" w14:textId="77777777" w:rsidR="00C37958" w:rsidRPr="00073425" w:rsidRDefault="00C37958" w:rsidP="00C37958">
      <w:pPr>
        <w:pStyle w:val="a6"/>
        <w:numPr>
          <w:ilvl w:val="0"/>
          <w:numId w:val="2"/>
        </w:numPr>
        <w:ind w:firstLineChars="0"/>
        <w:rPr>
          <w:b/>
          <w:bCs/>
          <w:szCs w:val="21"/>
        </w:rPr>
      </w:pPr>
      <w:r w:rsidRPr="00070463">
        <w:rPr>
          <w:rFonts w:hint="eastAsia"/>
          <w:b/>
          <w:szCs w:val="21"/>
        </w:rPr>
        <w:t>入选</w:t>
      </w:r>
      <w:r w:rsidRPr="00070463">
        <w:rPr>
          <w:b/>
          <w:szCs w:val="21"/>
        </w:rPr>
        <w:t xml:space="preserve">2020 </w:t>
      </w:r>
      <w:r w:rsidRPr="00070463">
        <w:rPr>
          <w:rFonts w:hint="eastAsia"/>
          <w:b/>
          <w:szCs w:val="21"/>
        </w:rPr>
        <w:t>国际青少年图书委员会荣誉榜单</w:t>
      </w:r>
      <w:r>
        <w:rPr>
          <w:rFonts w:hint="eastAsia"/>
          <w:b/>
          <w:bCs/>
          <w:szCs w:val="21"/>
        </w:rPr>
        <w:t>（</w:t>
      </w:r>
      <w:r w:rsidRPr="00073425">
        <w:rPr>
          <w:b/>
          <w:bCs/>
          <w:szCs w:val="21"/>
        </w:rPr>
        <w:t>IBBY honor list</w:t>
      </w:r>
      <w:r>
        <w:rPr>
          <w:rFonts w:hint="eastAsia"/>
          <w:b/>
          <w:bCs/>
          <w:szCs w:val="21"/>
        </w:rPr>
        <w:t>）</w:t>
      </w:r>
    </w:p>
    <w:p w14:paraId="3E91C181" w14:textId="77777777" w:rsidR="00C37958" w:rsidRPr="00073425" w:rsidRDefault="00C37958" w:rsidP="00C37958">
      <w:pPr>
        <w:rPr>
          <w:b/>
          <w:bCs/>
          <w:szCs w:val="21"/>
        </w:rPr>
      </w:pPr>
    </w:p>
    <w:p w14:paraId="78B94CC0" w14:textId="77777777" w:rsidR="00C37958" w:rsidRPr="00F97230" w:rsidRDefault="00C37958" w:rsidP="00C3795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7C24840" w14:textId="77777777" w:rsidR="00C37958" w:rsidRDefault="00C37958" w:rsidP="00C37958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735AABAB" w14:textId="77777777" w:rsidR="00C37958" w:rsidRDefault="00C37958" w:rsidP="00C37958">
      <w:pPr>
        <w:ind w:firstLine="420"/>
        <w:rPr>
          <w:bCs/>
          <w:szCs w:val="21"/>
        </w:rPr>
      </w:pPr>
      <w:r w:rsidRPr="008240B2">
        <w:rPr>
          <w:rFonts w:hint="eastAsia"/>
          <w:bCs/>
          <w:szCs w:val="21"/>
        </w:rPr>
        <w:t>一只</w:t>
      </w:r>
      <w:r>
        <w:rPr>
          <w:rFonts w:hint="eastAsia"/>
          <w:bCs/>
          <w:szCs w:val="21"/>
        </w:rPr>
        <w:t>蓝色的小狐狸</w:t>
      </w:r>
      <w:r w:rsidRPr="008240B2">
        <w:rPr>
          <w:rFonts w:hint="eastAsia"/>
          <w:bCs/>
          <w:szCs w:val="21"/>
        </w:rPr>
        <w:t>需要走很长的路才能变得更加聪明并找到珍贵的森林。小蓝狐在他的</w:t>
      </w:r>
      <w:r>
        <w:rPr>
          <w:rFonts w:hint="eastAsia"/>
          <w:bCs/>
          <w:szCs w:val="21"/>
        </w:rPr>
        <w:t>原生</w:t>
      </w:r>
      <w:r w:rsidRPr="008240B2">
        <w:rPr>
          <w:rFonts w:hint="eastAsia"/>
          <w:bCs/>
          <w:szCs w:val="21"/>
        </w:rPr>
        <w:t>森林里感到不自在，于是去寻找</w:t>
      </w:r>
      <w:r>
        <w:rPr>
          <w:rFonts w:hint="eastAsia"/>
          <w:bCs/>
          <w:szCs w:val="21"/>
        </w:rPr>
        <w:t>属于</w:t>
      </w:r>
      <w:r w:rsidRPr="008240B2">
        <w:rPr>
          <w:rFonts w:hint="eastAsia"/>
          <w:bCs/>
          <w:szCs w:val="21"/>
        </w:rPr>
        <w:t>他的森林。他走过</w:t>
      </w:r>
      <w:r>
        <w:rPr>
          <w:rFonts w:hint="eastAsia"/>
          <w:bCs/>
          <w:szCs w:val="21"/>
        </w:rPr>
        <w:t>了</w:t>
      </w:r>
      <w:r w:rsidRPr="008240B2">
        <w:rPr>
          <w:rFonts w:hint="eastAsia"/>
          <w:bCs/>
          <w:szCs w:val="21"/>
        </w:rPr>
        <w:t>许多美丽的森林，但没有一个地方让他有归属感。最后，他在天黑后</w:t>
      </w:r>
      <w:r>
        <w:rPr>
          <w:rFonts w:hint="eastAsia"/>
          <w:bCs/>
          <w:szCs w:val="21"/>
        </w:rPr>
        <w:t>走进</w:t>
      </w:r>
      <w:r w:rsidRPr="008240B2">
        <w:rPr>
          <w:rFonts w:hint="eastAsia"/>
          <w:bCs/>
          <w:szCs w:val="21"/>
        </w:rPr>
        <w:t>了一片森林，那里的一切都是蓝色的，他决定留在</w:t>
      </w:r>
      <w:r>
        <w:rPr>
          <w:rFonts w:hint="eastAsia"/>
          <w:bCs/>
          <w:szCs w:val="21"/>
        </w:rPr>
        <w:t>这里</w:t>
      </w:r>
      <w:r w:rsidRPr="008240B2">
        <w:rPr>
          <w:rFonts w:hint="eastAsia"/>
          <w:bCs/>
          <w:szCs w:val="21"/>
        </w:rPr>
        <w:t>。但到了早晨，当太阳升起时，他才发现，这就是他的故乡森林！他只是第一次以不同的眼光看待他。</w:t>
      </w:r>
    </w:p>
    <w:p w14:paraId="5BDD2950" w14:textId="77777777" w:rsidR="00C11334" w:rsidRPr="00C37958" w:rsidRDefault="00C11334" w:rsidP="00C11334">
      <w:pPr>
        <w:rPr>
          <w:b/>
          <w:szCs w:val="21"/>
        </w:rPr>
      </w:pPr>
    </w:p>
    <w:bookmarkEnd w:id="0"/>
    <w:p w14:paraId="77DE1379" w14:textId="77777777" w:rsidR="00C11334" w:rsidRPr="009220FA" w:rsidRDefault="00C11334" w:rsidP="00C11334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1D9DFE99" w14:textId="77777777" w:rsidR="00C11334" w:rsidRPr="009220FA" w:rsidRDefault="00C11334" w:rsidP="00C1133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112C980" w14:textId="55D95C36" w:rsidR="00C37958" w:rsidRPr="001B7904" w:rsidRDefault="00C37958" w:rsidP="00C37958">
      <w:pPr>
        <w:shd w:val="clear" w:color="auto" w:fill="FFFFFF"/>
        <w:ind w:firstLine="435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B375D0" wp14:editId="5A3FC7C3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933450" cy="933450"/>
            <wp:effectExtent l="0" t="0" r="0" b="0"/>
            <wp:wrapSquare wrapText="bothSides"/>
            <wp:docPr id="2122489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8914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04">
        <w:rPr>
          <w:rFonts w:hint="eastAsia"/>
          <w:b/>
          <w:bCs/>
          <w:color w:val="000000"/>
          <w:szCs w:val="21"/>
        </w:rPr>
        <w:t>莉莉特·阿尔图尼扬（</w:t>
      </w:r>
      <w:r w:rsidRPr="001B7904">
        <w:rPr>
          <w:b/>
          <w:bCs/>
          <w:color w:val="000000"/>
          <w:szCs w:val="21"/>
        </w:rPr>
        <w:t>Lilit Altunyan</w:t>
      </w:r>
      <w:r w:rsidRPr="001B7904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/>
          <w:bCs/>
          <w:color w:val="000000"/>
          <w:szCs w:val="21"/>
        </w:rPr>
        <w:t>1</w:t>
      </w:r>
      <w:r w:rsidRPr="001B7904">
        <w:rPr>
          <w:rFonts w:hint="eastAsia"/>
          <w:color w:val="000000"/>
          <w:szCs w:val="21"/>
        </w:rPr>
        <w:t>980</w:t>
      </w:r>
      <w:r w:rsidRPr="001B7904">
        <w:rPr>
          <w:rFonts w:hint="eastAsia"/>
          <w:color w:val="000000"/>
          <w:szCs w:val="21"/>
        </w:rPr>
        <w:t>年出生于亚美尼亚</w:t>
      </w:r>
      <w:r>
        <w:rPr>
          <w:rFonts w:hint="eastAsia"/>
          <w:color w:val="000000"/>
          <w:szCs w:val="21"/>
        </w:rPr>
        <w:t>的</w:t>
      </w:r>
      <w:r w:rsidRPr="001B7904">
        <w:rPr>
          <w:rFonts w:hint="eastAsia"/>
          <w:color w:val="000000"/>
          <w:szCs w:val="21"/>
        </w:rPr>
        <w:t>埃里温。她作为视觉艺术家</w:t>
      </w:r>
      <w:r>
        <w:rPr>
          <w:rFonts w:hint="eastAsia"/>
          <w:color w:val="000000"/>
          <w:szCs w:val="21"/>
        </w:rPr>
        <w:t>举办过</w:t>
      </w:r>
      <w:r w:rsidRPr="001B7904">
        <w:rPr>
          <w:rFonts w:hint="eastAsia"/>
          <w:color w:val="000000"/>
          <w:szCs w:val="21"/>
        </w:rPr>
        <w:t>当地和国际展览，</w:t>
      </w:r>
      <w:r>
        <w:rPr>
          <w:rFonts w:hint="eastAsia"/>
          <w:color w:val="000000"/>
          <w:szCs w:val="21"/>
        </w:rPr>
        <w:t>并且</w:t>
      </w:r>
      <w:r w:rsidRPr="001B7904">
        <w:rPr>
          <w:rFonts w:hint="eastAsia"/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图</w:t>
      </w:r>
      <w:r w:rsidRPr="001B7904">
        <w:rPr>
          <w:rFonts w:hint="eastAsia"/>
          <w:color w:val="000000"/>
          <w:szCs w:val="21"/>
        </w:rPr>
        <w:t>画书作者和插</w:t>
      </w:r>
      <w:r>
        <w:rPr>
          <w:rFonts w:hint="eastAsia"/>
          <w:color w:val="000000"/>
          <w:szCs w:val="21"/>
        </w:rPr>
        <w:t>画</w:t>
      </w:r>
      <w:r w:rsidRPr="001B7904">
        <w:rPr>
          <w:rFonts w:hint="eastAsia"/>
          <w:color w:val="000000"/>
          <w:szCs w:val="21"/>
        </w:rPr>
        <w:t>家。她的处女作《当我悲伤</w:t>
      </w:r>
      <w:r>
        <w:rPr>
          <w:rFonts w:hint="eastAsia"/>
          <w:color w:val="000000"/>
          <w:szCs w:val="21"/>
        </w:rPr>
        <w:t>时</w:t>
      </w:r>
      <w:r w:rsidRPr="001B7904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（</w:t>
      </w:r>
      <w:r w:rsidRPr="001B7904">
        <w:rPr>
          <w:i/>
          <w:iCs/>
          <w:color w:val="000000"/>
          <w:szCs w:val="21"/>
        </w:rPr>
        <w:t>When I am Sad</w:t>
      </w:r>
      <w:r>
        <w:rPr>
          <w:rFonts w:hint="eastAsia"/>
          <w:color w:val="000000"/>
          <w:szCs w:val="21"/>
        </w:rPr>
        <w:t>）</w:t>
      </w:r>
      <w:r w:rsidRPr="001B7904">
        <w:rPr>
          <w:rFonts w:hint="eastAsia"/>
          <w:color w:val="000000"/>
          <w:szCs w:val="21"/>
        </w:rPr>
        <w:t>在</w:t>
      </w:r>
      <w:r w:rsidRPr="001B7904">
        <w:rPr>
          <w:rFonts w:hint="eastAsia"/>
          <w:color w:val="000000"/>
          <w:szCs w:val="21"/>
        </w:rPr>
        <w:t>2018</w:t>
      </w:r>
      <w:r w:rsidRPr="001B7904">
        <w:rPr>
          <w:rFonts w:hint="eastAsia"/>
          <w:color w:val="000000"/>
          <w:szCs w:val="21"/>
        </w:rPr>
        <w:t>年</w:t>
      </w:r>
      <w:r w:rsidRPr="001B7904">
        <w:rPr>
          <w:rFonts w:hint="eastAsia"/>
          <w:color w:val="000000"/>
          <w:szCs w:val="21"/>
        </w:rPr>
        <w:t>ReAnimania IAFF</w:t>
      </w:r>
      <w:r w:rsidRPr="001B7904">
        <w:rPr>
          <w:rFonts w:hint="eastAsia"/>
          <w:color w:val="000000"/>
          <w:szCs w:val="21"/>
        </w:rPr>
        <w:t>上被</w:t>
      </w:r>
      <w:r w:rsidRPr="00293A34">
        <w:rPr>
          <w:color w:val="000000"/>
          <w:szCs w:val="21"/>
        </w:rPr>
        <w:t>Animation du Monde</w:t>
      </w:r>
      <w:r w:rsidRPr="001B7904">
        <w:rPr>
          <w:rFonts w:hint="eastAsia"/>
          <w:color w:val="000000"/>
          <w:szCs w:val="21"/>
        </w:rPr>
        <w:t>选中，并在</w:t>
      </w:r>
      <w:r w:rsidRPr="001B7904">
        <w:rPr>
          <w:rFonts w:hint="eastAsia"/>
          <w:color w:val="000000"/>
          <w:szCs w:val="21"/>
        </w:rPr>
        <w:t>2019</w:t>
      </w:r>
      <w:r w:rsidRPr="001B7904">
        <w:rPr>
          <w:rFonts w:hint="eastAsia"/>
          <w:color w:val="000000"/>
          <w:szCs w:val="21"/>
        </w:rPr>
        <w:t>年</w:t>
      </w:r>
      <w:r w:rsidRPr="001B7904">
        <w:rPr>
          <w:rFonts w:hint="eastAsia"/>
          <w:color w:val="000000"/>
          <w:szCs w:val="21"/>
        </w:rPr>
        <w:t>Annecy IAFF</w:t>
      </w:r>
      <w:r>
        <w:rPr>
          <w:rFonts w:hint="eastAsia"/>
          <w:color w:val="000000"/>
          <w:szCs w:val="21"/>
        </w:rPr>
        <w:t xml:space="preserve"> </w:t>
      </w:r>
      <w:r w:rsidRPr="001B7904">
        <w:rPr>
          <w:rFonts w:hint="eastAsia"/>
          <w:color w:val="000000"/>
          <w:szCs w:val="21"/>
        </w:rPr>
        <w:t>MIFA Pitches</w:t>
      </w:r>
      <w:r>
        <w:rPr>
          <w:rFonts w:hint="eastAsia"/>
          <w:color w:val="000000"/>
          <w:szCs w:val="21"/>
        </w:rPr>
        <w:t>上</w:t>
      </w:r>
      <w:r w:rsidRPr="001B7904">
        <w:rPr>
          <w:rFonts w:hint="eastAsia"/>
          <w:color w:val="000000"/>
          <w:szCs w:val="21"/>
        </w:rPr>
        <w:t>获得</w:t>
      </w:r>
      <w:r w:rsidRPr="001B7904">
        <w:rPr>
          <w:rFonts w:hint="eastAsia"/>
          <w:color w:val="000000"/>
          <w:szCs w:val="21"/>
        </w:rPr>
        <w:t>Folimage</w:t>
      </w:r>
      <w:r w:rsidRPr="001B7904">
        <w:rPr>
          <w:rFonts w:hint="eastAsia"/>
          <w:color w:val="000000"/>
          <w:szCs w:val="21"/>
        </w:rPr>
        <w:t>联合制作奖。</w:t>
      </w:r>
    </w:p>
    <w:p w14:paraId="68C8E8C6" w14:textId="77777777" w:rsidR="00C37958" w:rsidRPr="001B7904" w:rsidRDefault="00C37958" w:rsidP="00C37958">
      <w:pPr>
        <w:shd w:val="clear" w:color="auto" w:fill="FFFFFF"/>
        <w:ind w:firstLine="435"/>
        <w:rPr>
          <w:color w:val="000000"/>
          <w:szCs w:val="21"/>
        </w:rPr>
      </w:pPr>
    </w:p>
    <w:p w14:paraId="7E96D363" w14:textId="77777777" w:rsidR="00C37958" w:rsidRDefault="00C37958" w:rsidP="00C37958">
      <w:pPr>
        <w:shd w:val="clear" w:color="auto" w:fill="FFFFFF"/>
        <w:ind w:firstLine="435"/>
        <w:rPr>
          <w:color w:val="000000"/>
          <w:szCs w:val="21"/>
        </w:rPr>
      </w:pPr>
      <w:r w:rsidRPr="001B7904">
        <w:rPr>
          <w:rFonts w:hint="eastAsia"/>
          <w:color w:val="000000"/>
          <w:szCs w:val="21"/>
        </w:rPr>
        <w:t>Lilit</w:t>
      </w:r>
      <w:r w:rsidRPr="001B7904">
        <w:rPr>
          <w:rFonts w:hint="eastAsia"/>
          <w:color w:val="000000"/>
          <w:szCs w:val="21"/>
        </w:rPr>
        <w:t>的故事揭示了关于身份、自我发现、目标和梦想、归属和情感的普遍真理。她书中</w:t>
      </w:r>
      <w:r>
        <w:rPr>
          <w:rFonts w:hint="eastAsia"/>
          <w:color w:val="000000"/>
          <w:szCs w:val="21"/>
        </w:rPr>
        <w:t>传递</w:t>
      </w:r>
      <w:r w:rsidRPr="001B7904">
        <w:rPr>
          <w:rFonts w:hint="eastAsia"/>
          <w:color w:val="000000"/>
          <w:szCs w:val="21"/>
        </w:rPr>
        <w:t>的信息</w:t>
      </w:r>
      <w:r>
        <w:rPr>
          <w:rFonts w:hint="eastAsia"/>
          <w:color w:val="000000"/>
          <w:szCs w:val="21"/>
        </w:rPr>
        <w:t>由浅入深多层次</w:t>
      </w:r>
      <w:r w:rsidRPr="001B7904">
        <w:rPr>
          <w:rFonts w:hint="eastAsia"/>
          <w:color w:val="000000"/>
          <w:szCs w:val="21"/>
        </w:rPr>
        <w:t>逐渐展开</w:t>
      </w:r>
      <w:r>
        <w:rPr>
          <w:rFonts w:hint="eastAsia"/>
          <w:color w:val="000000"/>
          <w:szCs w:val="21"/>
        </w:rPr>
        <w:t>，</w:t>
      </w:r>
      <w:r w:rsidRPr="001B7904">
        <w:rPr>
          <w:rFonts w:hint="eastAsia"/>
          <w:color w:val="000000"/>
          <w:szCs w:val="21"/>
        </w:rPr>
        <w:t>不仅</w:t>
      </w:r>
      <w:r>
        <w:rPr>
          <w:rFonts w:hint="eastAsia"/>
          <w:color w:val="000000"/>
          <w:szCs w:val="21"/>
        </w:rPr>
        <w:t>适合</w:t>
      </w:r>
      <w:r w:rsidRPr="001B7904">
        <w:rPr>
          <w:rFonts w:hint="eastAsia"/>
          <w:color w:val="000000"/>
          <w:szCs w:val="21"/>
        </w:rPr>
        <w:t>儿童，也</w:t>
      </w:r>
      <w:r>
        <w:rPr>
          <w:rFonts w:hint="eastAsia"/>
          <w:color w:val="000000"/>
          <w:szCs w:val="21"/>
        </w:rPr>
        <w:t>适合</w:t>
      </w:r>
      <w:r w:rsidRPr="001B7904">
        <w:rPr>
          <w:rFonts w:hint="eastAsia"/>
          <w:color w:val="000000"/>
          <w:szCs w:val="21"/>
        </w:rPr>
        <w:t>成年人</w:t>
      </w:r>
      <w:r>
        <w:rPr>
          <w:rFonts w:hint="eastAsia"/>
          <w:color w:val="000000"/>
          <w:szCs w:val="21"/>
        </w:rPr>
        <w:t>阅读。</w:t>
      </w:r>
    </w:p>
    <w:p w14:paraId="44A2E723" w14:textId="77777777" w:rsidR="00C11334" w:rsidRDefault="00C11334" w:rsidP="00C11334">
      <w:pPr>
        <w:shd w:val="clear" w:color="auto" w:fill="FFFFFF"/>
        <w:rPr>
          <w:b/>
          <w:bCs/>
          <w:color w:val="000000"/>
          <w:szCs w:val="21"/>
        </w:rPr>
      </w:pPr>
    </w:p>
    <w:p w14:paraId="68E523A6" w14:textId="77777777" w:rsidR="0008659D" w:rsidRDefault="0008659D" w:rsidP="0008659D">
      <w:pPr>
        <w:rPr>
          <w:b/>
          <w:szCs w:val="21"/>
        </w:rPr>
      </w:pPr>
      <w:r>
        <w:rPr>
          <w:rFonts w:hint="eastAsia"/>
          <w:b/>
          <w:szCs w:val="21"/>
        </w:rPr>
        <w:t>内文插图：</w:t>
      </w:r>
    </w:p>
    <w:p w14:paraId="399586CC" w14:textId="77777777" w:rsidR="0008659D" w:rsidRDefault="0008659D" w:rsidP="0008659D">
      <w:pPr>
        <w:rPr>
          <w:b/>
          <w:szCs w:val="21"/>
        </w:rPr>
      </w:pPr>
    </w:p>
    <w:p w14:paraId="386124BD" w14:textId="77777777" w:rsidR="0008659D" w:rsidRDefault="0008659D" w:rsidP="0008659D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6E8EB28B" wp14:editId="73647F4C">
            <wp:extent cx="5038725" cy="3146833"/>
            <wp:effectExtent l="0" t="0" r="0" b="0"/>
            <wp:docPr id="183771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13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2806" cy="31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3E55" w14:textId="77777777" w:rsidR="0008659D" w:rsidRDefault="0008659D" w:rsidP="0008659D">
      <w:pPr>
        <w:rPr>
          <w:b/>
          <w:szCs w:val="21"/>
        </w:rPr>
      </w:pPr>
    </w:p>
    <w:p w14:paraId="6D22E3EB" w14:textId="77777777" w:rsidR="0008659D" w:rsidRDefault="0008659D" w:rsidP="0008659D">
      <w:pPr>
        <w:rPr>
          <w:b/>
          <w:szCs w:val="21"/>
        </w:rPr>
      </w:pPr>
      <w:r>
        <w:rPr>
          <w:noProof/>
        </w:rPr>
        <w:drawing>
          <wp:inline distT="0" distB="0" distL="0" distR="0" wp14:anchorId="717469BD" wp14:editId="1A095D7E">
            <wp:extent cx="5057775" cy="3134346"/>
            <wp:effectExtent l="0" t="0" r="0" b="9525"/>
            <wp:docPr id="1859780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801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116" cy="31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E9A4" w14:textId="77777777" w:rsidR="0008659D" w:rsidRDefault="0008659D" w:rsidP="00C11334">
      <w:pPr>
        <w:shd w:val="clear" w:color="auto" w:fill="FFFFFF"/>
        <w:rPr>
          <w:b/>
          <w:bCs/>
          <w:color w:val="000000"/>
          <w:szCs w:val="21"/>
        </w:rPr>
      </w:pPr>
    </w:p>
    <w:p w14:paraId="514E6ECE" w14:textId="77777777" w:rsidR="001A6AED" w:rsidRDefault="001A6AED" w:rsidP="00C11334">
      <w:pPr>
        <w:shd w:val="clear" w:color="auto" w:fill="FFFFFF"/>
        <w:rPr>
          <w:b/>
          <w:bCs/>
          <w:color w:val="000000"/>
          <w:szCs w:val="21"/>
        </w:rPr>
      </w:pPr>
    </w:p>
    <w:p w14:paraId="48FDB92A" w14:textId="77777777" w:rsidR="001A6AED" w:rsidRPr="0008659D" w:rsidRDefault="001A6AED" w:rsidP="00C11334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388A0ABF" w14:textId="77777777" w:rsidR="00C11334" w:rsidRDefault="00C11334" w:rsidP="00C11334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22CB23D8" w14:textId="77777777" w:rsidR="00C11334" w:rsidRDefault="00C11334" w:rsidP="00C11334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  <w:bookmarkStart w:id="1" w:name="_GoBack"/>
      <w:bookmarkEnd w:id="1"/>
    </w:p>
    <w:p w14:paraId="662AE2DE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1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164E50D8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55801B0D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2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2E9A9E7C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7CBECFF0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3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3F3C22AC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书目下载：</w:t>
      </w:r>
      <w:hyperlink r:id="rId14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010AFD53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5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A50EA7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6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602FEAAB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7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294A8AD6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8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BBCF455" w14:textId="77777777" w:rsidR="00C11334" w:rsidRPr="000F487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59264" behindDoc="0" locked="0" layoutInCell="1" allowOverlap="1" wp14:anchorId="39F220E1" wp14:editId="18E43CF8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2A63" w14:textId="77777777" w:rsidR="00C11334" w:rsidRPr="00D25DB0" w:rsidRDefault="00C11334" w:rsidP="00C11334">
      <w:pPr>
        <w:shd w:val="clear" w:color="auto" w:fill="FFFFFF"/>
        <w:rPr>
          <w:color w:val="000000"/>
          <w:szCs w:val="21"/>
        </w:rPr>
      </w:pPr>
    </w:p>
    <w:p w14:paraId="4EB88A84" w14:textId="27E2A14C" w:rsidR="000A308C" w:rsidRPr="00C11334" w:rsidRDefault="000A308C"/>
    <w:sectPr w:rsidR="000A308C" w:rsidRPr="00C11334" w:rsidSect="00C11334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476924" w14:textId="77777777" w:rsidR="00FF55BF" w:rsidRDefault="00FF55BF" w:rsidP="00C11334">
      <w:r>
        <w:separator/>
      </w:r>
    </w:p>
  </w:endnote>
  <w:endnote w:type="continuationSeparator" w:id="0">
    <w:p w14:paraId="1D6436FE" w14:textId="77777777" w:rsidR="00FF55BF" w:rsidRDefault="00FF55BF" w:rsidP="00C11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3349E" w14:textId="77777777" w:rsidR="000C04E1" w:rsidRDefault="000C04E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5644CD" w14:textId="77777777" w:rsidR="000C04E1" w:rsidRDefault="00FF55B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489A372D" w14:textId="77777777" w:rsidR="000C04E1" w:rsidRDefault="00FF55B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5F4396DB" w14:textId="77777777" w:rsidR="000C04E1" w:rsidRDefault="00FF55B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int="eastAsia"/>
          <w:sz w:val="18"/>
          <w:szCs w:val="18"/>
        </w:rPr>
        <w:t>www.nurnberg.com.cn</w:t>
      </w:r>
    </w:hyperlink>
  </w:p>
  <w:p w14:paraId="3EFF43C6" w14:textId="77777777" w:rsidR="000C04E1" w:rsidRDefault="00FF55BF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A6AE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975E8" w14:textId="77777777" w:rsidR="00FF55BF" w:rsidRDefault="00FF55BF" w:rsidP="00C11334">
      <w:r>
        <w:separator/>
      </w:r>
    </w:p>
  </w:footnote>
  <w:footnote w:type="continuationSeparator" w:id="0">
    <w:p w14:paraId="045C939A" w14:textId="77777777" w:rsidR="00FF55BF" w:rsidRDefault="00FF55BF" w:rsidP="00C113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3B8C9" w14:textId="77777777" w:rsidR="000C04E1" w:rsidRDefault="00FF55B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7F579" wp14:editId="598101F7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4D49D75" w14:textId="77777777" w:rsidR="000C04E1" w:rsidRDefault="00FF55BF">
    <w:pPr>
      <w:pStyle w:val="a3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83B6B"/>
    <w:multiLevelType w:val="hybridMultilevel"/>
    <w:tmpl w:val="99F8398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D9"/>
    <w:rsid w:val="00015BBD"/>
    <w:rsid w:val="00070463"/>
    <w:rsid w:val="00071925"/>
    <w:rsid w:val="00081677"/>
    <w:rsid w:val="0008659D"/>
    <w:rsid w:val="000A308C"/>
    <w:rsid w:val="000C04E1"/>
    <w:rsid w:val="00103F39"/>
    <w:rsid w:val="001A6AED"/>
    <w:rsid w:val="003626CA"/>
    <w:rsid w:val="00386377"/>
    <w:rsid w:val="003E71CD"/>
    <w:rsid w:val="00455A21"/>
    <w:rsid w:val="00486820"/>
    <w:rsid w:val="004941CD"/>
    <w:rsid w:val="0051067D"/>
    <w:rsid w:val="00516C39"/>
    <w:rsid w:val="005A265E"/>
    <w:rsid w:val="00874D38"/>
    <w:rsid w:val="00920BC8"/>
    <w:rsid w:val="00964535"/>
    <w:rsid w:val="00A652D9"/>
    <w:rsid w:val="00C11334"/>
    <w:rsid w:val="00C37958"/>
    <w:rsid w:val="00C926DB"/>
    <w:rsid w:val="00D10537"/>
    <w:rsid w:val="00E50643"/>
    <w:rsid w:val="00ED28BA"/>
    <w:rsid w:val="00FB3D0C"/>
    <w:rsid w:val="00FC7F03"/>
    <w:rsid w:val="00FF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2F309"/>
  <w15:chartTrackingRefBased/>
  <w15:docId w15:val="{8322B024-751A-483A-A8CD-27C6680D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33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113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334"/>
    <w:rPr>
      <w:sz w:val="18"/>
      <w:szCs w:val="18"/>
    </w:rPr>
  </w:style>
  <w:style w:type="paragraph" w:styleId="a4">
    <w:name w:val="footer"/>
    <w:basedOn w:val="a"/>
    <w:link w:val="Char0"/>
    <w:unhideWhenUsed/>
    <w:rsid w:val="00C11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334"/>
    <w:rPr>
      <w:sz w:val="18"/>
      <w:szCs w:val="18"/>
    </w:rPr>
  </w:style>
  <w:style w:type="character" w:styleId="a5">
    <w:name w:val="Hyperlink"/>
    <w:rsid w:val="00C1133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1133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1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javascript:;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jinghao guo</dc:creator>
  <cp:keywords/>
  <dc:description/>
  <cp:lastModifiedBy>admin</cp:lastModifiedBy>
  <cp:revision>12</cp:revision>
  <dcterms:created xsi:type="dcterms:W3CDTF">2024-05-20T08:46:00Z</dcterms:created>
  <dcterms:modified xsi:type="dcterms:W3CDTF">2024-05-30T10:54:00Z</dcterms:modified>
</cp:coreProperties>
</file>