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65617.png屏幕截图 2024-05-10 16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65617.png屏幕截图 2024-05-10 165617"/>
                    <pic:cNvPicPr>
                      <a:picLocks noChangeAspect="1"/>
                    </pic:cNvPicPr>
                  </pic:nvPicPr>
                  <pic:blipFill>
                    <a:blip r:embed="rId6"/>
                    <a:srcRect t="440" b="44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传承：活得有目标、找到成就感、永远被铭记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Legacy: Live with Purpose Find Fulfillment Be Remembered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bookmarkStart w:id="1" w:name="OLE_LINK1"/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Marcum Davis</w:t>
      </w:r>
      <w:bookmarkEnd w:id="1"/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215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自助</w:t>
      </w:r>
      <w:bookmarkStart w:id="2" w:name="_GoBack"/>
      <w:bookmarkEnd w:id="2"/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创造传承的人</w:t>
      </w:r>
      <w:r>
        <w:rPr>
          <w:rFonts w:hint="eastAsia"/>
          <w:b w:val="0"/>
          <w:bCs w:val="0"/>
          <w:color w:val="000000"/>
          <w:sz w:val="21"/>
          <w:szCs w:val="21"/>
        </w:rPr>
        <w:t>并非天生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</w:rPr>
        <w:t>他们是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后天培养</w:t>
      </w:r>
      <w:r>
        <w:rPr>
          <w:rFonts w:hint="eastAsia"/>
          <w:b w:val="0"/>
          <w:bCs w:val="0"/>
          <w:color w:val="000000"/>
          <w:sz w:val="21"/>
          <w:szCs w:val="21"/>
        </w:rPr>
        <w:t>的。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过去人们认为传承是富人、名人、世界领袖和创新者的专利。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然而，马库姆·戴维斯观察到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</w:rPr>
        <w:t>一个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无名小卒</w:t>
      </w:r>
      <w:r>
        <w:rPr>
          <w:rFonts w:hint="eastAsia"/>
          <w:b w:val="0"/>
          <w:bCs w:val="0"/>
          <w:color w:val="000000"/>
          <w:sz w:val="21"/>
          <w:szCs w:val="21"/>
        </w:rPr>
        <w:t>建立了一个可以与著名的人物相媲美的传承后，他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逐渐意识到</w:t>
      </w:r>
      <w:r>
        <w:rPr>
          <w:rFonts w:hint="eastAsia"/>
          <w:b w:val="0"/>
          <w:bCs w:val="0"/>
          <w:color w:val="000000"/>
          <w:sz w:val="21"/>
          <w:szCs w:val="21"/>
        </w:rPr>
        <w:t>传承并不是精英阶层的专属。事实上，各行各业的人们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都可以实现传承</w:t>
      </w:r>
      <w:r>
        <w:rPr>
          <w:rFonts w:hint="eastAsia"/>
          <w:b w:val="0"/>
          <w:bCs w:val="0"/>
          <w:color w:val="000000"/>
          <w:sz w:val="21"/>
          <w:szCs w:val="21"/>
        </w:rPr>
        <w:t>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但是一个人如何建立传承呢？一个“普通”的人如何过上有意义、充实的生活，并留下值得铭记的影响？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经过多年的学习和实践，马库姆发现了一个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五步走</w:t>
      </w:r>
      <w:r>
        <w:rPr>
          <w:rFonts w:hint="eastAsia"/>
          <w:b w:val="0"/>
          <w:bCs w:val="0"/>
          <w:color w:val="000000"/>
          <w:sz w:val="21"/>
          <w:szCs w:val="21"/>
        </w:rPr>
        <w:t>公式，任何人都可以将其应用到日常生活中，这就是他在《传承》一书中分享的 P.E.A.C.E. 传承公式。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P.E.A.C.E. 传承公式将从一开始改善一个人的生活质量，因为他们开始感受到自己的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情绪逐渐亢奋，能量逐渐加强</w:t>
      </w:r>
      <w:r>
        <w:rPr>
          <w:rFonts w:hint="eastAsia"/>
          <w:b w:val="0"/>
          <w:bCs w:val="0"/>
          <w:color w:val="000000"/>
          <w:sz w:val="21"/>
          <w:szCs w:val="21"/>
        </w:rPr>
        <w:t>，并触及他们所做的一切。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《传承》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写给那些</w:t>
      </w:r>
      <w:r>
        <w:rPr>
          <w:rFonts w:hint="eastAsia"/>
          <w:b w:val="0"/>
          <w:bCs w:val="0"/>
          <w:color w:val="000000"/>
          <w:sz w:val="21"/>
          <w:szCs w:val="21"/>
        </w:rPr>
        <w:t>希望充分利用每一天并过上更有意义生活的人们。它作为一本指南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给生活提供帮助</w:t>
      </w:r>
      <w:r>
        <w:rPr>
          <w:rFonts w:hint="eastAsia"/>
          <w:b w:val="0"/>
          <w:bCs w:val="0"/>
          <w:color w:val="000000"/>
          <w:sz w:val="21"/>
          <w:szCs w:val="21"/>
        </w:rPr>
        <w:t>，帮助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人们</w:t>
      </w:r>
      <w:r>
        <w:rPr>
          <w:rFonts w:hint="eastAsia"/>
          <w:b w:val="0"/>
          <w:bCs w:val="0"/>
          <w:color w:val="000000"/>
          <w:sz w:val="21"/>
          <w:szCs w:val="21"/>
        </w:rPr>
        <w:t>创建一种传承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其</w:t>
      </w:r>
      <w:r>
        <w:rPr>
          <w:rFonts w:hint="eastAsia"/>
          <w:b w:val="0"/>
          <w:bCs w:val="0"/>
          <w:color w:val="000000"/>
          <w:sz w:val="21"/>
          <w:szCs w:val="21"/>
        </w:rPr>
        <w:t>影响不仅仅局限于自己、而且还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遍及</w:t>
      </w:r>
      <w:r>
        <w:rPr>
          <w:rFonts w:hint="eastAsia"/>
          <w:b w:val="0"/>
          <w:bCs w:val="0"/>
          <w:color w:val="000000"/>
          <w:sz w:val="21"/>
          <w:szCs w:val="21"/>
        </w:rPr>
        <w:t>其所爱的人和周围世界。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马库姆·戴维斯（Marcum Davis）是一位知名的企业家、演讲家和作家，他热衷于帮助人们找到他们的人生目标。他是“丰盛国际”（Abundance International）的创始人，该非营利组织自2012年以来一直在支持乌克兰的孤儿院。在俄乌冲突初期，他是备受追捧的慈善家，并曾在众多媒体平台上亮相，包括BBC、CNN、福克斯新闻等。马库姆目前居住在德克萨斯州的弗里斯科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现在是你的关键时刻吗？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传承的真谛是什么？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传承：不仅仅是汽车、现金和房产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利用传承实现真实且持久的辉煌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传承创造者们总结的传承四大基石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哪些人是传承创造者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人都有缺点，但是谁改变了世界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传承创造者并非天生，而是后天培养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你：造就传承创造者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如何构建传承——PEACE传承公式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人：关系中最有趣的一环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经历：故事的总和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资产：实现梦想的货币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创造力：你与世界分享的礼物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表达慈悲：一种服务的生活方式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为什么要成为一个遗产创造者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因为这是个人最有成就的事情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这是传承给下一代最好的方式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这是与外在的自己沟通的桥梁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“精神勇士”象征简介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丰盛国际简介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16FE9"/>
    <w:multiLevelType w:val="singleLevel"/>
    <w:tmpl w:val="F9A16FE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D6F338"/>
    <w:multiLevelType w:val="singleLevel"/>
    <w:tmpl w:val="65D6F33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5E0485B"/>
    <w:rsid w:val="160F623F"/>
    <w:rsid w:val="18163075"/>
    <w:rsid w:val="1A3B4850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2A80BE2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67F2C17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1047</Words>
  <Characters>1457</Characters>
  <Lines>25</Lines>
  <Paragraphs>7</Paragraphs>
  <TotalTime>84</TotalTime>
  <ScaleCrop>false</ScaleCrop>
  <LinksUpToDate>false</LinksUpToDate>
  <CharactersWithSpaces>1496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2024-06-03T02:12:28Z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