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E9187E">
      <w:pPr>
        <w:rPr>
          <w:b/>
          <w:szCs w:val="21"/>
        </w:rPr>
      </w:pPr>
      <w:r>
        <w:rPr>
          <w:noProof/>
        </w:rPr>
        <w:drawing>
          <wp:anchor distT="0" distB="0" distL="114300" distR="114300" simplePos="0" relativeHeight="251683840" behindDoc="0" locked="0" layoutInCell="1" allowOverlap="1">
            <wp:simplePos x="0" y="0"/>
            <wp:positionH relativeFrom="margin">
              <wp:align>right</wp:align>
            </wp:positionH>
            <wp:positionV relativeFrom="paragraph">
              <wp:posOffset>12065</wp:posOffset>
            </wp:positionV>
            <wp:extent cx="1371600" cy="2136775"/>
            <wp:effectExtent l="0" t="0" r="0" b="0"/>
            <wp:wrapSquare wrapText="bothSides"/>
            <wp:docPr id="2" name="图片 2" descr="https://global.oup.com/academic/covers/pop-up/978019091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09122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213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AF23D3">
        <w:rPr>
          <w:b/>
          <w:szCs w:val="21"/>
        </w:rPr>
        <w:t>《</w:t>
      </w:r>
      <w:r w:rsidRPr="00E9187E">
        <w:rPr>
          <w:rFonts w:hint="eastAsia"/>
          <w:b/>
          <w:szCs w:val="21"/>
        </w:rPr>
        <w:t>建造天际线</w:t>
      </w:r>
      <w:r>
        <w:rPr>
          <w:rFonts w:hint="eastAsia"/>
          <w:b/>
          <w:szCs w:val="21"/>
        </w:rPr>
        <w:t>：</w:t>
      </w:r>
      <w:r w:rsidRPr="00E9187E">
        <w:rPr>
          <w:rFonts w:hint="eastAsia"/>
          <w:b/>
          <w:szCs w:val="21"/>
        </w:rPr>
        <w:t>曼哈顿摩天大楼的诞生与发展</w:t>
      </w:r>
      <w:r w:rsidR="00AF23D3">
        <w:rPr>
          <w:b/>
          <w:szCs w:val="21"/>
        </w:rPr>
        <w:t>》</w:t>
      </w:r>
    </w:p>
    <w:p w:rsidR="00612E16" w:rsidRDefault="006F2570">
      <w:pPr>
        <w:rPr>
          <w:b/>
          <w:szCs w:val="21"/>
        </w:rPr>
      </w:pPr>
      <w:r>
        <w:rPr>
          <w:b/>
          <w:szCs w:val="21"/>
        </w:rPr>
        <w:t>英文书名：</w:t>
      </w:r>
      <w:r w:rsidR="00F97EC0" w:rsidRPr="00F97EC0">
        <w:rPr>
          <w:b/>
          <w:szCs w:val="21"/>
        </w:rPr>
        <w:t>BUILDING THE SKYLINE: The Birth and Growth of Manhattan's Skyscrapers</w:t>
      </w:r>
    </w:p>
    <w:p w:rsidR="00612E16" w:rsidRDefault="006F2570">
      <w:pPr>
        <w:rPr>
          <w:b/>
          <w:szCs w:val="21"/>
        </w:rPr>
      </w:pPr>
      <w:r>
        <w:rPr>
          <w:b/>
          <w:szCs w:val="21"/>
        </w:rPr>
        <w:t>作</w:t>
      </w:r>
      <w:r>
        <w:rPr>
          <w:b/>
          <w:szCs w:val="21"/>
        </w:rPr>
        <w:t xml:space="preserve">    </w:t>
      </w:r>
      <w:r>
        <w:rPr>
          <w:b/>
          <w:szCs w:val="21"/>
        </w:rPr>
        <w:t>者：</w:t>
      </w:r>
      <w:r w:rsidR="00E9187E" w:rsidRPr="00E9187E">
        <w:rPr>
          <w:b/>
          <w:szCs w:val="21"/>
        </w:rPr>
        <w:t>Jason M. Barr</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E9187E" w:rsidRPr="00E9187E">
        <w:rPr>
          <w:b/>
          <w:szCs w:val="21"/>
        </w:rPr>
        <w:t>Oxford University Press</w:t>
      </w:r>
    </w:p>
    <w:p w:rsidR="00612E16" w:rsidRDefault="006F2570">
      <w:pPr>
        <w:rPr>
          <w:b/>
          <w:szCs w:val="21"/>
        </w:rPr>
      </w:pPr>
      <w:r>
        <w:rPr>
          <w:b/>
          <w:szCs w:val="21"/>
        </w:rPr>
        <w:t>代理公司：</w:t>
      </w:r>
      <w:r>
        <w:rPr>
          <w:b/>
          <w:szCs w:val="21"/>
        </w:rPr>
        <w:t>ANA</w:t>
      </w:r>
      <w:r>
        <w:rPr>
          <w:b/>
        </w:rPr>
        <w:t>/Jessica</w:t>
      </w:r>
      <w:bookmarkStart w:id="0" w:name="_GoBack"/>
      <w:bookmarkEnd w:id="0"/>
    </w:p>
    <w:p w:rsidR="00612E16" w:rsidRDefault="006F2570">
      <w:pPr>
        <w:rPr>
          <w:b/>
          <w:szCs w:val="21"/>
        </w:rPr>
      </w:pPr>
      <w:r>
        <w:rPr>
          <w:b/>
          <w:szCs w:val="21"/>
        </w:rPr>
        <w:t>页</w:t>
      </w:r>
      <w:r>
        <w:rPr>
          <w:b/>
          <w:szCs w:val="21"/>
        </w:rPr>
        <w:t xml:space="preserve">    </w:t>
      </w:r>
      <w:r>
        <w:rPr>
          <w:b/>
          <w:szCs w:val="21"/>
        </w:rPr>
        <w:t>数：</w:t>
      </w:r>
      <w:r w:rsidR="00E9187E">
        <w:rPr>
          <w:b/>
          <w:szCs w:val="21"/>
        </w:rPr>
        <w:t>456</w:t>
      </w:r>
      <w:r>
        <w:rPr>
          <w:b/>
          <w:szCs w:val="21"/>
        </w:rPr>
        <w:t>页</w:t>
      </w:r>
    </w:p>
    <w:p w:rsidR="00612E16" w:rsidRDefault="006F2570">
      <w:pPr>
        <w:rPr>
          <w:b/>
          <w:szCs w:val="21"/>
        </w:rPr>
      </w:pPr>
      <w:r>
        <w:rPr>
          <w:b/>
          <w:szCs w:val="21"/>
        </w:rPr>
        <w:t>出版时间：</w:t>
      </w:r>
      <w:r w:rsidR="00AF23D3" w:rsidRPr="00AF23D3">
        <w:rPr>
          <w:rFonts w:hint="eastAsia"/>
          <w:b/>
          <w:szCs w:val="21"/>
        </w:rPr>
        <w:t>201</w:t>
      </w:r>
      <w:r w:rsidR="00E9187E">
        <w:rPr>
          <w:b/>
          <w:szCs w:val="21"/>
        </w:rPr>
        <w:t>8</w:t>
      </w:r>
      <w:r w:rsidR="00AF23D3" w:rsidRPr="00AF23D3">
        <w:rPr>
          <w:rFonts w:hint="eastAsia"/>
          <w:b/>
          <w:szCs w:val="21"/>
        </w:rPr>
        <w:t>年</w:t>
      </w:r>
      <w:r w:rsidR="00E9187E">
        <w:rPr>
          <w:b/>
          <w:szCs w:val="21"/>
        </w:rPr>
        <w:t>8</w:t>
      </w:r>
      <w:r w:rsidR="00AF23D3" w:rsidRPr="00AF23D3">
        <w:rPr>
          <w:rFonts w:hint="eastAsia"/>
          <w:b/>
          <w:szCs w:val="21"/>
        </w:rPr>
        <w:t>月</w:t>
      </w:r>
    </w:p>
    <w:p w:rsidR="00612E16" w:rsidRDefault="006F2570">
      <w:pPr>
        <w:rPr>
          <w:b/>
          <w:szCs w:val="21"/>
        </w:rPr>
      </w:pPr>
      <w:r>
        <w:rPr>
          <w:b/>
          <w:szCs w:val="21"/>
        </w:rPr>
        <w:t>代理地区：中国大陆</w:t>
      </w:r>
      <w:r w:rsidR="00E9187E">
        <w:rPr>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EF5FB8">
        <w:rPr>
          <w:b/>
          <w:szCs w:val="21"/>
        </w:rPr>
        <w:t>城市文化</w:t>
      </w:r>
    </w:p>
    <w:p w:rsidR="0027008C" w:rsidRDefault="006F2570">
      <w:pPr>
        <w:rPr>
          <w:rFonts w:hint="eastAsia"/>
          <w:b/>
          <w:bCs/>
          <w:color w:val="FF0000"/>
          <w:szCs w:val="21"/>
        </w:rPr>
      </w:pPr>
      <w:r>
        <w:rPr>
          <w:rFonts w:hint="eastAsia"/>
          <w:b/>
          <w:bCs/>
          <w:color w:val="FF0000"/>
          <w:szCs w:val="21"/>
        </w:rPr>
        <w:t>中文简体字版曾授权，版权已回归</w:t>
      </w:r>
    </w:p>
    <w:p w:rsidR="00E9187E" w:rsidRDefault="00E9187E">
      <w:pPr>
        <w:rPr>
          <w:b/>
          <w:bCs/>
          <w:color w:val="FF0000"/>
          <w:szCs w:val="21"/>
        </w:rPr>
      </w:pPr>
      <w:r>
        <w:rPr>
          <w:b/>
          <w:bCs/>
          <w:color w:val="FF0000"/>
          <w:szCs w:val="21"/>
        </w:rPr>
        <w:t>亚马逊畅销书排名：</w:t>
      </w:r>
    </w:p>
    <w:p w:rsidR="00E9187E" w:rsidRDefault="00E9187E">
      <w:pPr>
        <w:rPr>
          <w:b/>
          <w:bCs/>
          <w:color w:val="FF0000"/>
          <w:szCs w:val="21"/>
        </w:rPr>
      </w:pPr>
      <w:r w:rsidRPr="00E9187E">
        <w:rPr>
          <w:b/>
          <w:bCs/>
          <w:color w:val="FF0000"/>
          <w:szCs w:val="21"/>
        </w:rPr>
        <w:t>#337 in Urban &amp; Regional Economics (Books)</w:t>
      </w:r>
    </w:p>
    <w:p w:rsidR="0027008C" w:rsidRDefault="0027008C">
      <w:pPr>
        <w:rPr>
          <w:rFonts w:hint="eastAsia"/>
          <w:b/>
          <w:bCs/>
          <w:color w:val="FF0000"/>
          <w:szCs w:val="21"/>
        </w:rPr>
      </w:pPr>
      <w:r w:rsidRPr="0027008C">
        <w:rPr>
          <w:b/>
          <w:bCs/>
          <w:color w:val="FF0000"/>
          <w:szCs w:val="21"/>
        </w:rPr>
        <w:t>Architectural Record Recommended 2017 Summer Reading</w:t>
      </w:r>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E9187E" w:rsidRDefault="00E9187E" w:rsidP="00F60E2C">
      <w:pPr>
        <w:ind w:firstLineChars="200" w:firstLine="420"/>
        <w:rPr>
          <w:szCs w:val="21"/>
        </w:rPr>
      </w:pPr>
      <w:r w:rsidRPr="00E9187E">
        <w:rPr>
          <w:rFonts w:hint="eastAsia"/>
          <w:szCs w:val="21"/>
        </w:rPr>
        <w:t>曼哈顿的天际线是现代世界的一大奇迹。在《建造天际线》一书中，杰森</w:t>
      </w:r>
      <w:r>
        <w:rPr>
          <w:rFonts w:hint="eastAsia"/>
          <w:szCs w:val="21"/>
        </w:rPr>
        <w:t>·</w:t>
      </w:r>
      <w:r w:rsidRPr="00E9187E">
        <w:rPr>
          <w:rFonts w:hint="eastAsia"/>
          <w:szCs w:val="21"/>
        </w:rPr>
        <w:t>巴尔</w:t>
      </w:r>
      <w:r>
        <w:rPr>
          <w:rFonts w:hint="eastAsia"/>
          <w:szCs w:val="21"/>
        </w:rPr>
        <w:t>（</w:t>
      </w:r>
      <w:r w:rsidRPr="00E9187E">
        <w:rPr>
          <w:szCs w:val="21"/>
        </w:rPr>
        <w:t>Jason M. Barr</w:t>
      </w:r>
      <w:r>
        <w:rPr>
          <w:rFonts w:hint="eastAsia"/>
          <w:szCs w:val="21"/>
        </w:rPr>
        <w:t>）</w:t>
      </w:r>
      <w:r w:rsidRPr="00E9187E">
        <w:rPr>
          <w:rFonts w:hint="eastAsia"/>
          <w:szCs w:val="21"/>
        </w:rPr>
        <w:t>记录了曼哈顿摩天大楼的历史，并深入剖析了</w:t>
      </w:r>
      <w:r>
        <w:rPr>
          <w:rFonts w:hint="eastAsia"/>
          <w:szCs w:val="21"/>
        </w:rPr>
        <w:t>打造这一曼哈顿独特城市地标</w:t>
      </w:r>
      <w:r w:rsidRPr="00E9187E">
        <w:rPr>
          <w:rFonts w:hint="eastAsia"/>
          <w:szCs w:val="21"/>
        </w:rPr>
        <w:t>的经济力量。</w:t>
      </w:r>
    </w:p>
    <w:p w:rsidR="00E9187E" w:rsidRDefault="00E9187E" w:rsidP="00F60E2C">
      <w:pPr>
        <w:ind w:firstLineChars="200" w:firstLine="420"/>
        <w:rPr>
          <w:szCs w:val="21"/>
        </w:rPr>
      </w:pPr>
    </w:p>
    <w:p w:rsidR="003C4A38" w:rsidRDefault="00E9187E" w:rsidP="00F60E2C">
      <w:pPr>
        <w:ind w:firstLineChars="200" w:firstLine="420"/>
        <w:rPr>
          <w:szCs w:val="21"/>
        </w:rPr>
      </w:pPr>
      <w:r w:rsidRPr="00E9187E">
        <w:rPr>
          <w:rFonts w:hint="eastAsia"/>
          <w:szCs w:val="21"/>
        </w:rPr>
        <w:t>基岩是曼哈顿的天然地质基础，它</w:t>
      </w:r>
      <w:r w:rsidR="00114539" w:rsidRPr="00114539">
        <w:rPr>
          <w:rFonts w:hint="eastAsia"/>
          <w:szCs w:val="21"/>
        </w:rPr>
        <w:t>不仅影响了</w:t>
      </w:r>
      <w:r w:rsidR="00114539">
        <w:rPr>
          <w:rFonts w:hint="eastAsia"/>
          <w:szCs w:val="21"/>
        </w:rPr>
        <w:t>当地</w:t>
      </w:r>
      <w:r w:rsidR="00114539" w:rsidRPr="00114539">
        <w:rPr>
          <w:rFonts w:hint="eastAsia"/>
          <w:szCs w:val="21"/>
        </w:rPr>
        <w:t>早期的土地利用方式，还决定了各个</w:t>
      </w:r>
      <w:r w:rsidR="00114539">
        <w:rPr>
          <w:rFonts w:hint="eastAsia"/>
          <w:szCs w:val="21"/>
        </w:rPr>
        <w:t>街区</w:t>
      </w:r>
      <w:r w:rsidR="00114539" w:rsidRPr="00114539">
        <w:rPr>
          <w:rFonts w:hint="eastAsia"/>
          <w:szCs w:val="21"/>
        </w:rPr>
        <w:t>的发展轨迹</w:t>
      </w:r>
      <w:r w:rsidRPr="00E9187E">
        <w:rPr>
          <w:rFonts w:hint="eastAsia"/>
          <w:szCs w:val="21"/>
        </w:rPr>
        <w:t>，包括五点区和下东区密集的</w:t>
      </w:r>
      <w:r w:rsidR="00114539">
        <w:rPr>
          <w:rFonts w:hint="eastAsia"/>
          <w:szCs w:val="21"/>
        </w:rPr>
        <w:t>公寓住宅</w:t>
      </w:r>
      <w:r w:rsidRPr="00E9187E">
        <w:rPr>
          <w:rFonts w:hint="eastAsia"/>
          <w:szCs w:val="21"/>
        </w:rPr>
        <w:t>区。巴尔揭示了为什么摩天大楼会出现在市中心以及</w:t>
      </w:r>
      <w:r w:rsidR="0027008C">
        <w:rPr>
          <w:rFonts w:hint="eastAsia"/>
          <w:szCs w:val="21"/>
        </w:rPr>
        <w:t>北面</w:t>
      </w:r>
      <w:r w:rsidRPr="00E9187E">
        <w:rPr>
          <w:rFonts w:hint="eastAsia"/>
          <w:szCs w:val="21"/>
        </w:rPr>
        <w:t>三英里</w:t>
      </w:r>
      <w:r w:rsidR="0027008C">
        <w:rPr>
          <w:rFonts w:hint="eastAsia"/>
          <w:szCs w:val="21"/>
        </w:rPr>
        <w:t>外</w:t>
      </w:r>
      <w:r w:rsidRPr="00E9187E">
        <w:rPr>
          <w:rFonts w:hint="eastAsia"/>
          <w:szCs w:val="21"/>
        </w:rPr>
        <w:t>的</w:t>
      </w:r>
      <w:r w:rsidR="0027008C" w:rsidRPr="00E9187E">
        <w:rPr>
          <w:rFonts w:hint="eastAsia"/>
          <w:szCs w:val="21"/>
        </w:rPr>
        <w:t>中城</w:t>
      </w:r>
      <w:r w:rsidR="00114539">
        <w:rPr>
          <w:rFonts w:hint="eastAsia"/>
          <w:szCs w:val="21"/>
        </w:rPr>
        <w:t>，</w:t>
      </w:r>
      <w:r w:rsidR="00114539" w:rsidRPr="00114539">
        <w:rPr>
          <w:rFonts w:hint="eastAsia"/>
          <w:szCs w:val="21"/>
        </w:rPr>
        <w:t>而这两个区域之间却没有</w:t>
      </w:r>
      <w:r w:rsidR="00114539">
        <w:rPr>
          <w:rFonts w:hint="eastAsia"/>
          <w:szCs w:val="21"/>
        </w:rPr>
        <w:t>，他还</w:t>
      </w:r>
      <w:r w:rsidR="00114539" w:rsidRPr="00114539">
        <w:rPr>
          <w:rFonts w:hint="eastAsia"/>
          <w:szCs w:val="21"/>
        </w:rPr>
        <w:t>破除了关于地质因素导致这种分布的神话。</w:t>
      </w:r>
      <w:r w:rsidR="00114539">
        <w:rPr>
          <w:rFonts w:hint="eastAsia"/>
          <w:szCs w:val="21"/>
        </w:rPr>
        <w:t>实际上</w:t>
      </w:r>
      <w:r w:rsidRPr="00E9187E">
        <w:rPr>
          <w:rFonts w:hint="eastAsia"/>
          <w:szCs w:val="21"/>
        </w:rPr>
        <w:t>，摩天大楼的建造模式反映了当时的经济和人口力量，</w:t>
      </w:r>
      <w:r w:rsidR="008343D8">
        <w:rPr>
          <w:rFonts w:hint="eastAsia"/>
          <w:szCs w:val="21"/>
        </w:rPr>
        <w:t>这</w:t>
      </w:r>
      <w:r w:rsidRPr="00E9187E">
        <w:rPr>
          <w:rFonts w:hint="eastAsia"/>
          <w:szCs w:val="21"/>
        </w:rPr>
        <w:t>反过来又影响了后续的发展。</w:t>
      </w:r>
      <w:r w:rsidR="00114539">
        <w:rPr>
          <w:rFonts w:hint="eastAsia"/>
          <w:szCs w:val="21"/>
        </w:rPr>
        <w:t>本书研究了</w:t>
      </w:r>
      <w:r w:rsidR="00114539" w:rsidRPr="00114539">
        <w:rPr>
          <w:rFonts w:hint="eastAsia"/>
          <w:szCs w:val="21"/>
        </w:rPr>
        <w:t>如何在有限的空间内容纳尽可能多人口的问题</w:t>
      </w:r>
      <w:r w:rsidRPr="00E9187E">
        <w:rPr>
          <w:rFonts w:hint="eastAsia"/>
          <w:szCs w:val="21"/>
        </w:rPr>
        <w:t>，对了解城市的发展和生活做出了重要贡献。</w:t>
      </w:r>
    </w:p>
    <w:p w:rsidR="00612E16" w:rsidRDefault="00612E16">
      <w:pPr>
        <w:rPr>
          <w:szCs w:val="21"/>
        </w:rPr>
      </w:pPr>
    </w:p>
    <w:p w:rsidR="008343D8" w:rsidRDefault="008343D8">
      <w:pPr>
        <w:rPr>
          <w:szCs w:val="21"/>
        </w:rPr>
      </w:pPr>
    </w:p>
    <w:p w:rsidR="008343D8" w:rsidRPr="008343D8" w:rsidRDefault="008343D8">
      <w:pPr>
        <w:rPr>
          <w:b/>
          <w:szCs w:val="21"/>
        </w:rPr>
      </w:pPr>
      <w:r w:rsidRPr="008343D8">
        <w:rPr>
          <w:b/>
          <w:szCs w:val="21"/>
        </w:rPr>
        <w:t>营销亮点：</w:t>
      </w:r>
    </w:p>
    <w:p w:rsidR="008343D8" w:rsidRDefault="008343D8">
      <w:pPr>
        <w:rPr>
          <w:szCs w:val="21"/>
        </w:rPr>
      </w:pPr>
    </w:p>
    <w:p w:rsidR="008343D8" w:rsidRPr="008343D8" w:rsidRDefault="008343D8" w:rsidP="008343D8">
      <w:pPr>
        <w:pStyle w:val="ac"/>
        <w:numPr>
          <w:ilvl w:val="0"/>
          <w:numId w:val="6"/>
        </w:numPr>
        <w:ind w:firstLineChars="0"/>
        <w:rPr>
          <w:rFonts w:hint="eastAsia"/>
          <w:szCs w:val="21"/>
        </w:rPr>
      </w:pPr>
      <w:r w:rsidRPr="008343D8">
        <w:rPr>
          <w:rFonts w:hint="eastAsia"/>
          <w:szCs w:val="21"/>
        </w:rPr>
        <w:t>首次</w:t>
      </w:r>
      <w:r w:rsidRPr="008343D8">
        <w:rPr>
          <w:rFonts w:hint="eastAsia"/>
          <w:szCs w:val="21"/>
        </w:rPr>
        <w:t>全面覆盖了</w:t>
      </w:r>
      <w:r w:rsidRPr="008343D8">
        <w:rPr>
          <w:rFonts w:hint="eastAsia"/>
          <w:szCs w:val="21"/>
        </w:rPr>
        <w:t>曼哈顿天际线从</w:t>
      </w:r>
      <w:r w:rsidRPr="008343D8">
        <w:rPr>
          <w:rFonts w:hint="eastAsia"/>
          <w:szCs w:val="21"/>
        </w:rPr>
        <w:t>1626</w:t>
      </w:r>
      <w:r w:rsidRPr="008343D8">
        <w:rPr>
          <w:rFonts w:hint="eastAsia"/>
          <w:szCs w:val="21"/>
        </w:rPr>
        <w:t>年至今的经济史</w:t>
      </w:r>
    </w:p>
    <w:p w:rsidR="008343D8" w:rsidRDefault="008343D8" w:rsidP="008343D8">
      <w:pPr>
        <w:rPr>
          <w:szCs w:val="21"/>
        </w:rPr>
      </w:pPr>
    </w:p>
    <w:p w:rsidR="008343D8" w:rsidRPr="008343D8" w:rsidRDefault="008343D8" w:rsidP="008343D8">
      <w:pPr>
        <w:pStyle w:val="ac"/>
        <w:numPr>
          <w:ilvl w:val="0"/>
          <w:numId w:val="6"/>
        </w:numPr>
        <w:ind w:firstLineChars="0"/>
        <w:rPr>
          <w:szCs w:val="21"/>
        </w:rPr>
      </w:pPr>
      <w:r w:rsidRPr="008343D8">
        <w:rPr>
          <w:rFonts w:hint="eastAsia"/>
          <w:szCs w:val="21"/>
        </w:rPr>
        <w:t>提供了一个了解摩天大楼经济学的独特窗口，并证明</w:t>
      </w:r>
      <w:r w:rsidRPr="008343D8">
        <w:rPr>
          <w:rFonts w:hint="eastAsia"/>
          <w:szCs w:val="21"/>
        </w:rPr>
        <w:t>摩天大楼本质上是解决经济问题的产物：</w:t>
      </w:r>
      <w:r w:rsidRPr="008343D8">
        <w:rPr>
          <w:rFonts w:hint="eastAsia"/>
          <w:szCs w:val="21"/>
        </w:rPr>
        <w:t>如何在地球上的同一地点容纳尽可能多的人</w:t>
      </w:r>
      <w:r w:rsidRPr="008343D8">
        <w:rPr>
          <w:rFonts w:hint="eastAsia"/>
          <w:szCs w:val="21"/>
        </w:rPr>
        <w:t>口</w:t>
      </w:r>
    </w:p>
    <w:p w:rsidR="008343D8" w:rsidRPr="008343D8" w:rsidRDefault="008343D8" w:rsidP="008343D8">
      <w:pPr>
        <w:rPr>
          <w:rFonts w:hint="eastAsia"/>
          <w:szCs w:val="21"/>
        </w:rPr>
      </w:pPr>
    </w:p>
    <w:p w:rsidR="008343D8" w:rsidRPr="008343D8" w:rsidRDefault="008343D8" w:rsidP="008343D8">
      <w:pPr>
        <w:pStyle w:val="ac"/>
        <w:numPr>
          <w:ilvl w:val="0"/>
          <w:numId w:val="6"/>
        </w:numPr>
        <w:ind w:firstLineChars="0"/>
        <w:rPr>
          <w:rFonts w:hint="eastAsia"/>
          <w:szCs w:val="21"/>
        </w:rPr>
      </w:pPr>
      <w:r w:rsidRPr="008343D8">
        <w:rPr>
          <w:rFonts w:hint="eastAsia"/>
          <w:szCs w:val="21"/>
        </w:rPr>
        <w:lastRenderedPageBreak/>
        <w:t>利用经济理论、统计分析和历史研究来理解曼哈顿天际线的出现和形成</w:t>
      </w:r>
    </w:p>
    <w:p w:rsidR="008343D8" w:rsidRDefault="008343D8" w:rsidP="008343D8">
      <w:pPr>
        <w:rPr>
          <w:szCs w:val="21"/>
        </w:rPr>
      </w:pPr>
    </w:p>
    <w:p w:rsidR="008343D8" w:rsidRPr="008343D8" w:rsidRDefault="008343D8" w:rsidP="008343D8">
      <w:pPr>
        <w:pStyle w:val="ac"/>
        <w:numPr>
          <w:ilvl w:val="0"/>
          <w:numId w:val="6"/>
        </w:numPr>
        <w:ind w:firstLineChars="0"/>
        <w:rPr>
          <w:szCs w:val="21"/>
        </w:rPr>
      </w:pPr>
      <w:r w:rsidRPr="008343D8">
        <w:rPr>
          <w:rFonts w:hint="eastAsia"/>
          <w:szCs w:val="21"/>
        </w:rPr>
        <w:t>提供</w:t>
      </w:r>
      <w:r w:rsidRPr="008343D8">
        <w:rPr>
          <w:rFonts w:hint="eastAsia"/>
          <w:szCs w:val="21"/>
        </w:rPr>
        <w:t>了</w:t>
      </w:r>
      <w:r w:rsidRPr="008343D8">
        <w:rPr>
          <w:rFonts w:hint="eastAsia"/>
          <w:szCs w:val="21"/>
        </w:rPr>
        <w:t>从未</w:t>
      </w:r>
      <w:r w:rsidRPr="008343D8">
        <w:rPr>
          <w:rFonts w:hint="eastAsia"/>
          <w:szCs w:val="21"/>
        </w:rPr>
        <w:t>被</w:t>
      </w:r>
      <w:r w:rsidRPr="008343D8">
        <w:rPr>
          <w:rFonts w:hint="eastAsia"/>
          <w:szCs w:val="21"/>
        </w:rPr>
        <w:t>分析或用来研究曼哈顿天际线或曼哈顿历史的新数据集</w:t>
      </w:r>
    </w:p>
    <w:p w:rsidR="008343D8" w:rsidRPr="008343D8" w:rsidRDefault="008343D8" w:rsidP="008343D8">
      <w:pPr>
        <w:rPr>
          <w:rFonts w:hint="eastAsia"/>
          <w:szCs w:val="21"/>
        </w:rPr>
      </w:pPr>
    </w:p>
    <w:p w:rsidR="008343D8" w:rsidRPr="008343D8" w:rsidRDefault="008343D8" w:rsidP="008343D8">
      <w:pPr>
        <w:pStyle w:val="ac"/>
        <w:numPr>
          <w:ilvl w:val="0"/>
          <w:numId w:val="6"/>
        </w:numPr>
        <w:ind w:firstLineChars="0"/>
        <w:rPr>
          <w:szCs w:val="21"/>
        </w:rPr>
      </w:pPr>
      <w:r w:rsidRPr="008343D8">
        <w:rPr>
          <w:rFonts w:hint="eastAsia"/>
          <w:szCs w:val="21"/>
        </w:rPr>
        <w:t>揭示了许多关于摩天大楼和曼哈顿历史的误解，例如，基岩对天际线形状的影响以及公寓租金价格过高等问题</w:t>
      </w:r>
    </w:p>
    <w:p w:rsidR="008343D8" w:rsidRPr="008343D8" w:rsidRDefault="008343D8" w:rsidP="008343D8">
      <w:pPr>
        <w:rPr>
          <w:rFonts w:hint="eastAsia"/>
          <w:szCs w:val="21"/>
        </w:rPr>
      </w:pPr>
    </w:p>
    <w:p w:rsidR="008343D8" w:rsidRPr="008343D8" w:rsidRDefault="008343D8" w:rsidP="008343D8">
      <w:pPr>
        <w:pStyle w:val="ac"/>
        <w:numPr>
          <w:ilvl w:val="0"/>
          <w:numId w:val="6"/>
        </w:numPr>
        <w:ind w:firstLineChars="0"/>
        <w:rPr>
          <w:rFonts w:hint="eastAsia"/>
          <w:szCs w:val="21"/>
        </w:rPr>
      </w:pPr>
      <w:r w:rsidRPr="008343D8">
        <w:rPr>
          <w:rFonts w:hint="eastAsia"/>
          <w:szCs w:val="21"/>
        </w:rPr>
        <w:t>为经济适用房</w:t>
      </w:r>
      <w:r w:rsidRPr="008343D8">
        <w:rPr>
          <w:rFonts w:hint="eastAsia"/>
          <w:szCs w:val="21"/>
        </w:rPr>
        <w:t>政策</w:t>
      </w:r>
      <w:r w:rsidRPr="008343D8">
        <w:rPr>
          <w:rFonts w:hint="eastAsia"/>
          <w:szCs w:val="21"/>
        </w:rPr>
        <w:t>提出合理可行的建议</w:t>
      </w:r>
    </w:p>
    <w:p w:rsidR="008343D8" w:rsidRPr="009C42E7" w:rsidRDefault="008343D8">
      <w:pPr>
        <w:rPr>
          <w:rFonts w:hint="eastAsia"/>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9320D7" w:rsidRDefault="0027008C" w:rsidP="00F60E2C">
      <w:pPr>
        <w:ind w:firstLineChars="200" w:firstLine="420"/>
        <w:rPr>
          <w:noProof/>
        </w:rPr>
      </w:pPr>
      <w:r>
        <w:rPr>
          <w:noProof/>
        </w:rPr>
        <w:drawing>
          <wp:anchor distT="0" distB="0" distL="114300" distR="114300" simplePos="0" relativeHeight="251684864" behindDoc="0" locked="0" layoutInCell="1" allowOverlap="1">
            <wp:simplePos x="0" y="0"/>
            <wp:positionH relativeFrom="margin">
              <wp:align>left</wp:align>
            </wp:positionH>
            <wp:positionV relativeFrom="paragraph">
              <wp:posOffset>13335</wp:posOffset>
            </wp:positionV>
            <wp:extent cx="1177925" cy="942975"/>
            <wp:effectExtent l="0" t="0" r="3175" b="9525"/>
            <wp:wrapSquare wrapText="bothSides"/>
            <wp:docPr id="3" name="图片 3" descr="Jason M. B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son M. Bar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3D8" w:rsidRPr="008343D8">
        <w:rPr>
          <w:rFonts w:hint="eastAsia"/>
          <w:b/>
          <w:noProof/>
        </w:rPr>
        <w:t>杰森·巴尔（</w:t>
      </w:r>
      <w:r w:rsidR="008343D8" w:rsidRPr="008343D8">
        <w:rPr>
          <w:rFonts w:hint="eastAsia"/>
          <w:b/>
          <w:noProof/>
        </w:rPr>
        <w:t>Jason M. Barr</w:t>
      </w:r>
      <w:r w:rsidR="008343D8" w:rsidRPr="008343D8">
        <w:rPr>
          <w:rFonts w:hint="eastAsia"/>
          <w:b/>
          <w:noProof/>
        </w:rPr>
        <w:t>）</w:t>
      </w:r>
      <w:r w:rsidR="008343D8" w:rsidRPr="008343D8">
        <w:rPr>
          <w:rFonts w:hint="eastAsia"/>
          <w:noProof/>
        </w:rPr>
        <w:t>是罗格斯大学纽瓦克分校经济系教授兼研究生部主任。他的研究领域包括城市经济学、纽约市历史和计算经济学。他在顶级同行评审经济学期刊上发表过多篇文章。他是研究摩天大楼经济学的主要学者之一。他的研究被媒体广泛讨论，包括《纽约时报》</w:t>
      </w:r>
      <w:r w:rsidR="008343D8">
        <w:rPr>
          <w:rFonts w:hint="eastAsia"/>
          <w:noProof/>
        </w:rPr>
        <w:t>（</w:t>
      </w:r>
      <w:r w:rsidR="008343D8" w:rsidRPr="008343D8">
        <w:rPr>
          <w:i/>
          <w:noProof/>
        </w:rPr>
        <w:t>New York Times</w:t>
      </w:r>
      <w:r w:rsidR="008343D8">
        <w:rPr>
          <w:rFonts w:hint="eastAsia"/>
          <w:noProof/>
        </w:rPr>
        <w:t>）</w:t>
      </w:r>
      <w:r w:rsidR="008343D8" w:rsidRPr="008343D8">
        <w:rPr>
          <w:rFonts w:hint="eastAsia"/>
          <w:noProof/>
        </w:rPr>
        <w:t>、《经济学</w:t>
      </w:r>
      <w:r w:rsidR="008343D8">
        <w:rPr>
          <w:rFonts w:hint="eastAsia"/>
          <w:noProof/>
        </w:rPr>
        <w:t>人</w:t>
      </w:r>
      <w:r w:rsidR="008343D8" w:rsidRPr="008343D8">
        <w:rPr>
          <w:rFonts w:hint="eastAsia"/>
          <w:noProof/>
        </w:rPr>
        <w:t>》</w:t>
      </w:r>
      <w:r w:rsidR="008343D8">
        <w:rPr>
          <w:rFonts w:hint="eastAsia"/>
          <w:noProof/>
        </w:rPr>
        <w:t>（</w:t>
      </w:r>
      <w:r w:rsidR="008343D8" w:rsidRPr="008343D8">
        <w:rPr>
          <w:i/>
          <w:noProof/>
        </w:rPr>
        <w:t>The Economist</w:t>
      </w:r>
      <w:r w:rsidR="008343D8">
        <w:rPr>
          <w:rFonts w:hint="eastAsia"/>
          <w:noProof/>
        </w:rPr>
        <w:t>）</w:t>
      </w:r>
      <w:r w:rsidR="008343D8" w:rsidRPr="008343D8">
        <w:rPr>
          <w:rFonts w:hint="eastAsia"/>
          <w:noProof/>
        </w:rPr>
        <w:t>、美国全国公共广播电台</w:t>
      </w:r>
      <w:r w:rsidR="008343D8">
        <w:rPr>
          <w:rFonts w:hint="eastAsia"/>
          <w:noProof/>
        </w:rPr>
        <w:t>（</w:t>
      </w:r>
      <w:r w:rsidR="008343D8">
        <w:rPr>
          <w:rFonts w:hint="eastAsia"/>
          <w:noProof/>
        </w:rPr>
        <w:t>N</w:t>
      </w:r>
      <w:r w:rsidR="008343D8">
        <w:rPr>
          <w:noProof/>
        </w:rPr>
        <w:t>PR</w:t>
      </w:r>
      <w:r w:rsidR="008343D8">
        <w:rPr>
          <w:rFonts w:hint="eastAsia"/>
          <w:noProof/>
        </w:rPr>
        <w:t>）</w:t>
      </w:r>
      <w:r w:rsidR="008343D8" w:rsidRPr="008343D8">
        <w:rPr>
          <w:rFonts w:hint="eastAsia"/>
          <w:noProof/>
        </w:rPr>
        <w:t>、《华盛顿邮报》</w:t>
      </w:r>
      <w:r w:rsidR="008343D8">
        <w:rPr>
          <w:rFonts w:hint="eastAsia"/>
          <w:noProof/>
        </w:rPr>
        <w:t>（</w:t>
      </w:r>
      <w:r w:rsidR="008343D8" w:rsidRPr="008343D8">
        <w:rPr>
          <w:i/>
          <w:noProof/>
        </w:rPr>
        <w:t>Washington Post</w:t>
      </w:r>
      <w:r w:rsidR="008343D8">
        <w:rPr>
          <w:rFonts w:hint="eastAsia"/>
          <w:noProof/>
        </w:rPr>
        <w:t>）</w:t>
      </w:r>
      <w:r w:rsidR="008343D8" w:rsidRPr="008343D8">
        <w:rPr>
          <w:rFonts w:hint="eastAsia"/>
          <w:noProof/>
        </w:rPr>
        <w:t>和《纽约观察者报》</w:t>
      </w:r>
      <w:r w:rsidR="008343D8">
        <w:rPr>
          <w:rFonts w:hint="eastAsia"/>
          <w:noProof/>
        </w:rPr>
        <w:t>（</w:t>
      </w:r>
      <w:r w:rsidR="008343D8" w:rsidRPr="008343D8">
        <w:rPr>
          <w:i/>
          <w:noProof/>
        </w:rPr>
        <w:t>The New York Observer</w:t>
      </w:r>
      <w:r w:rsidR="008343D8">
        <w:rPr>
          <w:rFonts w:hint="eastAsia"/>
          <w:noProof/>
        </w:rPr>
        <w:t>）</w:t>
      </w:r>
      <w:r w:rsidR="008343D8" w:rsidRPr="008343D8">
        <w:rPr>
          <w:rFonts w:hint="eastAsia"/>
          <w:noProof/>
        </w:rPr>
        <w:t>。他曾在罗格斯大学纽瓦克分校、达特茅斯学院和哥伦比亚大学教授经济学。目前，他撰写关于摩天大楼经济学的</w:t>
      </w:r>
      <w:r>
        <w:rPr>
          <w:rFonts w:hint="eastAsia"/>
          <w:noProof/>
        </w:rPr>
        <w:t>Skynomics</w:t>
      </w:r>
      <w:r w:rsidR="008343D8" w:rsidRPr="008343D8">
        <w:rPr>
          <w:rFonts w:hint="eastAsia"/>
          <w:noProof/>
        </w:rPr>
        <w:t>博客。</w:t>
      </w:r>
    </w:p>
    <w:p w:rsidR="0027008C" w:rsidRDefault="0027008C" w:rsidP="0027008C">
      <w:pPr>
        <w:rPr>
          <w:noProof/>
        </w:rPr>
      </w:pPr>
    </w:p>
    <w:p w:rsidR="0027008C" w:rsidRDefault="0027008C" w:rsidP="0027008C">
      <w:pPr>
        <w:rPr>
          <w:noProof/>
        </w:rPr>
      </w:pPr>
    </w:p>
    <w:p w:rsidR="0027008C" w:rsidRPr="0027008C" w:rsidRDefault="0027008C" w:rsidP="0027008C">
      <w:pPr>
        <w:rPr>
          <w:rFonts w:hint="eastAsia"/>
          <w:b/>
          <w:noProof/>
        </w:rPr>
      </w:pPr>
      <w:r>
        <w:rPr>
          <w:b/>
          <w:noProof/>
        </w:rPr>
        <w:t>媒体评价：</w:t>
      </w:r>
    </w:p>
    <w:p w:rsidR="0027008C" w:rsidRDefault="0027008C" w:rsidP="00F60E2C">
      <w:pPr>
        <w:ind w:firstLineChars="200" w:firstLine="420"/>
        <w:rPr>
          <w:noProof/>
        </w:rPr>
      </w:pPr>
    </w:p>
    <w:p w:rsidR="0027008C" w:rsidRDefault="0027008C" w:rsidP="0027008C">
      <w:pPr>
        <w:ind w:firstLineChars="200" w:firstLine="420"/>
        <w:rPr>
          <w:noProof/>
        </w:rPr>
      </w:pPr>
      <w:r>
        <w:rPr>
          <w:rFonts w:hint="eastAsia"/>
          <w:noProof/>
        </w:rPr>
        <w:t>“这是一本关于摩天大楼在纽约市历史中</w:t>
      </w:r>
      <w:r>
        <w:rPr>
          <w:rFonts w:hint="eastAsia"/>
          <w:noProof/>
        </w:rPr>
        <w:t>作用的资料翔实、文采斐</w:t>
      </w:r>
      <w:r>
        <w:rPr>
          <w:rFonts w:hint="eastAsia"/>
          <w:noProof/>
        </w:rPr>
        <w:t>然的著作。巴尔是摩天大楼经济学领域的顶尖学者，同时也是一位出色的故事讲述</w:t>
      </w:r>
      <w:r>
        <w:rPr>
          <w:rFonts w:hint="eastAsia"/>
          <w:noProof/>
        </w:rPr>
        <w:t>者。这是一项了不起的成就！”</w:t>
      </w:r>
    </w:p>
    <w:p w:rsidR="0027008C" w:rsidRDefault="0027008C" w:rsidP="0027008C">
      <w:pPr>
        <w:ind w:firstLineChars="200" w:firstLine="420"/>
        <w:jc w:val="right"/>
        <w:rPr>
          <w:rFonts w:hint="eastAsia"/>
          <w:noProof/>
        </w:rPr>
      </w:pPr>
      <w:r>
        <w:rPr>
          <w:noProof/>
        </w:rPr>
        <w:t>——</w:t>
      </w:r>
      <w:r>
        <w:rPr>
          <w:rFonts w:hint="eastAsia"/>
          <w:noProof/>
        </w:rPr>
        <w:t>唐纳德</w:t>
      </w:r>
      <w:r>
        <w:rPr>
          <w:rFonts w:hint="eastAsia"/>
          <w:noProof/>
        </w:rPr>
        <w:t>·</w:t>
      </w:r>
      <w:r>
        <w:rPr>
          <w:rFonts w:hint="eastAsia"/>
          <w:noProof/>
        </w:rPr>
        <w:t>戴维斯</w:t>
      </w:r>
      <w:r>
        <w:rPr>
          <w:rFonts w:hint="eastAsia"/>
          <w:noProof/>
        </w:rPr>
        <w:t>（</w:t>
      </w:r>
      <w:r w:rsidRPr="0027008C">
        <w:rPr>
          <w:noProof/>
        </w:rPr>
        <w:t>Donald Davis</w:t>
      </w:r>
      <w:r>
        <w:rPr>
          <w:rFonts w:hint="eastAsia"/>
          <w:noProof/>
        </w:rPr>
        <w:t>）</w:t>
      </w:r>
      <w:r>
        <w:rPr>
          <w:rFonts w:hint="eastAsia"/>
          <w:noProof/>
        </w:rPr>
        <w:t>，</w:t>
      </w:r>
      <w:r w:rsidRPr="0027008C">
        <w:rPr>
          <w:rFonts w:hint="eastAsia"/>
          <w:noProof/>
        </w:rPr>
        <w:t>罗格纳·纳克斯</w:t>
      </w:r>
      <w:r>
        <w:rPr>
          <w:rFonts w:hint="eastAsia"/>
          <w:noProof/>
        </w:rPr>
        <w:t>经济学教授，哥伦比亚大学经济系主任</w:t>
      </w:r>
    </w:p>
    <w:p w:rsidR="0027008C" w:rsidRDefault="0027008C" w:rsidP="0027008C">
      <w:pPr>
        <w:ind w:firstLineChars="200" w:firstLine="420"/>
        <w:rPr>
          <w:noProof/>
        </w:rPr>
      </w:pPr>
    </w:p>
    <w:p w:rsidR="0027008C" w:rsidRDefault="0027008C" w:rsidP="0027008C">
      <w:pPr>
        <w:ind w:firstLineChars="200" w:firstLine="420"/>
        <w:rPr>
          <w:noProof/>
        </w:rPr>
      </w:pPr>
      <w:r>
        <w:rPr>
          <w:rFonts w:hint="eastAsia"/>
          <w:noProof/>
        </w:rPr>
        <w:t>“这</w:t>
      </w:r>
      <w:r>
        <w:rPr>
          <w:rFonts w:hint="eastAsia"/>
          <w:noProof/>
        </w:rPr>
        <w:t>部</w:t>
      </w:r>
      <w:r>
        <w:rPr>
          <w:rFonts w:hint="eastAsia"/>
          <w:noProof/>
        </w:rPr>
        <w:t>文笔优美、研究深入的曼哈顿高楼经济史会让读者如痴如醉。它戳穿了长期存在的神话，解释了为什么在市中心和中城之间没有摩天大楼、哪些建筑比它们应有的高度更高、为什么我们现在建造摩天大楼是为了</w:t>
      </w:r>
      <w:r>
        <w:rPr>
          <w:rFonts w:hint="eastAsia"/>
          <w:noProof/>
        </w:rPr>
        <w:t>居住</w:t>
      </w:r>
      <w:r>
        <w:rPr>
          <w:rFonts w:hint="eastAsia"/>
          <w:noProof/>
        </w:rPr>
        <w:t>而不是公司办公，以及为什么纽约人不再寻求建造世界上最高的建筑等谜题。从曼哈顿</w:t>
      </w:r>
      <w:r>
        <w:rPr>
          <w:rFonts w:hint="eastAsia"/>
          <w:noProof/>
        </w:rPr>
        <w:t>最早时期至今</w:t>
      </w:r>
      <w:r>
        <w:rPr>
          <w:rFonts w:hint="eastAsia"/>
          <w:noProof/>
        </w:rPr>
        <w:t>，本书</w:t>
      </w:r>
      <w:r>
        <w:rPr>
          <w:rFonts w:hint="eastAsia"/>
          <w:noProof/>
        </w:rPr>
        <w:t>最后</w:t>
      </w:r>
      <w:r>
        <w:rPr>
          <w:rFonts w:hint="eastAsia"/>
          <w:noProof/>
        </w:rPr>
        <w:t>提出了一些发人深省的未来建议。”</w:t>
      </w:r>
    </w:p>
    <w:p w:rsidR="0027008C" w:rsidRDefault="0027008C" w:rsidP="0027008C">
      <w:pPr>
        <w:ind w:firstLineChars="200" w:firstLine="420"/>
        <w:jc w:val="right"/>
        <w:rPr>
          <w:noProof/>
        </w:rPr>
      </w:pPr>
      <w:r>
        <w:rPr>
          <w:noProof/>
        </w:rPr>
        <w:t>——</w:t>
      </w:r>
      <w:r>
        <w:rPr>
          <w:rFonts w:hint="eastAsia"/>
          <w:noProof/>
        </w:rPr>
        <w:t>约翰</w:t>
      </w:r>
      <w:r>
        <w:rPr>
          <w:rFonts w:hint="eastAsia"/>
          <w:noProof/>
        </w:rPr>
        <w:t>·</w:t>
      </w:r>
      <w:r>
        <w:rPr>
          <w:rFonts w:hint="eastAsia"/>
          <w:noProof/>
        </w:rPr>
        <w:t>莫伦科夫</w:t>
      </w:r>
      <w:r>
        <w:rPr>
          <w:rFonts w:hint="eastAsia"/>
          <w:noProof/>
        </w:rPr>
        <w:t>（</w:t>
      </w:r>
      <w:r w:rsidRPr="0027008C">
        <w:rPr>
          <w:noProof/>
        </w:rPr>
        <w:t>John Mollenkopf</w:t>
      </w:r>
      <w:r>
        <w:rPr>
          <w:rFonts w:hint="eastAsia"/>
          <w:noProof/>
        </w:rPr>
        <w:t>），</w:t>
      </w:r>
      <w:r>
        <w:rPr>
          <w:rFonts w:hint="eastAsia"/>
          <w:noProof/>
        </w:rPr>
        <w:t>纽约市立大学研究生中心政治学和社会学特聘教授</w:t>
      </w:r>
    </w:p>
    <w:p w:rsidR="0027008C" w:rsidRDefault="0027008C" w:rsidP="0027008C">
      <w:pPr>
        <w:ind w:firstLineChars="200" w:firstLine="420"/>
        <w:rPr>
          <w:noProof/>
        </w:rPr>
      </w:pPr>
    </w:p>
    <w:p w:rsidR="0027008C" w:rsidRDefault="0027008C" w:rsidP="0027008C">
      <w:pPr>
        <w:ind w:firstLineChars="200" w:firstLine="420"/>
        <w:rPr>
          <w:noProof/>
        </w:rPr>
      </w:pPr>
      <w:r>
        <w:rPr>
          <w:rFonts w:hint="eastAsia"/>
          <w:noProof/>
        </w:rPr>
        <w:t>“摩天大楼经济学家杰森</w:t>
      </w:r>
      <w:r>
        <w:rPr>
          <w:rFonts w:hint="eastAsia"/>
          <w:noProof/>
        </w:rPr>
        <w:t>·</w:t>
      </w:r>
      <w:r>
        <w:rPr>
          <w:rFonts w:hint="eastAsia"/>
          <w:noProof/>
        </w:rPr>
        <w:t>巴尔带领读者踏上了从欧洲人定居曼哈顿到如今纽约市天际线崛起的迷人历史之旅。一路上，我们了解到了关于以下迷人问题的答案：基岩在形成天际线中的作用；中城区的时间、形成和发展；在移民密集时期对</w:t>
      </w:r>
      <w:r>
        <w:rPr>
          <w:rFonts w:hint="eastAsia"/>
          <w:noProof/>
        </w:rPr>
        <w:t>公寓大楼</w:t>
      </w:r>
      <w:r>
        <w:rPr>
          <w:rFonts w:hint="eastAsia"/>
          <w:noProof/>
        </w:rPr>
        <w:t>的使用；以及曼哈顿房地产价值随时间的变化。</w:t>
      </w:r>
      <w:r>
        <w:rPr>
          <w:rFonts w:hint="eastAsia"/>
          <w:noProof/>
        </w:rPr>
        <w:t>《建造</w:t>
      </w:r>
      <w:r>
        <w:rPr>
          <w:rFonts w:hint="eastAsia"/>
          <w:noProof/>
        </w:rPr>
        <w:t>天际线》是任何对纽约市房地产历史和曼哈顿天际线崛起感兴趣</w:t>
      </w:r>
      <w:r>
        <w:rPr>
          <w:rFonts w:hint="eastAsia"/>
          <w:noProof/>
        </w:rPr>
        <w:t>之</w:t>
      </w:r>
      <w:r>
        <w:rPr>
          <w:rFonts w:hint="eastAsia"/>
          <w:noProof/>
        </w:rPr>
        <w:t>人的必读书。”</w:t>
      </w:r>
    </w:p>
    <w:p w:rsidR="0027008C" w:rsidRDefault="0027008C" w:rsidP="0027008C">
      <w:pPr>
        <w:ind w:firstLineChars="200" w:firstLine="420"/>
        <w:jc w:val="right"/>
        <w:rPr>
          <w:rFonts w:hint="eastAsia"/>
          <w:noProof/>
        </w:rPr>
      </w:pPr>
      <w:r>
        <w:rPr>
          <w:noProof/>
        </w:rPr>
        <w:t>——</w:t>
      </w:r>
      <w:r>
        <w:rPr>
          <w:rFonts w:hint="eastAsia"/>
          <w:noProof/>
        </w:rPr>
        <w:t>特洛伊·塔西耶（</w:t>
      </w:r>
      <w:r w:rsidRPr="0027008C">
        <w:rPr>
          <w:noProof/>
        </w:rPr>
        <w:t>Troy Tassier</w:t>
      </w:r>
      <w:r>
        <w:rPr>
          <w:rFonts w:hint="eastAsia"/>
          <w:noProof/>
        </w:rPr>
        <w:t>）</w:t>
      </w:r>
      <w:r>
        <w:rPr>
          <w:rFonts w:hint="eastAsia"/>
          <w:noProof/>
        </w:rPr>
        <w:t>，</w:t>
      </w:r>
      <w:r>
        <w:rPr>
          <w:rFonts w:hint="eastAsia"/>
          <w:noProof/>
        </w:rPr>
        <w:t>福特汉姆大学经济系</w:t>
      </w:r>
    </w:p>
    <w:p w:rsidR="0027008C" w:rsidRDefault="0027008C" w:rsidP="0027008C">
      <w:pPr>
        <w:ind w:firstLineChars="200" w:firstLine="420"/>
        <w:rPr>
          <w:noProof/>
        </w:rPr>
      </w:pPr>
    </w:p>
    <w:p w:rsidR="0027008C" w:rsidRDefault="0027008C" w:rsidP="0027008C">
      <w:pPr>
        <w:ind w:firstLineChars="200" w:firstLine="420"/>
        <w:rPr>
          <w:noProof/>
        </w:rPr>
      </w:pPr>
      <w:r>
        <w:rPr>
          <w:rFonts w:hint="eastAsia"/>
          <w:noProof/>
        </w:rPr>
        <w:t>“鉴于该项目</w:t>
      </w:r>
      <w:r>
        <w:rPr>
          <w:rFonts w:hint="eastAsia"/>
          <w:noProof/>
        </w:rPr>
        <w:t>工作量</w:t>
      </w:r>
      <w:r>
        <w:rPr>
          <w:rFonts w:hint="eastAsia"/>
          <w:noProof/>
        </w:rPr>
        <w:t>之大，我怀疑是否有人有勇气在短期内承担如此浩大的工程。仅凭这一点，本书就堪称经典。”</w:t>
      </w:r>
    </w:p>
    <w:p w:rsidR="0027008C" w:rsidRPr="0027008C" w:rsidRDefault="0027008C" w:rsidP="0027008C">
      <w:pPr>
        <w:ind w:firstLineChars="200" w:firstLine="420"/>
        <w:jc w:val="right"/>
        <w:rPr>
          <w:rFonts w:hint="eastAsia"/>
          <w:noProof/>
        </w:rPr>
      </w:pPr>
      <w:r>
        <w:rPr>
          <w:noProof/>
        </w:rPr>
        <w:t>——</w:t>
      </w:r>
      <w:r w:rsidRPr="0027008C">
        <w:rPr>
          <w:rFonts w:hint="eastAsia"/>
          <w:i/>
          <w:noProof/>
        </w:rPr>
        <w:t>SkyHigh.City</w:t>
      </w:r>
    </w:p>
    <w:p w:rsidR="00612E16" w:rsidRPr="009C42E7" w:rsidRDefault="00612E16">
      <w:pPr>
        <w:rPr>
          <w:szCs w:val="21"/>
        </w:rPr>
      </w:pPr>
    </w:p>
    <w:p w:rsidR="00612E16" w:rsidRPr="009C42E7" w:rsidRDefault="00612E16">
      <w:pPr>
        <w:widowControl/>
        <w:shd w:val="clear" w:color="auto" w:fill="FFFFFF"/>
        <w:spacing w:line="330" w:lineRule="atLeast"/>
        <w:rPr>
          <w:bCs/>
          <w:kern w:val="0"/>
          <w:szCs w:val="21"/>
          <w:shd w:val="clear" w:color="auto" w:fill="FFFFFF"/>
        </w:rPr>
      </w:pPr>
    </w:p>
    <w:p w:rsidR="00612E16" w:rsidRPr="009C42E7" w:rsidRDefault="00F60E2C">
      <w:pPr>
        <w:jc w:val="center"/>
        <w:rPr>
          <w:b/>
          <w:bCs/>
          <w:sz w:val="30"/>
          <w:szCs w:val="30"/>
        </w:rPr>
      </w:pPr>
      <w:bookmarkStart w:id="1" w:name="OLE_LINK38"/>
      <w:bookmarkStart w:id="2" w:name="OLE_LINK43"/>
      <w:r w:rsidRPr="00F60E2C">
        <w:rPr>
          <w:rFonts w:hint="eastAsia"/>
          <w:b/>
          <w:bCs/>
          <w:sz w:val="30"/>
          <w:szCs w:val="30"/>
        </w:rPr>
        <w:t>《</w:t>
      </w:r>
      <w:r w:rsidR="0027008C" w:rsidRPr="0027008C">
        <w:rPr>
          <w:rFonts w:hint="eastAsia"/>
          <w:b/>
          <w:bCs/>
          <w:sz w:val="30"/>
          <w:szCs w:val="30"/>
        </w:rPr>
        <w:t>建造天际线：曼哈顿摩天大楼的诞生与发展</w:t>
      </w:r>
      <w:r w:rsidRPr="00F60E2C">
        <w:rPr>
          <w:rFonts w:hint="eastAsia"/>
          <w:b/>
          <w:bCs/>
          <w:sz w:val="30"/>
          <w:szCs w:val="30"/>
        </w:rPr>
        <w:t>》</w:t>
      </w:r>
    </w:p>
    <w:p w:rsidR="00612E16" w:rsidRPr="0027008C" w:rsidRDefault="00612E16">
      <w:pPr>
        <w:jc w:val="center"/>
        <w:rPr>
          <w:szCs w:val="21"/>
        </w:rPr>
      </w:pPr>
    </w:p>
    <w:p w:rsidR="0027008C" w:rsidRPr="0027008C" w:rsidRDefault="0027008C" w:rsidP="0027008C">
      <w:pPr>
        <w:jc w:val="center"/>
        <w:rPr>
          <w:rFonts w:hint="eastAsia"/>
          <w:szCs w:val="21"/>
        </w:rPr>
      </w:pPr>
      <w:r w:rsidRPr="0027008C">
        <w:rPr>
          <w:rFonts w:hint="eastAsia"/>
          <w:szCs w:val="21"/>
        </w:rPr>
        <w:t>第一部分：摩天大楼革命之前</w:t>
      </w:r>
    </w:p>
    <w:p w:rsidR="0027008C" w:rsidRPr="0027008C" w:rsidRDefault="0027008C" w:rsidP="0027008C">
      <w:pPr>
        <w:jc w:val="center"/>
        <w:rPr>
          <w:rFonts w:hint="eastAsia"/>
          <w:szCs w:val="21"/>
        </w:rPr>
      </w:pPr>
      <w:r w:rsidRPr="0027008C">
        <w:rPr>
          <w:rFonts w:hint="eastAsia"/>
          <w:szCs w:val="21"/>
        </w:rPr>
        <w:t xml:space="preserve">1. </w:t>
      </w:r>
      <w:r w:rsidRPr="0027008C">
        <w:rPr>
          <w:rFonts w:hint="eastAsia"/>
          <w:szCs w:val="21"/>
        </w:rPr>
        <w:t>曼哈顿的自然历史</w:t>
      </w:r>
    </w:p>
    <w:p w:rsidR="0027008C" w:rsidRPr="0027008C" w:rsidRDefault="0027008C" w:rsidP="0027008C">
      <w:pPr>
        <w:jc w:val="center"/>
        <w:rPr>
          <w:rFonts w:hint="eastAsia"/>
          <w:szCs w:val="21"/>
        </w:rPr>
      </w:pPr>
      <w:r w:rsidRPr="0027008C">
        <w:rPr>
          <w:rFonts w:hint="eastAsia"/>
          <w:szCs w:val="21"/>
        </w:rPr>
        <w:t xml:space="preserve">2. </w:t>
      </w:r>
      <w:r w:rsidRPr="0027008C">
        <w:rPr>
          <w:rFonts w:hint="eastAsia"/>
          <w:szCs w:val="21"/>
        </w:rPr>
        <w:t>从曼纳哈塔到曼哈顿：从定居点到网格规划</w:t>
      </w:r>
    </w:p>
    <w:p w:rsidR="0027008C" w:rsidRPr="0027008C" w:rsidRDefault="0027008C" w:rsidP="0027008C">
      <w:pPr>
        <w:jc w:val="center"/>
        <w:rPr>
          <w:rFonts w:hint="eastAsia"/>
          <w:szCs w:val="21"/>
        </w:rPr>
      </w:pPr>
      <w:r w:rsidRPr="0027008C">
        <w:rPr>
          <w:rFonts w:hint="eastAsia"/>
          <w:szCs w:val="21"/>
        </w:rPr>
        <w:t xml:space="preserve">3. </w:t>
      </w:r>
      <w:r w:rsidRPr="0027008C">
        <w:rPr>
          <w:rFonts w:hint="eastAsia"/>
          <w:szCs w:val="21"/>
        </w:rPr>
        <w:t>内战前的土地利用</w:t>
      </w:r>
    </w:p>
    <w:p w:rsidR="0027008C" w:rsidRPr="0027008C" w:rsidRDefault="0027008C" w:rsidP="0027008C">
      <w:pPr>
        <w:jc w:val="center"/>
        <w:rPr>
          <w:rFonts w:hint="eastAsia"/>
          <w:szCs w:val="21"/>
        </w:rPr>
      </w:pPr>
      <w:r w:rsidRPr="0027008C">
        <w:rPr>
          <w:rFonts w:hint="eastAsia"/>
          <w:szCs w:val="21"/>
        </w:rPr>
        <w:t xml:space="preserve">4. </w:t>
      </w:r>
      <w:r w:rsidR="009C1781">
        <w:rPr>
          <w:rFonts w:hint="eastAsia"/>
          <w:szCs w:val="21"/>
        </w:rPr>
        <w:t>公寓大楼</w:t>
      </w:r>
      <w:r w:rsidRPr="0027008C">
        <w:rPr>
          <w:rFonts w:hint="eastAsia"/>
          <w:szCs w:val="21"/>
        </w:rPr>
        <w:t>与天际线</w:t>
      </w:r>
    </w:p>
    <w:p w:rsidR="0027008C" w:rsidRPr="0027008C" w:rsidRDefault="0027008C" w:rsidP="0027008C">
      <w:pPr>
        <w:jc w:val="center"/>
        <w:rPr>
          <w:rFonts w:hint="eastAsia"/>
          <w:szCs w:val="21"/>
        </w:rPr>
      </w:pPr>
      <w:r w:rsidRPr="0027008C">
        <w:rPr>
          <w:rFonts w:hint="eastAsia"/>
          <w:szCs w:val="21"/>
        </w:rPr>
        <w:t>第二部分：天际线的崛起</w:t>
      </w:r>
    </w:p>
    <w:p w:rsidR="0027008C" w:rsidRPr="0027008C" w:rsidRDefault="0027008C" w:rsidP="0027008C">
      <w:pPr>
        <w:jc w:val="center"/>
        <w:rPr>
          <w:rFonts w:hint="eastAsia"/>
          <w:szCs w:val="21"/>
        </w:rPr>
      </w:pPr>
      <w:r w:rsidRPr="0027008C">
        <w:rPr>
          <w:rFonts w:hint="eastAsia"/>
          <w:szCs w:val="21"/>
        </w:rPr>
        <w:t xml:space="preserve">5. </w:t>
      </w:r>
      <w:r w:rsidRPr="0027008C">
        <w:rPr>
          <w:rFonts w:hint="eastAsia"/>
          <w:szCs w:val="21"/>
        </w:rPr>
        <w:t>摩天大楼高度的经济效益</w:t>
      </w:r>
    </w:p>
    <w:p w:rsidR="0027008C" w:rsidRPr="0027008C" w:rsidRDefault="0027008C" w:rsidP="0027008C">
      <w:pPr>
        <w:jc w:val="center"/>
        <w:rPr>
          <w:rFonts w:hint="eastAsia"/>
          <w:szCs w:val="21"/>
        </w:rPr>
      </w:pPr>
      <w:r w:rsidRPr="0027008C">
        <w:rPr>
          <w:rFonts w:hint="eastAsia"/>
          <w:szCs w:val="21"/>
        </w:rPr>
        <w:t xml:space="preserve">6. </w:t>
      </w:r>
      <w:r w:rsidRPr="0027008C">
        <w:rPr>
          <w:rFonts w:hint="eastAsia"/>
          <w:szCs w:val="21"/>
        </w:rPr>
        <w:t>测量天际线</w:t>
      </w:r>
    </w:p>
    <w:p w:rsidR="0027008C" w:rsidRPr="0027008C" w:rsidRDefault="0027008C" w:rsidP="0027008C">
      <w:pPr>
        <w:jc w:val="center"/>
        <w:rPr>
          <w:rFonts w:hint="eastAsia"/>
          <w:szCs w:val="21"/>
        </w:rPr>
      </w:pPr>
      <w:r w:rsidRPr="0027008C">
        <w:rPr>
          <w:rFonts w:hint="eastAsia"/>
          <w:szCs w:val="21"/>
        </w:rPr>
        <w:t xml:space="preserve">7. </w:t>
      </w:r>
      <w:r w:rsidRPr="0027008C">
        <w:rPr>
          <w:rFonts w:hint="eastAsia"/>
          <w:szCs w:val="21"/>
        </w:rPr>
        <w:t>基岩神话</w:t>
      </w:r>
    </w:p>
    <w:p w:rsidR="0027008C" w:rsidRPr="0027008C" w:rsidRDefault="0027008C" w:rsidP="0027008C">
      <w:pPr>
        <w:jc w:val="center"/>
        <w:rPr>
          <w:rFonts w:hint="eastAsia"/>
          <w:szCs w:val="21"/>
        </w:rPr>
      </w:pPr>
      <w:r w:rsidRPr="0027008C">
        <w:rPr>
          <w:rFonts w:hint="eastAsia"/>
          <w:szCs w:val="21"/>
        </w:rPr>
        <w:t xml:space="preserve">8. </w:t>
      </w:r>
      <w:r w:rsidRPr="0027008C">
        <w:rPr>
          <w:rFonts w:hint="eastAsia"/>
          <w:szCs w:val="21"/>
        </w:rPr>
        <w:t>中城的诞生</w:t>
      </w:r>
    </w:p>
    <w:p w:rsidR="0027008C" w:rsidRPr="0027008C" w:rsidRDefault="0027008C" w:rsidP="0027008C">
      <w:pPr>
        <w:jc w:val="center"/>
        <w:rPr>
          <w:rFonts w:hint="eastAsia"/>
          <w:szCs w:val="21"/>
        </w:rPr>
      </w:pPr>
      <w:r w:rsidRPr="0027008C">
        <w:rPr>
          <w:rFonts w:hint="eastAsia"/>
          <w:szCs w:val="21"/>
        </w:rPr>
        <w:t xml:space="preserve">9. </w:t>
      </w:r>
      <w:r w:rsidRPr="0027008C">
        <w:rPr>
          <w:rFonts w:hint="eastAsia"/>
          <w:szCs w:val="21"/>
        </w:rPr>
        <w:t>建筑群？</w:t>
      </w:r>
      <w:r w:rsidR="009C1781">
        <w:rPr>
          <w:rFonts w:hint="eastAsia"/>
          <w:szCs w:val="21"/>
        </w:rPr>
        <w:t>20</w:t>
      </w:r>
      <w:r w:rsidRPr="0027008C">
        <w:rPr>
          <w:rFonts w:hint="eastAsia"/>
          <w:szCs w:val="21"/>
        </w:rPr>
        <w:t>世纪</w:t>
      </w:r>
      <w:r w:rsidR="009C1781">
        <w:rPr>
          <w:rFonts w:hint="eastAsia"/>
          <w:szCs w:val="21"/>
        </w:rPr>
        <w:t>20</w:t>
      </w:r>
      <w:r w:rsidRPr="0027008C">
        <w:rPr>
          <w:rFonts w:hint="eastAsia"/>
          <w:szCs w:val="21"/>
        </w:rPr>
        <w:t>年代建筑繁荣的原因</w:t>
      </w:r>
    </w:p>
    <w:p w:rsidR="0027008C" w:rsidRPr="0027008C" w:rsidRDefault="0027008C" w:rsidP="0027008C">
      <w:pPr>
        <w:jc w:val="center"/>
        <w:rPr>
          <w:rFonts w:hint="eastAsia"/>
          <w:szCs w:val="21"/>
        </w:rPr>
      </w:pPr>
      <w:r w:rsidRPr="0027008C">
        <w:rPr>
          <w:rFonts w:hint="eastAsia"/>
          <w:szCs w:val="21"/>
        </w:rPr>
        <w:t xml:space="preserve">10. </w:t>
      </w:r>
      <w:proofErr w:type="gramStart"/>
      <w:r w:rsidRPr="0027008C">
        <w:rPr>
          <w:rFonts w:hint="eastAsia"/>
          <w:szCs w:val="21"/>
        </w:rPr>
        <w:t>曼哈顿值</w:t>
      </w:r>
      <w:proofErr w:type="gramEnd"/>
      <w:r w:rsidRPr="0027008C">
        <w:rPr>
          <w:rFonts w:hint="eastAsia"/>
          <w:szCs w:val="21"/>
        </w:rPr>
        <w:t>多少钱？</w:t>
      </w:r>
      <w:r w:rsidR="009C1781">
        <w:rPr>
          <w:rFonts w:hint="eastAsia"/>
          <w:szCs w:val="21"/>
        </w:rPr>
        <w:t>150</w:t>
      </w:r>
      <w:r w:rsidRPr="0027008C">
        <w:rPr>
          <w:rFonts w:hint="eastAsia"/>
          <w:szCs w:val="21"/>
        </w:rPr>
        <w:t>年的土地价值</w:t>
      </w:r>
    </w:p>
    <w:p w:rsidR="00612E16" w:rsidRPr="009C42E7" w:rsidRDefault="0027008C" w:rsidP="0027008C">
      <w:pPr>
        <w:jc w:val="center"/>
        <w:rPr>
          <w:szCs w:val="21"/>
        </w:rPr>
      </w:pPr>
      <w:r w:rsidRPr="0027008C">
        <w:rPr>
          <w:rFonts w:hint="eastAsia"/>
          <w:szCs w:val="21"/>
        </w:rPr>
        <w:t>尾声：</w:t>
      </w:r>
      <w:proofErr w:type="gramStart"/>
      <w:r w:rsidRPr="0027008C">
        <w:rPr>
          <w:rFonts w:hint="eastAsia"/>
          <w:szCs w:val="21"/>
        </w:rPr>
        <w:t>坚韧不拔</w:t>
      </w:r>
      <w:proofErr w:type="gramEnd"/>
      <w:r w:rsidRPr="0027008C">
        <w:rPr>
          <w:rFonts w:hint="eastAsia"/>
          <w:szCs w:val="21"/>
        </w:rPr>
        <w:t>的天际线？</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0" w:history="1">
        <w:r>
          <w:rPr>
            <w:rStyle w:val="ab"/>
            <w:szCs w:val="21"/>
          </w:rPr>
          <w:t>http://www.nurnberg.com.cn</w:t>
        </w:r>
      </w:hyperlink>
    </w:p>
    <w:p w:rsidR="00612E16" w:rsidRDefault="006F2570">
      <w:pPr>
        <w:rPr>
          <w:color w:val="000000"/>
          <w:szCs w:val="21"/>
        </w:rPr>
      </w:pPr>
      <w:r>
        <w:rPr>
          <w:color w:val="000000"/>
          <w:szCs w:val="21"/>
        </w:rPr>
        <w:t>书目下载：</w:t>
      </w:r>
      <w:hyperlink r:id="rId11"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2" w:history="1">
        <w:r>
          <w:rPr>
            <w:rStyle w:val="ab"/>
            <w:szCs w:val="21"/>
          </w:rPr>
          <w:t>http://www.nurnberg.com.cn/book/book.aspx</w:t>
        </w:r>
      </w:hyperlink>
    </w:p>
    <w:p w:rsidR="00612E16" w:rsidRDefault="006F2570">
      <w:pPr>
        <w:rPr>
          <w:color w:val="000000"/>
          <w:szCs w:val="21"/>
        </w:rPr>
      </w:pPr>
      <w:r>
        <w:rPr>
          <w:color w:val="000000"/>
          <w:szCs w:val="21"/>
        </w:rPr>
        <w:t>视频推荐：</w:t>
      </w:r>
      <w:hyperlink r:id="rId13" w:history="1">
        <w:r>
          <w:rPr>
            <w:rStyle w:val="ab"/>
            <w:szCs w:val="21"/>
          </w:rPr>
          <w:t>http://www.nurnberg.com.cn/video/video.aspx</w:t>
        </w:r>
      </w:hyperlink>
    </w:p>
    <w:p w:rsidR="00612E16" w:rsidRDefault="006F2570">
      <w:pPr>
        <w:rPr>
          <w:rStyle w:val="ab"/>
          <w:szCs w:val="21"/>
        </w:rPr>
      </w:pPr>
      <w:r>
        <w:rPr>
          <w:color w:val="000000"/>
          <w:szCs w:val="21"/>
        </w:rPr>
        <w:t>豆瓣小站：</w:t>
      </w:r>
      <w:hyperlink r:id="rId14"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lastRenderedPageBreak/>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D7" w:rsidRDefault="00DB04D7">
      <w:r>
        <w:separator/>
      </w:r>
    </w:p>
  </w:endnote>
  <w:endnote w:type="continuationSeparator" w:id="0">
    <w:p w:rsidR="00DB04D7" w:rsidRDefault="00DB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D7" w:rsidRDefault="00DB04D7">
      <w:r>
        <w:separator/>
      </w:r>
    </w:p>
  </w:footnote>
  <w:footnote w:type="continuationSeparator" w:id="0">
    <w:p w:rsidR="00DB04D7" w:rsidRDefault="00DB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770B"/>
    <w:multiLevelType w:val="hybridMultilevel"/>
    <w:tmpl w:val="82A202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42A466D"/>
    <w:multiLevelType w:val="hybridMultilevel"/>
    <w:tmpl w:val="0CBCC6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14539"/>
    <w:rsid w:val="00121268"/>
    <w:rsid w:val="00124955"/>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65795"/>
    <w:rsid w:val="0027008C"/>
    <w:rsid w:val="002727E9"/>
    <w:rsid w:val="0027765C"/>
    <w:rsid w:val="00295FD8"/>
    <w:rsid w:val="0029676A"/>
    <w:rsid w:val="002B5ADD"/>
    <w:rsid w:val="002C0257"/>
    <w:rsid w:val="002D009B"/>
    <w:rsid w:val="002E13E2"/>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A7EA6"/>
    <w:rsid w:val="003C4A38"/>
    <w:rsid w:val="003C524C"/>
    <w:rsid w:val="003D49B4"/>
    <w:rsid w:val="003F3E87"/>
    <w:rsid w:val="003F4DC2"/>
    <w:rsid w:val="003F745B"/>
    <w:rsid w:val="004039C9"/>
    <w:rsid w:val="00422383"/>
    <w:rsid w:val="00427236"/>
    <w:rsid w:val="00435906"/>
    <w:rsid w:val="0044365E"/>
    <w:rsid w:val="004655CB"/>
    <w:rsid w:val="00485E2E"/>
    <w:rsid w:val="00486E31"/>
    <w:rsid w:val="004C4664"/>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80EFB"/>
    <w:rsid w:val="00692159"/>
    <w:rsid w:val="006A0672"/>
    <w:rsid w:val="006B6CAB"/>
    <w:rsid w:val="006C50CF"/>
    <w:rsid w:val="006D37ED"/>
    <w:rsid w:val="006E2E2E"/>
    <w:rsid w:val="006F2570"/>
    <w:rsid w:val="00706BDA"/>
    <w:rsid w:val="007078E0"/>
    <w:rsid w:val="00710F87"/>
    <w:rsid w:val="00715F9D"/>
    <w:rsid w:val="007419C0"/>
    <w:rsid w:val="00747520"/>
    <w:rsid w:val="0075196D"/>
    <w:rsid w:val="0076155F"/>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134F"/>
    <w:rsid w:val="008343D8"/>
    <w:rsid w:val="00881B7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20D7"/>
    <w:rsid w:val="00937973"/>
    <w:rsid w:val="00953C63"/>
    <w:rsid w:val="0095747D"/>
    <w:rsid w:val="00961DA4"/>
    <w:rsid w:val="00973993"/>
    <w:rsid w:val="00973E1A"/>
    <w:rsid w:val="009836C5"/>
    <w:rsid w:val="00995581"/>
    <w:rsid w:val="00996023"/>
    <w:rsid w:val="009A1093"/>
    <w:rsid w:val="009B01A7"/>
    <w:rsid w:val="009B3943"/>
    <w:rsid w:val="009C1781"/>
    <w:rsid w:val="009C42E7"/>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AF23D3"/>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6763"/>
    <w:rsid w:val="00BF09BC"/>
    <w:rsid w:val="00BF20A3"/>
    <w:rsid w:val="00BF237B"/>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B04D7"/>
    <w:rsid w:val="00DB3297"/>
    <w:rsid w:val="00DB7D8F"/>
    <w:rsid w:val="00DE06AF"/>
    <w:rsid w:val="00DF0BB7"/>
    <w:rsid w:val="00E00CC0"/>
    <w:rsid w:val="00E03E1F"/>
    <w:rsid w:val="00E132E9"/>
    <w:rsid w:val="00E15659"/>
    <w:rsid w:val="00E43598"/>
    <w:rsid w:val="00E509A5"/>
    <w:rsid w:val="00E54E5E"/>
    <w:rsid w:val="00E557C1"/>
    <w:rsid w:val="00E65115"/>
    <w:rsid w:val="00E725A1"/>
    <w:rsid w:val="00E9187E"/>
    <w:rsid w:val="00E95831"/>
    <w:rsid w:val="00EA6987"/>
    <w:rsid w:val="00EA74CC"/>
    <w:rsid w:val="00EB27B1"/>
    <w:rsid w:val="00EB6169"/>
    <w:rsid w:val="00EC129D"/>
    <w:rsid w:val="00ED1D72"/>
    <w:rsid w:val="00EE4676"/>
    <w:rsid w:val="00EF5FB8"/>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0E2C"/>
    <w:rsid w:val="00F668A4"/>
    <w:rsid w:val="00F80E8A"/>
    <w:rsid w:val="00F90F67"/>
    <w:rsid w:val="00F934BA"/>
    <w:rsid w:val="00F97EC0"/>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68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90018728">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37876252">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669604230">
      <w:bodyDiv w:val="1"/>
      <w:marLeft w:val="0"/>
      <w:marRight w:val="0"/>
      <w:marTop w:val="0"/>
      <w:marBottom w:val="0"/>
      <w:divBdr>
        <w:top w:val="none" w:sz="0" w:space="0" w:color="auto"/>
        <w:left w:val="none" w:sz="0" w:space="0" w:color="auto"/>
        <w:bottom w:val="none" w:sz="0" w:space="0" w:color="auto"/>
        <w:right w:val="none" w:sz="0" w:space="0" w:color="auto"/>
      </w:divBdr>
    </w:div>
    <w:div w:id="68302168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1262262">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916741568">
      <w:bodyDiv w:val="1"/>
      <w:marLeft w:val="0"/>
      <w:marRight w:val="0"/>
      <w:marTop w:val="0"/>
      <w:marBottom w:val="0"/>
      <w:divBdr>
        <w:top w:val="none" w:sz="0" w:space="0" w:color="auto"/>
        <w:left w:val="none" w:sz="0" w:space="0" w:color="auto"/>
        <w:bottom w:val="none" w:sz="0" w:space="0" w:color="auto"/>
        <w:right w:val="none" w:sz="0" w:space="0" w:color="auto"/>
      </w:divBdr>
    </w:div>
    <w:div w:id="995839155">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1129581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5093310">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321688803">
      <w:bodyDiv w:val="1"/>
      <w:marLeft w:val="0"/>
      <w:marRight w:val="0"/>
      <w:marTop w:val="0"/>
      <w:marBottom w:val="0"/>
      <w:divBdr>
        <w:top w:val="none" w:sz="0" w:space="0" w:color="auto"/>
        <w:left w:val="none" w:sz="0" w:space="0" w:color="auto"/>
        <w:bottom w:val="none" w:sz="0" w:space="0" w:color="auto"/>
        <w:right w:val="none" w:sz="0" w:space="0" w:color="auto"/>
      </w:divBdr>
    </w:div>
    <w:div w:id="1508132997">
      <w:bodyDiv w:val="1"/>
      <w:marLeft w:val="0"/>
      <w:marRight w:val="0"/>
      <w:marTop w:val="0"/>
      <w:marBottom w:val="0"/>
      <w:divBdr>
        <w:top w:val="none" w:sz="0" w:space="0" w:color="auto"/>
        <w:left w:val="none" w:sz="0" w:space="0" w:color="auto"/>
        <w:bottom w:val="none" w:sz="0" w:space="0" w:color="auto"/>
        <w:right w:val="none" w:sz="0" w:space="0" w:color="auto"/>
      </w:divBdr>
    </w:div>
    <w:div w:id="1545367921">
      <w:bodyDiv w:val="1"/>
      <w:marLeft w:val="0"/>
      <w:marRight w:val="0"/>
      <w:marTop w:val="0"/>
      <w:marBottom w:val="0"/>
      <w:divBdr>
        <w:top w:val="none" w:sz="0" w:space="0" w:color="auto"/>
        <w:left w:val="none" w:sz="0" w:space="0" w:color="auto"/>
        <w:bottom w:val="none" w:sz="0" w:space="0" w:color="auto"/>
        <w:right w:val="none" w:sz="0" w:space="0" w:color="auto"/>
      </w:divBdr>
    </w:div>
    <w:div w:id="1557472747">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43462674">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754276393">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2038695393">
      <w:bodyDiv w:val="1"/>
      <w:marLeft w:val="0"/>
      <w:marRight w:val="0"/>
      <w:marTop w:val="0"/>
      <w:marBottom w:val="0"/>
      <w:divBdr>
        <w:top w:val="none" w:sz="0" w:space="0" w:color="auto"/>
        <w:left w:val="none" w:sz="0" w:space="0" w:color="auto"/>
        <w:bottom w:val="none" w:sz="0" w:space="0" w:color="auto"/>
        <w:right w:val="none" w:sz="0" w:space="0" w:color="auto"/>
      </w:divBdr>
    </w:div>
    <w:div w:id="2044943319">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427</Words>
  <Characters>2438</Characters>
  <Application>Microsoft Office Word</Application>
  <DocSecurity>0</DocSecurity>
  <Lines>20</Lines>
  <Paragraphs>5</Paragraphs>
  <ScaleCrop>false</ScaleCrop>
  <Company>2ndSpAcE</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2024-06-05T05:38:00Z</dcterms:created>
  <dcterms:modified xsi:type="dcterms:W3CDTF">2024-06-05T06:21:00Z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