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14 161952.png屏幕截图 2024-06-14 16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14 161952.png屏幕截图 2024-06-14 161952"/>
                    <pic:cNvPicPr>
                      <a:picLocks noChangeAspect="1"/>
                    </pic:cNvPicPr>
                  </pic:nvPicPr>
                  <pic:blipFill>
                    <a:blip r:embed="rId6"/>
                    <a:srcRect t="1553" b="1553"/>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与物对话：聊天及语音的用户体验设计</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bookmarkStart w:id="1" w:name="OLE_LINK1"/>
      <w:r>
        <w:rPr>
          <w:rFonts w:hint="eastAsia" w:cs="Times New Roman"/>
          <w:b/>
          <w:bCs/>
          <w:i w:val="0"/>
          <w:iCs w:val="0"/>
          <w:color w:val="000000"/>
          <w:sz w:val="21"/>
          <w:szCs w:val="21"/>
          <w:lang w:val="en-US" w:eastAsia="zh-CN"/>
        </w:rPr>
        <w:t>CONVERSATIONS WITH THINGS: UX Design for Chat and Voice</w:t>
      </w:r>
    </w:p>
    <w:bookmarkEnd w:id="1"/>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Diana Deibel and Rebecca Evanhoe</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Rosenfeld Media</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320</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1</w:t>
      </w:r>
      <w:r>
        <w:rPr>
          <w:b/>
          <w:bCs/>
          <w:color w:val="000000"/>
          <w:sz w:val="21"/>
          <w:szCs w:val="21"/>
        </w:rPr>
        <w:t>年</w:t>
      </w:r>
      <w:r>
        <w:rPr>
          <w:rFonts w:hint="eastAsia"/>
          <w:b/>
          <w:bCs/>
          <w:color w:val="000000"/>
          <w:sz w:val="21"/>
          <w:szCs w:val="21"/>
          <w:lang w:val="en-US" w:eastAsia="zh-CN"/>
        </w:rPr>
        <w:t>4</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yellow"/>
          <w:lang w:val="en-US" w:eastAsia="zh-CN"/>
        </w:rPr>
      </w:pPr>
      <w:r>
        <w:rPr>
          <w:b/>
          <w:bCs/>
          <w:sz w:val="21"/>
          <w:szCs w:val="21"/>
          <w:highlight w:val="none"/>
        </w:rPr>
        <w:t>类    型：</w:t>
      </w:r>
      <w:r>
        <w:rPr>
          <w:rFonts w:hint="eastAsia"/>
          <w:b/>
          <w:bCs/>
          <w:sz w:val="21"/>
          <w:szCs w:val="21"/>
          <w:highlight w:val="none"/>
          <w:lang w:val="en-US" w:eastAsia="zh-CN"/>
        </w:rPr>
        <w:t>职场励志</w:t>
      </w:r>
      <w:bookmarkStart w:id="2" w:name="_GoBack"/>
      <w:bookmarkEnd w:id="2"/>
    </w:p>
    <w:p>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#49 in User Experience &amp; Website Usability</w:t>
      </w:r>
    </w:p>
    <w:p>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#106 in Industrial &amp; Product Design</w:t>
      </w:r>
    </w:p>
    <w:p>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#861 in Internet &amp; Social Media</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欢迎来到未来，在这里您可以与身边的数字事物对话：语音助手、聊天机器人等等。但是，这些互动可能毫无帮助，令人沮丧，有时甚至令人反感或带有偏见。《与物对话》教您如何设计有用、合乎道德、以人为本的对话，因为每个人都应该被理解，尤其是您自己。</w:t>
      </w:r>
    </w:p>
    <w:p>
      <w:pPr>
        <w:rPr>
          <w:rFonts w:hint="eastAsia"/>
          <w:b w:val="0"/>
          <w:bCs w:val="0"/>
          <w:color w:val="000000"/>
          <w:sz w:val="21"/>
          <w:szCs w:val="21"/>
          <w:lang w:val="en-US" w:eastAsia="zh-CN"/>
        </w:rPr>
      </w:pPr>
    </w:p>
    <w:p>
      <w:pPr>
        <w:rPr>
          <w:rFonts w:hint="eastAsia"/>
          <w:b w:val="0"/>
          <w:bCs w:val="0"/>
          <w:color w:val="000000"/>
          <w:sz w:val="21"/>
          <w:szCs w:val="21"/>
          <w:lang w:val="en-US" w:eastAsia="zh-CN"/>
        </w:rPr>
      </w:pPr>
      <w:r>
        <w:rPr>
          <w:rFonts w:hint="eastAsia"/>
          <w:b w:val="0"/>
          <w:bCs w:val="0"/>
          <w:color w:val="000000"/>
          <w:sz w:val="21"/>
          <w:szCs w:val="21"/>
          <w:lang w:val="en-US" w:eastAsia="zh-CN"/>
        </w:rPr>
        <w:t>本书适合人群</w:t>
      </w:r>
    </w:p>
    <w:p>
      <w:pPr>
        <w:rPr>
          <w:rFonts w:hint="eastAsia"/>
          <w:b w:val="0"/>
          <w:bCs w:val="0"/>
          <w:color w:val="000000"/>
          <w:sz w:val="21"/>
          <w:szCs w:val="21"/>
          <w:lang w:val="en-US" w:eastAsia="zh-CN"/>
        </w:rPr>
      </w:pP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参与创建数字产品的设计从业人员，他们正在开始对话界面之旅。</w:t>
      </w: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开发过语音或聊天机器人项目，但可能不熟悉高级设计，甚至不了解设计的真正含义的开发人员。</w:t>
      </w: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团队中的其他非技术成员，如需要了解流程的项目经理和业务分析师，以及刚接触会话界面产品的销售代表。</w:t>
      </w:r>
    </w:p>
    <w:p>
      <w:pPr>
        <w:rPr>
          <w:rFonts w:hint="eastAsia"/>
          <w:b/>
          <w:bCs/>
          <w:color w:val="000000"/>
          <w:sz w:val="21"/>
          <w:szCs w:val="21"/>
          <w:lang w:val="en-US" w:eastAsia="zh-CN"/>
        </w:rPr>
      </w:pP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戴安娜·戴贝尔（Diana Deibel）</w:t>
      </w:r>
      <w:r>
        <w:rPr>
          <w:rFonts w:hint="eastAsia" w:cs="Times New Roman"/>
          <w:b w:val="0"/>
          <w:bCs w:val="0"/>
          <w:color w:val="000000"/>
          <w:sz w:val="21"/>
          <w:szCs w:val="21"/>
          <w:lang w:val="en-US" w:eastAsia="zh-CN"/>
        </w:rPr>
        <w:t>是芝加哥Grand Studio（一个品牌战略平台）的设计总监，也是一位屡获殊荣的巴西裔美国作家和视频用户界面设计师，具有虚构对话从业背景。她设计过多渠道语音优先产品、医疗保健聊天机器人、保险和人力资源业务、智能扬声器技能和大型互动式语音应答系统。她是一名全国性演讲家和视频用户界面顾问，曾为《财富》100强企业等建立语音实践系统。除了会话设计，她还为各种网络和创意公司编写和制作节目，包括“动物星球”和“Blue Man Group”（蓝人乐团）。她与人合作创作了两部电视试播剧，目前正与One Bowl Productions（一家以目标为导向的生产公司）公司进行前期开发，并与布鲁克林的Modern-Day Griot剧团（以 Diana de Souza 为名）合作制作了多部戏剧。她热爱学习、喜欢使用双关语，并主持对话研讨会，帮助他人找到自己的声音。</w:t>
      </w:r>
    </w:p>
    <w:p>
      <w:pPr>
        <w:widowControl w:val="0"/>
        <w:numPr>
          <w:ilvl w:val="0"/>
          <w:numId w:val="0"/>
        </w:numPr>
        <w:ind w:firstLine="422" w:firstLineChars="200"/>
        <w:jc w:val="both"/>
        <w:rPr>
          <w:rFonts w:hint="eastAsia" w:cs="Times New Roman"/>
          <w:b/>
          <w:bCs/>
          <w:color w:val="000000"/>
          <w:sz w:val="21"/>
          <w:szCs w:val="21"/>
          <w:lang w:val="en-US" w:eastAsia="zh-CN"/>
        </w:rPr>
      </w:pPr>
    </w:p>
    <w:p>
      <w:pPr>
        <w:widowControl w:val="0"/>
        <w:numPr>
          <w:ilvl w:val="0"/>
          <w:numId w:val="0"/>
        </w:numPr>
        <w:ind w:firstLine="422" w:firstLineChars="200"/>
        <w:jc w:val="both"/>
        <w:rPr>
          <w:rFonts w:hint="default" w:cs="Times New Roman"/>
          <w:b w:val="0"/>
          <w:bCs w:val="0"/>
          <w:color w:val="000000"/>
          <w:sz w:val="21"/>
          <w:szCs w:val="21"/>
          <w:lang w:val="en-US" w:eastAsia="zh-CN"/>
        </w:rPr>
      </w:pPr>
      <w:r>
        <w:rPr>
          <w:rFonts w:hint="default" w:cs="Times New Roman"/>
          <w:b/>
          <w:bCs/>
          <w:color w:val="000000"/>
          <w:sz w:val="21"/>
          <w:szCs w:val="21"/>
          <w:lang w:val="en-US" w:eastAsia="zh-CN"/>
        </w:rPr>
        <w:t>丽贝卡</w:t>
      </w:r>
      <w:r>
        <w:rPr>
          <w:rFonts w:hint="eastAsia" w:cs="Times New Roman"/>
          <w:b/>
          <w:bCs/>
          <w:color w:val="000000"/>
          <w:sz w:val="21"/>
          <w:szCs w:val="21"/>
          <w:lang w:val="en-US" w:eastAsia="zh-CN"/>
        </w:rPr>
        <w:t>·</w:t>
      </w:r>
      <w:r>
        <w:rPr>
          <w:rFonts w:hint="default" w:cs="Times New Roman"/>
          <w:b/>
          <w:bCs/>
          <w:color w:val="000000"/>
          <w:sz w:val="21"/>
          <w:szCs w:val="21"/>
          <w:lang w:val="en-US" w:eastAsia="zh-CN"/>
        </w:rPr>
        <w:t>埃文霍（Rebecca Evanhoe）</w:t>
      </w:r>
      <w:r>
        <w:rPr>
          <w:rFonts w:hint="eastAsia" w:cs="Times New Roman"/>
          <w:b w:val="0"/>
          <w:bCs w:val="0"/>
          <w:color w:val="000000"/>
          <w:sz w:val="21"/>
          <w:szCs w:val="21"/>
          <w:lang w:val="en-US" w:eastAsia="zh-CN"/>
        </w:rPr>
        <w:t>是一名</w:t>
      </w:r>
      <w:r>
        <w:rPr>
          <w:rFonts w:hint="default" w:cs="Times New Roman"/>
          <w:b w:val="0"/>
          <w:bCs w:val="0"/>
          <w:color w:val="000000"/>
          <w:sz w:val="21"/>
          <w:szCs w:val="21"/>
          <w:lang w:val="en-US" w:eastAsia="zh-CN"/>
        </w:rPr>
        <w:t>作者兼对话设计师</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自2011年以来一直在亚马逊网络服务公司、</w:t>
      </w:r>
      <w:r>
        <w:rPr>
          <w:rFonts w:hint="eastAsia" w:cs="Times New Roman"/>
          <w:b w:val="0"/>
          <w:bCs w:val="0"/>
          <w:color w:val="000000"/>
          <w:sz w:val="21"/>
          <w:szCs w:val="21"/>
          <w:lang w:val="en-US" w:eastAsia="zh-CN"/>
        </w:rPr>
        <w:t>数字咨询公司</w:t>
      </w:r>
      <w:r>
        <w:rPr>
          <w:rFonts w:hint="default" w:cs="Times New Roman"/>
          <w:b w:val="0"/>
          <w:bCs w:val="0"/>
          <w:color w:val="000000"/>
          <w:sz w:val="21"/>
          <w:szCs w:val="21"/>
          <w:lang w:val="en-US" w:eastAsia="zh-CN"/>
        </w:rPr>
        <w:t>Mobiquity和</w:t>
      </w:r>
      <w:r>
        <w:rPr>
          <w:rFonts w:hint="eastAsia" w:cs="Times New Roman"/>
          <w:b w:val="0"/>
          <w:bCs w:val="0"/>
          <w:color w:val="000000"/>
          <w:sz w:val="21"/>
          <w:szCs w:val="21"/>
          <w:lang w:val="en-US" w:eastAsia="zh-CN"/>
        </w:rPr>
        <w:t>医学生模拟问诊平台</w:t>
      </w:r>
      <w:r>
        <w:rPr>
          <w:rFonts w:hint="default" w:cs="Times New Roman"/>
          <w:b w:val="0"/>
          <w:bCs w:val="0"/>
          <w:color w:val="000000"/>
          <w:sz w:val="21"/>
          <w:szCs w:val="21"/>
          <w:lang w:val="en-US" w:eastAsia="zh-CN"/>
        </w:rPr>
        <w:t>Shadow Health等开发与人对话的技术。她为基于聊天的学习游戏创建了虚拟病人角色，</w:t>
      </w:r>
      <w:r>
        <w:rPr>
          <w:rFonts w:hint="eastAsia" w:cs="Times New Roman"/>
          <w:b w:val="0"/>
          <w:bCs w:val="0"/>
          <w:color w:val="000000"/>
          <w:sz w:val="21"/>
          <w:szCs w:val="21"/>
          <w:lang w:val="en-US" w:eastAsia="zh-CN"/>
        </w:rPr>
        <w:t>创建了娱乐和服务机器人</w:t>
      </w:r>
      <w:r>
        <w:rPr>
          <w:rFonts w:hint="default" w:cs="Times New Roman"/>
          <w:b w:val="0"/>
          <w:bCs w:val="0"/>
          <w:color w:val="000000"/>
          <w:sz w:val="21"/>
          <w:szCs w:val="21"/>
          <w:lang w:val="en-US" w:eastAsia="zh-CN"/>
        </w:rPr>
        <w:t>，还为</w:t>
      </w:r>
      <w:r>
        <w:rPr>
          <w:rFonts w:hint="eastAsia" w:cs="Times New Roman"/>
          <w:b w:val="0"/>
          <w:bCs w:val="0"/>
          <w:color w:val="000000"/>
          <w:sz w:val="21"/>
          <w:szCs w:val="21"/>
          <w:lang w:val="en-US" w:eastAsia="zh-CN"/>
        </w:rPr>
        <w:t>人工智能助手</w:t>
      </w:r>
      <w:r>
        <w:rPr>
          <w:rFonts w:hint="default" w:cs="Times New Roman"/>
          <w:b w:val="0"/>
          <w:bCs w:val="0"/>
          <w:color w:val="000000"/>
          <w:sz w:val="21"/>
          <w:szCs w:val="21"/>
          <w:lang w:val="en-US" w:eastAsia="zh-CN"/>
        </w:rPr>
        <w:t>Alexa和Google Home平台创建了互动体验。除了在语音和对话方面的经验，她还获得了创意写作硕士学位。她在普拉特学院担任客座助理教授，教授会话设计，并主持从创意、技术到用户体验等各种写作类型的研讨会。她的小说散见于《欧</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亨利奖作品集》、《哈珀杂志》、《Vice》、《NOON》和《Gulf Coast》等刊物。</w:t>
      </w:r>
    </w:p>
    <w:p>
      <w:pPr>
        <w:widowControl w:val="0"/>
        <w:numPr>
          <w:ilvl w:val="0"/>
          <w:numId w:val="0"/>
        </w:numPr>
        <w:ind w:firstLine="422" w:firstLineChars="200"/>
        <w:jc w:val="both"/>
        <w:rPr>
          <w:rFonts w:hint="default" w:cs="Times New Roman"/>
          <w:b/>
          <w:bCs/>
          <w:color w:val="000000"/>
          <w:sz w:val="21"/>
          <w:szCs w:val="21"/>
          <w:lang w:val="en-US" w:eastAsia="zh-CN"/>
        </w:rPr>
      </w:pPr>
    </w:p>
    <w:p>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媒体评价：</w:t>
      </w:r>
    </w:p>
    <w:p>
      <w:pPr>
        <w:widowControl w:val="0"/>
        <w:numPr>
          <w:ilvl w:val="0"/>
          <w:numId w:val="0"/>
        </w:numPr>
        <w:jc w:val="both"/>
        <w:rPr>
          <w:rFonts w:hint="eastAsia" w:cs="Times New Roman"/>
          <w:b/>
          <w:bCs/>
          <w:color w:val="000000"/>
          <w:sz w:val="21"/>
          <w:szCs w:val="21"/>
          <w:lang w:val="en-US" w:eastAsia="zh-CN"/>
        </w:rPr>
      </w:pPr>
    </w:p>
    <w:p>
      <w:pPr>
        <w:widowControl w:val="0"/>
        <w:numPr>
          <w:ilvl w:val="0"/>
          <w:numId w:val="0"/>
        </w:numPr>
        <w:ind w:firstLine="630" w:firstLineChars="300"/>
        <w:jc w:val="both"/>
        <w:rPr>
          <w:rFonts w:hint="default" w:cs="Times New Roman"/>
          <w:b w:val="0"/>
          <w:bCs w:val="0"/>
          <w:color w:val="000000"/>
          <w:sz w:val="21"/>
          <w:szCs w:val="21"/>
          <w:lang w:val="en-US" w:eastAsia="zh-CN"/>
        </w:rPr>
      </w:pPr>
      <w:r>
        <w:rPr>
          <w:rFonts w:hint="default" w:cs="Times New Roman"/>
          <w:b w:val="0"/>
          <w:bCs w:val="0"/>
          <w:color w:val="000000"/>
          <w:sz w:val="21"/>
          <w:szCs w:val="21"/>
          <w:lang w:val="en-US" w:eastAsia="zh-CN"/>
        </w:rPr>
        <w:t>“</w:t>
      </w:r>
      <w:r>
        <w:rPr>
          <w:rFonts w:hint="eastAsia" w:cs="Times New Roman"/>
          <w:b w:val="0"/>
          <w:bCs w:val="0"/>
          <w:color w:val="000000"/>
          <w:sz w:val="21"/>
          <w:szCs w:val="21"/>
          <w:lang w:val="en-US" w:eastAsia="zh-CN"/>
        </w:rPr>
        <w:t>《与物对话》的语气诙谐，充满了现实生活中的例子，从基本的提示写作到复杂的多模式互动，这本书彻底涵盖了对话设计的主题。我强烈推荐这本书给专家和新手。</w:t>
      </w:r>
      <w:r>
        <w:rPr>
          <w:rFonts w:hint="default" w:cs="Times New Roman"/>
          <w:b w:val="0"/>
          <w:bCs w:val="0"/>
          <w:color w:val="000000"/>
          <w:sz w:val="21"/>
          <w:szCs w:val="21"/>
          <w:lang w:val="en-US" w:eastAsia="zh-CN"/>
        </w:rPr>
        <w:t>”</w:t>
      </w:r>
    </w:p>
    <w:p>
      <w:pPr>
        <w:widowControl w:val="0"/>
        <w:numPr>
          <w:ilvl w:val="0"/>
          <w:numId w:val="0"/>
        </w:numPr>
        <w:jc w:val="right"/>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——Lisa Falkson，亚马逊高级用户界面设计师</w:t>
      </w:r>
    </w:p>
    <w:p>
      <w:pPr>
        <w:widowControl w:val="0"/>
        <w:numPr>
          <w:ilvl w:val="0"/>
          <w:numId w:val="0"/>
        </w:numPr>
        <w:jc w:val="both"/>
        <w:rPr>
          <w:rFonts w:hint="eastAsia" w:cs="Times New Roman"/>
          <w:b w:val="0"/>
          <w:bCs w:val="0"/>
          <w:color w:val="000000"/>
          <w:sz w:val="21"/>
          <w:szCs w:val="21"/>
          <w:lang w:val="en-US" w:eastAsia="zh-CN"/>
        </w:rPr>
      </w:pPr>
    </w:p>
    <w:p>
      <w:pPr>
        <w:widowControl w:val="0"/>
        <w:numPr>
          <w:ilvl w:val="0"/>
          <w:numId w:val="0"/>
        </w:numPr>
        <w:ind w:firstLine="630" w:firstLineChars="300"/>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eastAsia" w:cs="Times New Roman"/>
          <w:b w:val="0"/>
          <w:bCs w:val="0"/>
          <w:color w:val="000000"/>
          <w:sz w:val="21"/>
          <w:szCs w:val="21"/>
          <w:lang w:val="en-US" w:eastAsia="zh-CN"/>
        </w:rPr>
        <w:t>与物对话</w:t>
      </w:r>
      <w:r>
        <w:rPr>
          <w:rFonts w:hint="eastAsia" w:cs="Times New Roman"/>
          <w:b w:val="0"/>
          <w:bCs w:val="0"/>
          <w:color w:val="000000"/>
          <w:sz w:val="21"/>
          <w:szCs w:val="21"/>
          <w:lang w:val="en-US" w:eastAsia="zh-CN"/>
        </w:rPr>
        <w:t>》是设计师处理声音的绝佳资源。在整本书中，戴安娜和丽贝卡为设计师创造包容和可理解的对话奠定了良好的基础。</w:t>
      </w:r>
      <w:r>
        <w:rPr>
          <w:rFonts w:hint="default" w:cs="Times New Roman"/>
          <w:b w:val="0"/>
          <w:bCs w:val="0"/>
          <w:color w:val="000000"/>
          <w:sz w:val="21"/>
          <w:szCs w:val="21"/>
          <w:lang w:val="en-US" w:eastAsia="zh-CN"/>
        </w:rPr>
        <w:t>”</w:t>
      </w:r>
    </w:p>
    <w:p>
      <w:pPr>
        <w:widowControl w:val="0"/>
        <w:numPr>
          <w:ilvl w:val="0"/>
          <w:numId w:val="0"/>
        </w:numPr>
        <w:jc w:val="right"/>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——Regine Gilbert，《数字世界的包容性设计》的作者，设计师和教育家</w:t>
      </w:r>
    </w:p>
    <w:p>
      <w:pPr>
        <w:widowControl w:val="0"/>
        <w:numPr>
          <w:ilvl w:val="0"/>
          <w:numId w:val="0"/>
        </w:numPr>
        <w:jc w:val="both"/>
        <w:rPr>
          <w:rFonts w:hint="default" w:cs="Times New Roman"/>
          <w:b/>
          <w:bCs/>
          <w:color w:val="000000"/>
          <w:sz w:val="21"/>
          <w:szCs w:val="21"/>
          <w:lang w:val="en-US" w:eastAsia="zh-CN"/>
        </w:rPr>
      </w:pPr>
    </w:p>
    <w:p>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全书目录：</w:t>
      </w:r>
    </w:p>
    <w:p>
      <w:pPr>
        <w:widowControl w:val="0"/>
        <w:numPr>
          <w:ilvl w:val="0"/>
          <w:numId w:val="0"/>
        </w:numPr>
        <w:jc w:val="both"/>
        <w:rPr>
          <w:rFonts w:hint="eastAsia" w:cs="Times New Roman"/>
          <w:b/>
          <w:bCs/>
          <w:color w:val="000000"/>
          <w:sz w:val="21"/>
          <w:szCs w:val="21"/>
          <w:lang w:val="en-US" w:eastAsia="zh-CN"/>
        </w:rPr>
      </w:pPr>
    </w:p>
    <w:p>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前言</w:t>
      </w:r>
    </w:p>
    <w:p>
      <w:pPr>
        <w:widowControl w:val="0"/>
        <w:numPr>
          <w:ilvl w:val="0"/>
          <w:numId w:val="3"/>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为什么要设计对话？</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像人一样交谈</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设计值得信赖的“性格特征”</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设计指令</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确定用户意图</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记录对话路径</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搭建内容</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复杂对话</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研究与原形测试</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发布对话</w:t>
      </w:r>
    </w:p>
    <w:p>
      <w:pPr>
        <w:widowControl w:val="0"/>
        <w:numPr>
          <w:ilvl w:val="0"/>
          <w:numId w:val="3"/>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设计包容性对话</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7CA4"/>
    <w:multiLevelType w:val="singleLevel"/>
    <w:tmpl w:val="8AF27CA4"/>
    <w:lvl w:ilvl="0" w:tentative="0">
      <w:start w:val="1"/>
      <w:numFmt w:val="chineseCounting"/>
      <w:suff w:val="space"/>
      <w:lvlText w:val="第%1章"/>
      <w:lvlJc w:val="left"/>
      <w:rPr>
        <w:rFonts w:hint="eastAsia"/>
      </w:rPr>
    </w:lvl>
  </w:abstractNum>
  <w:abstractNum w:abstractNumId="1">
    <w:nsid w:val="3CEE280A"/>
    <w:multiLevelType w:val="singleLevel"/>
    <w:tmpl w:val="3CEE280A"/>
    <w:lvl w:ilvl="0" w:tentative="0">
      <w:start w:val="1"/>
      <w:numFmt w:val="bullet"/>
      <w:lvlText w:val=""/>
      <w:lvlJc w:val="left"/>
      <w:pPr>
        <w:ind w:left="420" w:hanging="420"/>
      </w:pPr>
      <w:rPr>
        <w:rFonts w:hint="default" w:ascii="Wingdings" w:hAnsi="Wingdings"/>
      </w:rPr>
    </w:lvl>
  </w:abstractNum>
  <w:abstractNum w:abstractNumId="2">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394266"/>
    <w:rsid w:val="06730C76"/>
    <w:rsid w:val="073C7668"/>
    <w:rsid w:val="08D03E8B"/>
    <w:rsid w:val="0AED0684"/>
    <w:rsid w:val="0D4922F4"/>
    <w:rsid w:val="12567C30"/>
    <w:rsid w:val="15E0485B"/>
    <w:rsid w:val="160F623F"/>
    <w:rsid w:val="1645367F"/>
    <w:rsid w:val="18163075"/>
    <w:rsid w:val="1B0A0B6B"/>
    <w:rsid w:val="1C5E2071"/>
    <w:rsid w:val="1F630304"/>
    <w:rsid w:val="22AB596C"/>
    <w:rsid w:val="27D50298"/>
    <w:rsid w:val="2AEF21B8"/>
    <w:rsid w:val="2E6B7CCE"/>
    <w:rsid w:val="2EBD695D"/>
    <w:rsid w:val="36313718"/>
    <w:rsid w:val="36E47851"/>
    <w:rsid w:val="390D5674"/>
    <w:rsid w:val="401410AB"/>
    <w:rsid w:val="417A5619"/>
    <w:rsid w:val="41C84631"/>
    <w:rsid w:val="447311C1"/>
    <w:rsid w:val="45A8273D"/>
    <w:rsid w:val="464657A8"/>
    <w:rsid w:val="486F4989"/>
    <w:rsid w:val="4A267C16"/>
    <w:rsid w:val="4CF42781"/>
    <w:rsid w:val="51AF41D9"/>
    <w:rsid w:val="53967E15"/>
    <w:rsid w:val="56D04DCC"/>
    <w:rsid w:val="57192EB7"/>
    <w:rsid w:val="5A7E4E63"/>
    <w:rsid w:val="5DB6603E"/>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B3F3B3A"/>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1161</Words>
  <Characters>1715</Characters>
  <Lines>25</Lines>
  <Paragraphs>7</Paragraphs>
  <TotalTime>7</TotalTime>
  <ScaleCrop>false</ScaleCrop>
  <LinksUpToDate>false</LinksUpToDate>
  <CharactersWithSpaces>1783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2024-07-03T01:49:57Z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371F9A40543649F69045233FAC25C8B6_13</vt:lpwstr>
  </property>
</Properties>
</file>