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995718" w:rsidP="00774233">
      <w:pPr>
        <w:tabs>
          <w:tab w:val="left" w:pos="341"/>
          <w:tab w:val="left" w:pos="5235"/>
        </w:tabs>
        <w:rPr>
          <w:b/>
          <w:bCs/>
          <w:color w:val="000000"/>
          <w:szCs w:val="21"/>
        </w:rPr>
      </w:pPr>
      <w:r>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12065</wp:posOffset>
            </wp:positionV>
            <wp:extent cx="1409700" cy="2114550"/>
            <wp:effectExtent l="0" t="0" r="0" b="0"/>
            <wp:wrapSquare wrapText="bothSides"/>
            <wp:docPr id="14" name="图片 14" descr="'Economy' in European History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conomy' in European History co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995718">
        <w:rPr>
          <w:rFonts w:hint="eastAsia"/>
          <w:b/>
          <w:bCs/>
          <w:color w:val="000000"/>
          <w:szCs w:val="21"/>
        </w:rPr>
        <w:t>欧洲历史中的</w:t>
      </w:r>
      <w:r>
        <w:rPr>
          <w:rFonts w:hint="eastAsia"/>
          <w:b/>
          <w:bCs/>
          <w:color w:val="000000"/>
          <w:szCs w:val="21"/>
        </w:rPr>
        <w:t>“</w:t>
      </w:r>
      <w:r w:rsidRPr="00995718">
        <w:rPr>
          <w:rFonts w:hint="eastAsia"/>
          <w:b/>
          <w:bCs/>
          <w:color w:val="000000"/>
          <w:szCs w:val="21"/>
        </w:rPr>
        <w:t>经济</w:t>
      </w:r>
      <w:r>
        <w:rPr>
          <w:rFonts w:hint="eastAsia"/>
          <w:b/>
          <w:bCs/>
          <w:color w:val="000000"/>
          <w:szCs w:val="21"/>
        </w:rPr>
        <w:t>”</w:t>
      </w:r>
      <w:r w:rsidRPr="00995718">
        <w:rPr>
          <w:rFonts w:hint="eastAsia"/>
          <w:b/>
          <w:bCs/>
          <w:color w:val="000000"/>
          <w:szCs w:val="21"/>
        </w:rPr>
        <w:t>：词语、语境</w:t>
      </w:r>
      <w:r>
        <w:rPr>
          <w:rFonts w:hint="eastAsia"/>
          <w:b/>
          <w:bCs/>
          <w:color w:val="000000"/>
          <w:szCs w:val="21"/>
        </w:rPr>
        <w:t>与</w:t>
      </w:r>
      <w:r w:rsidRPr="00995718">
        <w:rPr>
          <w:rFonts w:hint="eastAsia"/>
          <w:b/>
          <w:bCs/>
          <w:color w:val="000000"/>
          <w:szCs w:val="21"/>
        </w:rPr>
        <w:t>时代变迁</w:t>
      </w:r>
      <w:r w:rsidR="009736A9">
        <w:rPr>
          <w:rFonts w:hint="eastAsia"/>
          <w:b/>
          <w:bCs/>
          <w:color w:val="000000"/>
          <w:szCs w:val="21"/>
        </w:rPr>
        <w:t>》</w:t>
      </w:r>
    </w:p>
    <w:p w:rsidR="00774233" w:rsidRPr="00774233" w:rsidRDefault="00774233" w:rsidP="00B819DD">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B819DD" w:rsidRPr="00B819DD">
        <w:rPr>
          <w:b/>
          <w:bCs/>
          <w:color w:val="000000"/>
          <w:szCs w:val="21"/>
        </w:rPr>
        <w:t>'ECONOMY' IN EUROPEAN HISTORY</w:t>
      </w:r>
      <w:r w:rsidR="00B819DD">
        <w:rPr>
          <w:b/>
          <w:bCs/>
          <w:color w:val="000000"/>
          <w:szCs w:val="21"/>
        </w:rPr>
        <w:t xml:space="preserve">: </w:t>
      </w:r>
      <w:r w:rsidR="00B819DD" w:rsidRPr="00B819DD">
        <w:rPr>
          <w:b/>
          <w:bCs/>
          <w:color w:val="000000"/>
          <w:szCs w:val="21"/>
        </w:rPr>
        <w:t>Words, Contexts and Change over Time</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995718" w:rsidRPr="00995718">
        <w:rPr>
          <w:b/>
          <w:bCs/>
          <w:color w:val="000000"/>
          <w:szCs w:val="21"/>
        </w:rPr>
        <w:t xml:space="preserve">Luigi </w:t>
      </w:r>
      <w:proofErr w:type="spellStart"/>
      <w:r w:rsidR="00995718" w:rsidRPr="00995718">
        <w:rPr>
          <w:b/>
          <w:bCs/>
          <w:color w:val="000000"/>
          <w:szCs w:val="21"/>
        </w:rPr>
        <w:t>Alonzi</w:t>
      </w:r>
      <w:proofErr w:type="spellEnd"/>
      <w:r w:rsidR="00995718" w:rsidRPr="00995718">
        <w:rPr>
          <w:b/>
          <w:bCs/>
          <w:color w:val="000000"/>
          <w:szCs w:val="21"/>
        </w:rPr>
        <w:t xml:space="preserve"> </w:t>
      </w:r>
      <w:hyperlink r:id="rId8"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6C1C42" w:rsidRPr="006C1C42">
        <w:rPr>
          <w:b/>
          <w:bCs/>
          <w:color w:val="000000"/>
          <w:szCs w:val="21"/>
        </w:rPr>
        <w:t>Bloomsbury Academic</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995718">
        <w:rPr>
          <w:b/>
          <w:bCs/>
          <w:color w:val="000000"/>
          <w:szCs w:val="21"/>
        </w:rPr>
        <w:t>256</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6C1C42">
        <w:rPr>
          <w:b/>
          <w:bCs/>
          <w:color w:val="000000"/>
          <w:szCs w:val="21"/>
        </w:rPr>
        <w:t>3</w:t>
      </w:r>
      <w:r w:rsidRPr="00774233">
        <w:rPr>
          <w:b/>
          <w:bCs/>
          <w:color w:val="000000"/>
          <w:szCs w:val="21"/>
        </w:rPr>
        <w:t>年</w:t>
      </w:r>
      <w:r w:rsidR="00E962C4">
        <w:rPr>
          <w:b/>
          <w:bCs/>
          <w:color w:val="000000"/>
          <w:szCs w:val="21"/>
        </w:rPr>
        <w:t>9</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9F0595">
        <w:rPr>
          <w:rFonts w:hint="eastAsia"/>
          <w:b/>
          <w:bCs/>
          <w:szCs w:val="21"/>
        </w:rPr>
        <w:t>历史</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995718" w:rsidRPr="00995718" w:rsidRDefault="00995718" w:rsidP="00995718">
      <w:pPr>
        <w:ind w:firstLineChars="200" w:firstLine="420"/>
        <w:rPr>
          <w:rFonts w:hint="eastAsia"/>
          <w:bCs/>
          <w:color w:val="000000"/>
          <w:szCs w:val="21"/>
        </w:rPr>
      </w:pPr>
      <w:r w:rsidRPr="00995718">
        <w:rPr>
          <w:rFonts w:hint="eastAsia"/>
          <w:bCs/>
          <w:color w:val="000000"/>
          <w:szCs w:val="21"/>
        </w:rPr>
        <w:t>在</w:t>
      </w:r>
      <w:r>
        <w:rPr>
          <w:rFonts w:hint="eastAsia"/>
          <w:bCs/>
          <w:color w:val="000000"/>
          <w:szCs w:val="21"/>
        </w:rPr>
        <w:t>20</w:t>
      </w:r>
      <w:r w:rsidRPr="00995718">
        <w:rPr>
          <w:rFonts w:hint="eastAsia"/>
          <w:bCs/>
          <w:color w:val="000000"/>
          <w:szCs w:val="21"/>
        </w:rPr>
        <w:t>世纪末</w:t>
      </w:r>
      <w:r>
        <w:rPr>
          <w:rFonts w:hint="eastAsia"/>
          <w:bCs/>
          <w:color w:val="000000"/>
          <w:szCs w:val="21"/>
        </w:rPr>
        <w:t>“</w:t>
      </w:r>
      <w:r w:rsidRPr="00995718">
        <w:rPr>
          <w:rFonts w:hint="eastAsia"/>
          <w:bCs/>
          <w:color w:val="000000"/>
          <w:szCs w:val="21"/>
        </w:rPr>
        <w:t>语言学转向</w:t>
      </w:r>
      <w:r>
        <w:rPr>
          <w:rFonts w:hint="eastAsia"/>
          <w:bCs/>
          <w:color w:val="000000"/>
          <w:szCs w:val="21"/>
        </w:rPr>
        <w:t>”</w:t>
      </w:r>
      <w:r w:rsidRPr="00995718">
        <w:rPr>
          <w:rFonts w:hint="eastAsia"/>
          <w:bCs/>
          <w:color w:val="000000"/>
          <w:szCs w:val="21"/>
        </w:rPr>
        <w:t>的推动下，思想史和概念史学家继续对历史中的概念研究投入大量关注。这本创新性的跨学科专著以此类学术研究为基础，对</w:t>
      </w:r>
      <w:r w:rsidR="00825D77">
        <w:rPr>
          <w:rFonts w:hint="eastAsia"/>
          <w:bCs/>
          <w:color w:val="000000"/>
          <w:szCs w:val="21"/>
        </w:rPr>
        <w:t>“经济”</w:t>
      </w:r>
      <w:r w:rsidRPr="00995718">
        <w:rPr>
          <w:rFonts w:hint="eastAsia"/>
          <w:bCs/>
          <w:color w:val="000000"/>
          <w:szCs w:val="21"/>
        </w:rPr>
        <w:t>一词进行了全新的历史研究。</w:t>
      </w:r>
    </w:p>
    <w:p w:rsidR="00995718" w:rsidRPr="00995718" w:rsidRDefault="00995718" w:rsidP="00995718">
      <w:pPr>
        <w:ind w:firstLineChars="200" w:firstLine="420"/>
        <w:rPr>
          <w:bCs/>
          <w:color w:val="000000"/>
          <w:szCs w:val="21"/>
        </w:rPr>
      </w:pPr>
    </w:p>
    <w:p w:rsidR="00995718" w:rsidRPr="00995718" w:rsidRDefault="00995718" w:rsidP="00995718">
      <w:pPr>
        <w:ind w:firstLineChars="200" w:firstLine="420"/>
        <w:rPr>
          <w:rFonts w:hint="eastAsia"/>
          <w:bCs/>
          <w:color w:val="000000"/>
          <w:szCs w:val="21"/>
        </w:rPr>
      </w:pPr>
      <w:r w:rsidRPr="00995718">
        <w:rPr>
          <w:rFonts w:hint="eastAsia"/>
          <w:bCs/>
          <w:color w:val="000000"/>
          <w:szCs w:val="21"/>
        </w:rPr>
        <w:t>路易吉</w:t>
      </w:r>
      <w:r w:rsidR="00825D77">
        <w:rPr>
          <w:rFonts w:hint="eastAsia"/>
          <w:bCs/>
          <w:color w:val="000000"/>
          <w:szCs w:val="21"/>
        </w:rPr>
        <w:t>·</w:t>
      </w:r>
      <w:r w:rsidRPr="00995718">
        <w:rPr>
          <w:rFonts w:hint="eastAsia"/>
          <w:bCs/>
          <w:color w:val="000000"/>
          <w:szCs w:val="21"/>
        </w:rPr>
        <w:t>阿隆兹</w:t>
      </w:r>
      <w:r w:rsidR="00825D77">
        <w:rPr>
          <w:rFonts w:hint="eastAsia"/>
          <w:bCs/>
          <w:color w:val="000000"/>
          <w:szCs w:val="21"/>
        </w:rPr>
        <w:t>（</w:t>
      </w:r>
      <w:r w:rsidR="00825D77" w:rsidRPr="00825D77">
        <w:rPr>
          <w:bCs/>
          <w:color w:val="000000"/>
          <w:szCs w:val="21"/>
        </w:rPr>
        <w:t xml:space="preserve">Luigi </w:t>
      </w:r>
      <w:proofErr w:type="spellStart"/>
      <w:r w:rsidR="00825D77" w:rsidRPr="00825D77">
        <w:rPr>
          <w:bCs/>
          <w:color w:val="000000"/>
          <w:szCs w:val="21"/>
        </w:rPr>
        <w:t>Alonzi</w:t>
      </w:r>
      <w:proofErr w:type="spellEnd"/>
      <w:r w:rsidR="00825D77">
        <w:rPr>
          <w:rFonts w:hint="eastAsia"/>
          <w:bCs/>
          <w:color w:val="000000"/>
          <w:szCs w:val="21"/>
        </w:rPr>
        <w:t>）</w:t>
      </w:r>
      <w:r w:rsidRPr="00995718">
        <w:rPr>
          <w:rFonts w:hint="eastAsia"/>
          <w:bCs/>
          <w:color w:val="000000"/>
          <w:szCs w:val="21"/>
        </w:rPr>
        <w:t>从希腊的家庭</w:t>
      </w:r>
      <w:proofErr w:type="gramStart"/>
      <w:r w:rsidRPr="00995718">
        <w:rPr>
          <w:rFonts w:hint="eastAsia"/>
          <w:bCs/>
          <w:color w:val="000000"/>
          <w:szCs w:val="21"/>
        </w:rPr>
        <w:t>法思想</w:t>
      </w:r>
      <w:proofErr w:type="gramEnd"/>
      <w:r w:rsidRPr="00995718">
        <w:rPr>
          <w:rFonts w:hint="eastAsia"/>
          <w:bCs/>
          <w:color w:val="000000"/>
          <w:szCs w:val="21"/>
        </w:rPr>
        <w:t>出发，</w:t>
      </w:r>
      <w:r w:rsidR="00825D77" w:rsidRPr="00825D77">
        <w:rPr>
          <w:rFonts w:hint="eastAsia"/>
          <w:bCs/>
          <w:color w:val="000000"/>
          <w:szCs w:val="21"/>
        </w:rPr>
        <w:t>追溯了中世纪和近代早期“经济”一词所承载的不同含义，突显了这个词汇在不同政治和文化背景下的丰富语义及运用。</w:t>
      </w:r>
      <w:r w:rsidRPr="00995718">
        <w:rPr>
          <w:rFonts w:hint="eastAsia"/>
          <w:bCs/>
          <w:color w:val="000000"/>
          <w:szCs w:val="21"/>
        </w:rPr>
        <w:t>值得注意的是，该书特别关注所谓的</w:t>
      </w:r>
      <w:r w:rsidR="00825D77" w:rsidRPr="00825D77">
        <w:rPr>
          <w:rFonts w:hint="eastAsia"/>
          <w:bCs/>
          <w:color w:val="000000"/>
          <w:szCs w:val="21"/>
        </w:rPr>
        <w:t>“经济学”</w:t>
      </w:r>
      <w:r w:rsidR="00825D77">
        <w:rPr>
          <w:rFonts w:hint="eastAsia"/>
          <w:bCs/>
          <w:color w:val="000000"/>
          <w:szCs w:val="21"/>
        </w:rPr>
        <w:t>（</w:t>
      </w:r>
      <w:proofErr w:type="spellStart"/>
      <w:r w:rsidR="00825D77" w:rsidRPr="00825D77">
        <w:rPr>
          <w:bCs/>
          <w:color w:val="000000"/>
          <w:szCs w:val="21"/>
        </w:rPr>
        <w:t>Oeconomica</w:t>
      </w:r>
      <w:proofErr w:type="spellEnd"/>
      <w:r w:rsidR="00825D77">
        <w:rPr>
          <w:rFonts w:hint="eastAsia"/>
          <w:bCs/>
          <w:color w:val="000000"/>
          <w:szCs w:val="21"/>
        </w:rPr>
        <w:t>）</w:t>
      </w:r>
      <w:r w:rsidR="00825D77" w:rsidRPr="00825D77">
        <w:rPr>
          <w:rFonts w:hint="eastAsia"/>
          <w:bCs/>
          <w:color w:val="000000"/>
          <w:szCs w:val="21"/>
        </w:rPr>
        <w:t>文献</w:t>
      </w:r>
      <w:r w:rsidRPr="00995718">
        <w:rPr>
          <w:rFonts w:hint="eastAsia"/>
          <w:bCs/>
          <w:color w:val="000000"/>
          <w:szCs w:val="21"/>
        </w:rPr>
        <w:t>，追踪</w:t>
      </w:r>
      <w:r w:rsidR="00825D77">
        <w:rPr>
          <w:rFonts w:hint="eastAsia"/>
          <w:bCs/>
          <w:color w:val="000000"/>
          <w:szCs w:val="21"/>
        </w:rPr>
        <w:t>了</w:t>
      </w:r>
      <w:r w:rsidRPr="00995718">
        <w:rPr>
          <w:rFonts w:hint="eastAsia"/>
          <w:bCs/>
          <w:color w:val="000000"/>
          <w:szCs w:val="21"/>
        </w:rPr>
        <w:t>意大利和法国文艺复兴时期对柏拉图</w:t>
      </w:r>
      <w:r w:rsidR="00825D77">
        <w:rPr>
          <w:rFonts w:hint="eastAsia"/>
          <w:bCs/>
          <w:color w:val="000000"/>
          <w:szCs w:val="21"/>
        </w:rPr>
        <w:t>（</w:t>
      </w:r>
      <w:r w:rsidR="00825D77" w:rsidRPr="00825D77">
        <w:rPr>
          <w:bCs/>
          <w:color w:val="000000"/>
          <w:szCs w:val="21"/>
        </w:rPr>
        <w:t>Plato</w:t>
      </w:r>
      <w:r w:rsidR="00825D77">
        <w:rPr>
          <w:rFonts w:hint="eastAsia"/>
          <w:bCs/>
          <w:color w:val="000000"/>
          <w:szCs w:val="21"/>
        </w:rPr>
        <w:t>）</w:t>
      </w:r>
      <w:r w:rsidRPr="00995718">
        <w:rPr>
          <w:rFonts w:hint="eastAsia"/>
          <w:bCs/>
          <w:color w:val="000000"/>
          <w:szCs w:val="21"/>
        </w:rPr>
        <w:t>、亚里士多德</w:t>
      </w:r>
      <w:r w:rsidR="00825D77">
        <w:rPr>
          <w:rFonts w:hint="eastAsia"/>
          <w:bCs/>
          <w:color w:val="000000"/>
          <w:szCs w:val="21"/>
        </w:rPr>
        <w:t>（</w:t>
      </w:r>
      <w:r w:rsidR="00825D77" w:rsidRPr="00825D77">
        <w:rPr>
          <w:bCs/>
          <w:color w:val="000000"/>
          <w:szCs w:val="21"/>
        </w:rPr>
        <w:t>Aristotle</w:t>
      </w:r>
      <w:r w:rsidR="00825D77">
        <w:rPr>
          <w:rFonts w:hint="eastAsia"/>
          <w:bCs/>
          <w:color w:val="000000"/>
          <w:szCs w:val="21"/>
        </w:rPr>
        <w:t>）</w:t>
      </w:r>
      <w:r w:rsidRPr="00995718">
        <w:rPr>
          <w:rFonts w:hint="eastAsia"/>
          <w:bCs/>
          <w:color w:val="000000"/>
          <w:szCs w:val="21"/>
        </w:rPr>
        <w:t>、</w:t>
      </w:r>
      <w:r w:rsidR="00825D77">
        <w:rPr>
          <w:rFonts w:hint="eastAsia"/>
          <w:bCs/>
          <w:color w:val="000000"/>
          <w:szCs w:val="21"/>
        </w:rPr>
        <w:t>“伪”</w:t>
      </w:r>
      <w:r w:rsidRPr="00995718">
        <w:rPr>
          <w:rFonts w:hint="eastAsia"/>
          <w:bCs/>
          <w:color w:val="000000"/>
          <w:szCs w:val="21"/>
        </w:rPr>
        <w:t>亚里士多德</w:t>
      </w:r>
      <w:r w:rsidR="00825D77">
        <w:rPr>
          <w:rFonts w:hint="eastAsia"/>
          <w:bCs/>
          <w:color w:val="000000"/>
          <w:szCs w:val="21"/>
        </w:rPr>
        <w:t>（</w:t>
      </w:r>
      <w:r w:rsidR="00825D77" w:rsidRPr="00825D77">
        <w:rPr>
          <w:bCs/>
          <w:color w:val="000000"/>
          <w:szCs w:val="21"/>
        </w:rPr>
        <w:t>the 'pseudo' Aristotle</w:t>
      </w:r>
      <w:r w:rsidR="00825D77">
        <w:rPr>
          <w:rFonts w:hint="eastAsia"/>
          <w:bCs/>
          <w:color w:val="000000"/>
          <w:szCs w:val="21"/>
        </w:rPr>
        <w:t>）</w:t>
      </w:r>
      <w:r w:rsidRPr="00995718">
        <w:rPr>
          <w:rFonts w:hint="eastAsia"/>
          <w:bCs/>
          <w:color w:val="000000"/>
          <w:szCs w:val="21"/>
        </w:rPr>
        <w:t>和色诺芬</w:t>
      </w:r>
      <w:r w:rsidR="00825D77">
        <w:rPr>
          <w:rFonts w:hint="eastAsia"/>
          <w:bCs/>
          <w:color w:val="000000"/>
          <w:szCs w:val="21"/>
        </w:rPr>
        <w:t>（</w:t>
      </w:r>
      <w:r w:rsidR="00825D77" w:rsidRPr="00825D77">
        <w:rPr>
          <w:bCs/>
          <w:color w:val="000000"/>
          <w:szCs w:val="21"/>
        </w:rPr>
        <w:t>Xenophon</w:t>
      </w:r>
      <w:r w:rsidR="00825D77">
        <w:rPr>
          <w:rFonts w:hint="eastAsia"/>
          <w:bCs/>
          <w:color w:val="000000"/>
          <w:szCs w:val="21"/>
        </w:rPr>
        <w:t>）</w:t>
      </w:r>
      <w:r w:rsidRPr="00995718">
        <w:rPr>
          <w:rFonts w:hint="eastAsia"/>
          <w:bCs/>
          <w:color w:val="000000"/>
          <w:szCs w:val="21"/>
        </w:rPr>
        <w:t>作品的接受情况。这一传统对公民人文主义以及专门论述权力和指挥的文本具有难以置信的影响力，从而影响了后来关于自然法的辩论以及</w:t>
      </w:r>
      <w:r w:rsidR="00825D77">
        <w:rPr>
          <w:rFonts w:hint="eastAsia"/>
          <w:bCs/>
          <w:color w:val="000000"/>
          <w:szCs w:val="21"/>
        </w:rPr>
        <w:t>17</w:t>
      </w:r>
      <w:r w:rsidRPr="00995718">
        <w:rPr>
          <w:rFonts w:hint="eastAsia"/>
          <w:bCs/>
          <w:color w:val="000000"/>
          <w:szCs w:val="21"/>
        </w:rPr>
        <w:t>世纪和</w:t>
      </w:r>
      <w:r w:rsidR="00825D77">
        <w:rPr>
          <w:rFonts w:hint="eastAsia"/>
          <w:bCs/>
          <w:color w:val="000000"/>
          <w:szCs w:val="21"/>
        </w:rPr>
        <w:t>18</w:t>
      </w:r>
      <w:r w:rsidRPr="00995718">
        <w:rPr>
          <w:rFonts w:hint="eastAsia"/>
          <w:bCs/>
          <w:color w:val="000000"/>
          <w:szCs w:val="21"/>
        </w:rPr>
        <w:t>世纪新科学学科的发展。在探讨这一问题时，翻译在意义传递和转换中的功能</w:t>
      </w:r>
      <w:r w:rsidR="00825D77" w:rsidRPr="00825D77">
        <w:rPr>
          <w:rFonts w:hint="eastAsia"/>
          <w:bCs/>
          <w:color w:val="000000"/>
          <w:szCs w:val="21"/>
        </w:rPr>
        <w:t>成为了分析的核心</w:t>
      </w:r>
      <w:r w:rsidRPr="00995718">
        <w:rPr>
          <w:rFonts w:hint="eastAsia"/>
          <w:bCs/>
          <w:color w:val="000000"/>
          <w:szCs w:val="21"/>
        </w:rPr>
        <w:t>。</w:t>
      </w:r>
    </w:p>
    <w:p w:rsidR="00995718" w:rsidRPr="00825D77" w:rsidRDefault="00995718" w:rsidP="00995718">
      <w:pPr>
        <w:ind w:firstLineChars="200" w:firstLine="420"/>
        <w:rPr>
          <w:bCs/>
          <w:color w:val="000000"/>
          <w:szCs w:val="21"/>
        </w:rPr>
      </w:pPr>
    </w:p>
    <w:p w:rsidR="007923E7" w:rsidRPr="006C1C42" w:rsidRDefault="00825D77" w:rsidP="00995718">
      <w:pPr>
        <w:ind w:firstLineChars="200" w:firstLine="420"/>
        <w:rPr>
          <w:bCs/>
          <w:color w:val="000000"/>
          <w:szCs w:val="21"/>
        </w:rPr>
      </w:pPr>
      <w:r>
        <w:rPr>
          <w:rFonts w:hint="eastAsia"/>
          <w:bCs/>
          <w:color w:val="000000"/>
          <w:szCs w:val="21"/>
        </w:rPr>
        <w:t>《</w:t>
      </w:r>
      <w:r w:rsidRPr="00825D77">
        <w:rPr>
          <w:rFonts w:hint="eastAsia"/>
          <w:bCs/>
          <w:color w:val="000000"/>
          <w:szCs w:val="21"/>
        </w:rPr>
        <w:t>欧洲历史中的“经济”</w:t>
      </w:r>
      <w:r>
        <w:rPr>
          <w:rFonts w:hint="eastAsia"/>
          <w:bCs/>
          <w:color w:val="000000"/>
          <w:szCs w:val="21"/>
        </w:rPr>
        <w:t>》</w:t>
      </w:r>
      <w:r w:rsidR="00995718" w:rsidRPr="00995718">
        <w:rPr>
          <w:rFonts w:hint="eastAsia"/>
          <w:bCs/>
          <w:color w:val="000000"/>
          <w:szCs w:val="21"/>
        </w:rPr>
        <w:t>为许多历史学家反复面临的一个重要挑战提</w:t>
      </w:r>
      <w:r>
        <w:rPr>
          <w:rFonts w:hint="eastAsia"/>
          <w:bCs/>
          <w:color w:val="000000"/>
          <w:szCs w:val="21"/>
        </w:rPr>
        <w:t>供了亟需的启示：文字可以而且确实会随着时间的推移而改变。因此，这本书</w:t>
      </w:r>
      <w:r w:rsidR="00995718" w:rsidRPr="00995718">
        <w:rPr>
          <w:rFonts w:hint="eastAsia"/>
          <w:bCs/>
          <w:color w:val="000000"/>
          <w:szCs w:val="21"/>
        </w:rPr>
        <w:t>将成为研究</w:t>
      </w:r>
      <w:r>
        <w:rPr>
          <w:rFonts w:hint="eastAsia"/>
          <w:bCs/>
          <w:color w:val="000000"/>
          <w:szCs w:val="21"/>
        </w:rPr>
        <w:t>近代早期</w:t>
      </w:r>
      <w:r w:rsidR="00995718" w:rsidRPr="00995718">
        <w:rPr>
          <w:rFonts w:hint="eastAsia"/>
          <w:bCs/>
          <w:color w:val="000000"/>
          <w:szCs w:val="21"/>
        </w:rPr>
        <w:t>和欧洲经济史学者的</w:t>
      </w:r>
      <w:r w:rsidRPr="00825D77">
        <w:rPr>
          <w:rFonts w:hint="eastAsia"/>
          <w:bCs/>
          <w:color w:val="000000"/>
          <w:szCs w:val="21"/>
        </w:rPr>
        <w:t>珍贵资源</w:t>
      </w:r>
      <w:r w:rsidR="00995718" w:rsidRPr="00995718">
        <w:rPr>
          <w:rFonts w:hint="eastAsia"/>
          <w:bCs/>
          <w:color w:val="000000"/>
          <w:szCs w:val="21"/>
        </w:rPr>
        <w:t>。</w:t>
      </w:r>
    </w:p>
    <w:p w:rsidR="00981D4C" w:rsidRDefault="00981D4C" w:rsidP="00981D4C">
      <w:pPr>
        <w:rPr>
          <w:szCs w:val="21"/>
        </w:rPr>
      </w:pPr>
    </w:p>
    <w:p w:rsidR="004E4395" w:rsidRDefault="004E4395" w:rsidP="00981D4C">
      <w:pPr>
        <w:rPr>
          <w:szCs w:val="21"/>
        </w:rPr>
      </w:pPr>
    </w:p>
    <w:p w:rsidR="004E4395" w:rsidRPr="004E4395" w:rsidRDefault="004E4395" w:rsidP="00981D4C">
      <w:pPr>
        <w:rPr>
          <w:b/>
          <w:szCs w:val="21"/>
        </w:rPr>
      </w:pPr>
      <w:r w:rsidRPr="004E4395">
        <w:rPr>
          <w:b/>
          <w:szCs w:val="21"/>
        </w:rPr>
        <w:t>营销亮点：</w:t>
      </w:r>
    </w:p>
    <w:p w:rsidR="004E4395" w:rsidRDefault="004E4395" w:rsidP="00981D4C">
      <w:pPr>
        <w:rPr>
          <w:szCs w:val="21"/>
        </w:rPr>
      </w:pPr>
    </w:p>
    <w:p w:rsidR="003937D1" w:rsidRPr="003937D1" w:rsidRDefault="003937D1" w:rsidP="003937D1">
      <w:pPr>
        <w:pStyle w:val="ac"/>
        <w:numPr>
          <w:ilvl w:val="0"/>
          <w:numId w:val="22"/>
        </w:numPr>
        <w:ind w:firstLineChars="0"/>
        <w:rPr>
          <w:rFonts w:hint="eastAsia"/>
          <w:szCs w:val="21"/>
        </w:rPr>
      </w:pPr>
      <w:r w:rsidRPr="003937D1">
        <w:rPr>
          <w:rFonts w:hint="eastAsia"/>
          <w:szCs w:val="21"/>
        </w:rPr>
        <w:t>首次对经济史研究中关键定义的背景和历史进行全面概述</w:t>
      </w:r>
    </w:p>
    <w:p w:rsidR="003937D1" w:rsidRPr="003937D1" w:rsidRDefault="003937D1" w:rsidP="003937D1">
      <w:pPr>
        <w:pStyle w:val="ac"/>
        <w:numPr>
          <w:ilvl w:val="0"/>
          <w:numId w:val="22"/>
        </w:numPr>
        <w:ind w:firstLineChars="0"/>
        <w:rPr>
          <w:rFonts w:hint="eastAsia"/>
          <w:szCs w:val="21"/>
        </w:rPr>
      </w:pPr>
      <w:r w:rsidRPr="003937D1">
        <w:rPr>
          <w:rFonts w:hint="eastAsia"/>
          <w:szCs w:val="21"/>
        </w:rPr>
        <w:t>通过追溯中世纪的传统，在近期有关经济术语研究的基础上更进一步</w:t>
      </w:r>
    </w:p>
    <w:p w:rsidR="004E4395" w:rsidRPr="004E4395" w:rsidRDefault="003937D1" w:rsidP="003937D1">
      <w:pPr>
        <w:pStyle w:val="ac"/>
        <w:numPr>
          <w:ilvl w:val="0"/>
          <w:numId w:val="22"/>
        </w:numPr>
        <w:ind w:firstLineChars="0"/>
        <w:rPr>
          <w:szCs w:val="21"/>
        </w:rPr>
      </w:pPr>
      <w:r w:rsidRPr="003937D1">
        <w:rPr>
          <w:rFonts w:hint="eastAsia"/>
          <w:szCs w:val="21"/>
        </w:rPr>
        <w:t>采用跨国、跨学科和比较研究的方法</w:t>
      </w:r>
    </w:p>
    <w:p w:rsidR="00981D4C" w:rsidRDefault="00981D4C" w:rsidP="00981D4C">
      <w:pPr>
        <w:rPr>
          <w:szCs w:val="21"/>
        </w:rPr>
      </w:pPr>
    </w:p>
    <w:p w:rsidR="009F0595" w:rsidRPr="00E962C4" w:rsidRDefault="009F0595" w:rsidP="00981D4C">
      <w:pPr>
        <w:rPr>
          <w:rFonts w:hint="eastAsia"/>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E7718D" w:rsidRDefault="003937D1" w:rsidP="00E763DC">
      <w:pPr>
        <w:ind w:firstLineChars="200" w:firstLine="422"/>
        <w:rPr>
          <w:noProof/>
        </w:rPr>
      </w:pPr>
      <w:r w:rsidRPr="003937D1">
        <w:rPr>
          <w:rFonts w:hint="eastAsia"/>
          <w:b/>
          <w:bCs/>
          <w:color w:val="000000"/>
          <w:szCs w:val="21"/>
        </w:rPr>
        <w:t>路易吉·阿隆兹（</w:t>
      </w:r>
      <w:r w:rsidRPr="003937D1">
        <w:rPr>
          <w:b/>
          <w:bCs/>
          <w:color w:val="000000"/>
          <w:szCs w:val="21"/>
        </w:rPr>
        <w:t xml:space="preserve">Luigi </w:t>
      </w:r>
      <w:proofErr w:type="spellStart"/>
      <w:r w:rsidRPr="003937D1">
        <w:rPr>
          <w:b/>
          <w:bCs/>
          <w:color w:val="000000"/>
          <w:szCs w:val="21"/>
        </w:rPr>
        <w:t>Alonzi</w:t>
      </w:r>
      <w:proofErr w:type="spellEnd"/>
      <w:r w:rsidRPr="003937D1">
        <w:rPr>
          <w:rFonts w:hint="eastAsia"/>
          <w:b/>
          <w:bCs/>
          <w:color w:val="000000"/>
          <w:szCs w:val="21"/>
        </w:rPr>
        <w:t>）</w:t>
      </w:r>
      <w:r w:rsidRPr="003937D1">
        <w:rPr>
          <w:rFonts w:hint="eastAsia"/>
          <w:noProof/>
        </w:rPr>
        <w:t>是意大利巴勒莫大学早期现代史教授。</w:t>
      </w:r>
    </w:p>
    <w:p w:rsidR="003937D1" w:rsidRDefault="003937D1" w:rsidP="003937D1">
      <w:pPr>
        <w:rPr>
          <w:noProof/>
        </w:rPr>
      </w:pPr>
    </w:p>
    <w:p w:rsidR="003937D1" w:rsidRDefault="003937D1" w:rsidP="003937D1">
      <w:pPr>
        <w:rPr>
          <w:noProof/>
        </w:rPr>
      </w:pPr>
    </w:p>
    <w:p w:rsidR="003937D1" w:rsidRPr="003937D1" w:rsidRDefault="003937D1" w:rsidP="003937D1">
      <w:pPr>
        <w:rPr>
          <w:rFonts w:hint="eastAsia"/>
          <w:b/>
          <w:noProof/>
        </w:rPr>
      </w:pPr>
      <w:r>
        <w:rPr>
          <w:b/>
          <w:noProof/>
        </w:rPr>
        <w:t>媒体评价：</w:t>
      </w:r>
    </w:p>
    <w:p w:rsidR="003937D1" w:rsidRDefault="003937D1" w:rsidP="00E763DC">
      <w:pPr>
        <w:ind w:firstLineChars="200" w:firstLine="420"/>
        <w:rPr>
          <w:noProof/>
        </w:rPr>
      </w:pPr>
    </w:p>
    <w:p w:rsidR="003937D1" w:rsidRDefault="003937D1" w:rsidP="003937D1">
      <w:pPr>
        <w:ind w:firstLineChars="200" w:firstLine="420"/>
        <w:rPr>
          <w:noProof/>
        </w:rPr>
      </w:pPr>
      <w:r>
        <w:rPr>
          <w:rFonts w:hint="eastAsia"/>
          <w:noProof/>
        </w:rPr>
        <w:t>“</w:t>
      </w:r>
      <w:r w:rsidRPr="003937D1">
        <w:rPr>
          <w:rFonts w:hint="eastAsia"/>
          <w:noProof/>
        </w:rPr>
        <w:t>路易吉·阿隆兹</w:t>
      </w:r>
      <w:r>
        <w:rPr>
          <w:rFonts w:hint="eastAsia"/>
          <w:noProof/>
        </w:rPr>
        <w:t>的这本开创性著作位于语言学和经济学的交叉口。他对从古希腊到十八世纪、从家庭管理到道德哲学再到政治经济学的各种概念进行了细致的分析。他为前工业化欧洲的思想史和经济史提供了全新的见解。”</w:t>
      </w:r>
    </w:p>
    <w:p w:rsidR="003937D1" w:rsidRDefault="003937D1" w:rsidP="003937D1">
      <w:pPr>
        <w:ind w:firstLineChars="200" w:firstLine="420"/>
        <w:jc w:val="right"/>
        <w:rPr>
          <w:rFonts w:hint="eastAsia"/>
          <w:noProof/>
        </w:rPr>
      </w:pPr>
      <w:r>
        <w:rPr>
          <w:noProof/>
        </w:rPr>
        <w:t>——</w:t>
      </w:r>
      <w:r>
        <w:rPr>
          <w:rFonts w:hint="eastAsia"/>
          <w:noProof/>
        </w:rPr>
        <w:t>彼得</w:t>
      </w:r>
      <w:r>
        <w:rPr>
          <w:rFonts w:hint="eastAsia"/>
          <w:noProof/>
        </w:rPr>
        <w:t>·</w:t>
      </w:r>
      <w:r>
        <w:rPr>
          <w:rFonts w:hint="eastAsia"/>
          <w:noProof/>
        </w:rPr>
        <w:t>伯克</w:t>
      </w:r>
      <w:r>
        <w:rPr>
          <w:rFonts w:hint="eastAsia"/>
          <w:noProof/>
        </w:rPr>
        <w:t>（</w:t>
      </w:r>
      <w:r w:rsidRPr="003937D1">
        <w:rPr>
          <w:noProof/>
        </w:rPr>
        <w:t>Peter Burke</w:t>
      </w:r>
      <w:r>
        <w:rPr>
          <w:rFonts w:hint="eastAsia"/>
          <w:noProof/>
        </w:rPr>
        <w:t>），</w:t>
      </w:r>
      <w:r>
        <w:rPr>
          <w:rFonts w:hint="eastAsia"/>
          <w:noProof/>
        </w:rPr>
        <w:t>英国剑桥大学伊曼纽尔学院文化史荣誉教授</w:t>
      </w:r>
    </w:p>
    <w:p w:rsidR="003937D1" w:rsidRDefault="003937D1" w:rsidP="003937D1">
      <w:pPr>
        <w:ind w:firstLineChars="200" w:firstLine="420"/>
        <w:rPr>
          <w:noProof/>
        </w:rPr>
      </w:pPr>
    </w:p>
    <w:p w:rsidR="003937D1" w:rsidRDefault="003937D1" w:rsidP="003937D1">
      <w:pPr>
        <w:ind w:firstLineChars="200" w:firstLine="420"/>
        <w:rPr>
          <w:noProof/>
        </w:rPr>
      </w:pPr>
      <w:r>
        <w:rPr>
          <w:rFonts w:hint="eastAsia"/>
          <w:noProof/>
        </w:rPr>
        <w:t>“</w:t>
      </w:r>
      <w:r>
        <w:rPr>
          <w:rFonts w:hint="eastAsia"/>
          <w:noProof/>
        </w:rPr>
        <w:t>阿隆兹的这本著作文笔雄辩、论证清晰，深入揭示了经济概念在欧洲历史不同时期的复杂发展轨迹。该书具有非凡的跨学科广度和实证深度，为这一概念的多元过去的转变、对抗和非哲学叙事提供了引人入胜的论据。”</w:t>
      </w:r>
    </w:p>
    <w:p w:rsidR="003937D1" w:rsidRPr="00E763DC" w:rsidRDefault="003937D1" w:rsidP="003937D1">
      <w:pPr>
        <w:ind w:firstLineChars="200" w:firstLine="420"/>
        <w:jc w:val="right"/>
        <w:rPr>
          <w:rFonts w:hint="eastAsia"/>
          <w:noProof/>
        </w:rPr>
      </w:pPr>
      <w:r>
        <w:rPr>
          <w:noProof/>
        </w:rPr>
        <w:t>——</w:t>
      </w:r>
      <w:r>
        <w:rPr>
          <w:rFonts w:hint="eastAsia"/>
          <w:noProof/>
        </w:rPr>
        <w:t>亚历山德拉</w:t>
      </w:r>
      <w:r>
        <w:rPr>
          <w:rFonts w:hint="eastAsia"/>
          <w:noProof/>
        </w:rPr>
        <w:t>·</w:t>
      </w:r>
      <w:r>
        <w:rPr>
          <w:rFonts w:hint="eastAsia"/>
          <w:noProof/>
        </w:rPr>
        <w:t>利亚内里</w:t>
      </w:r>
      <w:r>
        <w:rPr>
          <w:rFonts w:hint="eastAsia"/>
          <w:noProof/>
        </w:rPr>
        <w:t>（</w:t>
      </w:r>
      <w:r w:rsidRPr="003937D1">
        <w:rPr>
          <w:noProof/>
        </w:rPr>
        <w:t>Alexandra Lianeri</w:t>
      </w:r>
      <w:r>
        <w:rPr>
          <w:rFonts w:hint="eastAsia"/>
          <w:noProof/>
        </w:rPr>
        <w:t>），</w:t>
      </w:r>
      <w:r>
        <w:rPr>
          <w:rFonts w:hint="eastAsia"/>
          <w:noProof/>
        </w:rPr>
        <w:t>希腊</w:t>
      </w:r>
      <w:r w:rsidRPr="003937D1">
        <w:rPr>
          <w:rFonts w:hint="eastAsia"/>
          <w:noProof/>
        </w:rPr>
        <w:t>塞萨洛尼基亚里士多德大学</w:t>
      </w:r>
      <w:r>
        <w:rPr>
          <w:rFonts w:hint="eastAsia"/>
          <w:noProof/>
        </w:rPr>
        <w:t>助理教授</w:t>
      </w:r>
    </w:p>
    <w:p w:rsidR="00922280" w:rsidRPr="00E763DC" w:rsidRDefault="00922280" w:rsidP="00922280">
      <w:pPr>
        <w:rPr>
          <w:noProof/>
        </w:rPr>
      </w:pPr>
    </w:p>
    <w:p w:rsidR="00922280" w:rsidRDefault="00922280" w:rsidP="00922280">
      <w:pPr>
        <w:rPr>
          <w:noProof/>
        </w:rPr>
      </w:pPr>
    </w:p>
    <w:p w:rsidR="00283C7C" w:rsidRPr="00F66D08" w:rsidRDefault="003937D1" w:rsidP="00F66D08">
      <w:pPr>
        <w:jc w:val="center"/>
        <w:rPr>
          <w:b/>
          <w:bCs/>
          <w:color w:val="000000"/>
          <w:sz w:val="30"/>
          <w:szCs w:val="30"/>
        </w:rPr>
      </w:pPr>
      <w:r w:rsidRPr="003937D1">
        <w:rPr>
          <w:rFonts w:hint="eastAsia"/>
          <w:b/>
          <w:bCs/>
          <w:color w:val="000000"/>
          <w:sz w:val="30"/>
          <w:szCs w:val="30"/>
        </w:rPr>
        <w:t>《欧洲历史中的“经济”：词语、语境与时代变迁》</w:t>
      </w:r>
    </w:p>
    <w:p w:rsidR="00F66D08" w:rsidRDefault="00F66D08" w:rsidP="00F66D08">
      <w:pPr>
        <w:jc w:val="center"/>
        <w:rPr>
          <w:b/>
          <w:bCs/>
          <w:color w:val="000000"/>
          <w:szCs w:val="21"/>
        </w:rPr>
      </w:pPr>
    </w:p>
    <w:p w:rsidR="003937D1" w:rsidRDefault="003937D1" w:rsidP="003937D1">
      <w:pPr>
        <w:jc w:val="center"/>
        <w:rPr>
          <w:rFonts w:hint="eastAsia"/>
          <w:noProof/>
        </w:rPr>
      </w:pPr>
      <w:r>
        <w:rPr>
          <w:rFonts w:hint="eastAsia"/>
          <w:noProof/>
        </w:rPr>
        <w:t>引言</w:t>
      </w:r>
    </w:p>
    <w:p w:rsidR="003937D1" w:rsidRDefault="003937D1" w:rsidP="003937D1">
      <w:pPr>
        <w:jc w:val="center"/>
        <w:rPr>
          <w:rFonts w:hint="eastAsia"/>
          <w:noProof/>
        </w:rPr>
      </w:pPr>
      <w:r>
        <w:rPr>
          <w:rFonts w:hint="eastAsia"/>
          <w:noProof/>
        </w:rPr>
        <w:t>第一部分：经济学：从远古时代到中世纪和文艺复兴时期</w:t>
      </w:r>
    </w:p>
    <w:p w:rsidR="003937D1" w:rsidRDefault="003937D1" w:rsidP="003937D1">
      <w:pPr>
        <w:jc w:val="center"/>
        <w:rPr>
          <w:rFonts w:hint="eastAsia"/>
          <w:noProof/>
        </w:rPr>
      </w:pPr>
      <w:r>
        <w:rPr>
          <w:rFonts w:hint="eastAsia"/>
          <w:noProof/>
        </w:rPr>
        <w:t xml:space="preserve">1. </w:t>
      </w:r>
      <w:r>
        <w:rPr>
          <w:rFonts w:hint="eastAsia"/>
          <w:noProof/>
        </w:rPr>
        <w:t>经济学的</w:t>
      </w:r>
      <w:r>
        <w:rPr>
          <w:rFonts w:hint="eastAsia"/>
          <w:noProof/>
        </w:rPr>
        <w:t>“古典”</w:t>
      </w:r>
      <w:r>
        <w:rPr>
          <w:rFonts w:hint="eastAsia"/>
          <w:noProof/>
        </w:rPr>
        <w:t>论述</w:t>
      </w:r>
    </w:p>
    <w:p w:rsidR="003937D1" w:rsidRDefault="003937D1" w:rsidP="003937D1">
      <w:pPr>
        <w:jc w:val="center"/>
        <w:rPr>
          <w:rFonts w:hint="eastAsia"/>
          <w:noProof/>
        </w:rPr>
      </w:pPr>
      <w:r>
        <w:rPr>
          <w:rFonts w:hint="eastAsia"/>
          <w:noProof/>
        </w:rPr>
        <w:t xml:space="preserve">2. </w:t>
      </w:r>
      <w:r>
        <w:rPr>
          <w:rFonts w:hint="eastAsia"/>
          <w:noProof/>
        </w:rPr>
        <w:t>中世纪至文艺复兴时期的</w:t>
      </w:r>
      <w:r>
        <w:rPr>
          <w:rFonts w:hint="eastAsia"/>
          <w:noProof/>
        </w:rPr>
        <w:t>经济学</w:t>
      </w:r>
    </w:p>
    <w:p w:rsidR="003937D1" w:rsidRDefault="003937D1" w:rsidP="003937D1">
      <w:pPr>
        <w:jc w:val="center"/>
        <w:rPr>
          <w:rFonts w:hint="eastAsia"/>
          <w:noProof/>
        </w:rPr>
      </w:pPr>
      <w:r>
        <w:rPr>
          <w:rFonts w:hint="eastAsia"/>
          <w:noProof/>
        </w:rPr>
        <w:t>第二部分</w:t>
      </w:r>
      <w:r>
        <w:rPr>
          <w:rFonts w:hint="eastAsia"/>
          <w:noProof/>
        </w:rPr>
        <w:t>：</w:t>
      </w:r>
      <w:r>
        <w:rPr>
          <w:rFonts w:hint="eastAsia"/>
          <w:noProof/>
        </w:rPr>
        <w:t>家庭管理与指挥权</w:t>
      </w:r>
    </w:p>
    <w:p w:rsidR="003937D1" w:rsidRDefault="003937D1" w:rsidP="003937D1">
      <w:pPr>
        <w:jc w:val="center"/>
        <w:rPr>
          <w:rFonts w:hint="eastAsia"/>
          <w:noProof/>
        </w:rPr>
      </w:pPr>
      <w:r>
        <w:rPr>
          <w:rFonts w:hint="eastAsia"/>
          <w:noProof/>
        </w:rPr>
        <w:t xml:space="preserve">3. </w:t>
      </w:r>
      <w:r>
        <w:rPr>
          <w:rFonts w:hint="eastAsia"/>
          <w:noProof/>
        </w:rPr>
        <w:t>意大利的经济与政治</w:t>
      </w:r>
    </w:p>
    <w:p w:rsidR="003937D1" w:rsidRDefault="003937D1" w:rsidP="003937D1">
      <w:pPr>
        <w:jc w:val="center"/>
        <w:rPr>
          <w:rFonts w:hint="eastAsia"/>
          <w:noProof/>
        </w:rPr>
      </w:pPr>
      <w:r>
        <w:rPr>
          <w:rFonts w:hint="eastAsia"/>
          <w:noProof/>
        </w:rPr>
        <w:t xml:space="preserve">4. </w:t>
      </w:r>
      <w:r>
        <w:rPr>
          <w:rFonts w:hint="eastAsia"/>
          <w:noProof/>
        </w:rPr>
        <w:t>法国的经济与政治</w:t>
      </w:r>
    </w:p>
    <w:p w:rsidR="003937D1" w:rsidRDefault="003937D1" w:rsidP="003937D1">
      <w:pPr>
        <w:jc w:val="center"/>
        <w:rPr>
          <w:rFonts w:hint="eastAsia"/>
          <w:noProof/>
        </w:rPr>
      </w:pPr>
      <w:r>
        <w:rPr>
          <w:rFonts w:hint="eastAsia"/>
          <w:noProof/>
        </w:rPr>
        <w:t>第三部分</w:t>
      </w:r>
      <w:r>
        <w:rPr>
          <w:rFonts w:hint="eastAsia"/>
          <w:noProof/>
        </w:rPr>
        <w:t>：经济学的</w:t>
      </w:r>
      <w:r>
        <w:rPr>
          <w:rFonts w:hint="eastAsia"/>
          <w:noProof/>
        </w:rPr>
        <w:t>词典</w:t>
      </w:r>
      <w:r>
        <w:rPr>
          <w:rFonts w:hint="eastAsia"/>
          <w:noProof/>
        </w:rPr>
        <w:t>学</w:t>
      </w:r>
      <w:r>
        <w:rPr>
          <w:rFonts w:hint="eastAsia"/>
          <w:noProof/>
        </w:rPr>
        <w:t>和关于科学经济学的论述</w:t>
      </w:r>
    </w:p>
    <w:p w:rsidR="003937D1" w:rsidRDefault="003937D1" w:rsidP="003937D1">
      <w:pPr>
        <w:jc w:val="center"/>
        <w:rPr>
          <w:rFonts w:hint="eastAsia"/>
          <w:noProof/>
        </w:rPr>
      </w:pPr>
      <w:r>
        <w:rPr>
          <w:rFonts w:hint="eastAsia"/>
          <w:noProof/>
        </w:rPr>
        <w:t xml:space="preserve">5. </w:t>
      </w:r>
      <w:r>
        <w:rPr>
          <w:rFonts w:hint="eastAsia"/>
          <w:noProof/>
        </w:rPr>
        <w:t>经济学：词典和百科全书</w:t>
      </w:r>
    </w:p>
    <w:p w:rsidR="003937D1" w:rsidRDefault="003937D1" w:rsidP="003937D1">
      <w:pPr>
        <w:jc w:val="center"/>
        <w:rPr>
          <w:rFonts w:hint="eastAsia"/>
          <w:noProof/>
        </w:rPr>
      </w:pPr>
      <w:r>
        <w:rPr>
          <w:rFonts w:hint="eastAsia"/>
          <w:noProof/>
        </w:rPr>
        <w:t xml:space="preserve">6. </w:t>
      </w:r>
      <w:r>
        <w:rPr>
          <w:rFonts w:hint="eastAsia"/>
          <w:noProof/>
        </w:rPr>
        <w:t>经济科学与自然法</w:t>
      </w:r>
    </w:p>
    <w:p w:rsidR="003937D1" w:rsidRDefault="003937D1" w:rsidP="003937D1">
      <w:pPr>
        <w:jc w:val="center"/>
        <w:rPr>
          <w:rFonts w:hint="eastAsia"/>
          <w:noProof/>
        </w:rPr>
      </w:pPr>
      <w:r>
        <w:rPr>
          <w:rFonts w:hint="eastAsia"/>
          <w:noProof/>
        </w:rPr>
        <w:t>第四部分</w:t>
      </w:r>
      <w:r>
        <w:rPr>
          <w:rFonts w:hint="eastAsia"/>
          <w:noProof/>
        </w:rPr>
        <w:t>：</w:t>
      </w:r>
      <w:r>
        <w:rPr>
          <w:rFonts w:hint="eastAsia"/>
          <w:noProof/>
        </w:rPr>
        <w:t>经济语义：秩序与管理</w:t>
      </w:r>
    </w:p>
    <w:p w:rsidR="003937D1" w:rsidRDefault="003937D1" w:rsidP="003937D1">
      <w:pPr>
        <w:jc w:val="center"/>
        <w:rPr>
          <w:rFonts w:hint="eastAsia"/>
          <w:noProof/>
        </w:rPr>
      </w:pPr>
      <w:r>
        <w:rPr>
          <w:rFonts w:hint="eastAsia"/>
          <w:noProof/>
        </w:rPr>
        <w:t xml:space="preserve">7. </w:t>
      </w:r>
      <w:r>
        <w:rPr>
          <w:rFonts w:hint="eastAsia"/>
          <w:noProof/>
        </w:rPr>
        <w:t>“经济”</w:t>
      </w:r>
      <w:r>
        <w:rPr>
          <w:rFonts w:hint="eastAsia"/>
          <w:noProof/>
        </w:rPr>
        <w:t>作为</w:t>
      </w:r>
      <w:r>
        <w:rPr>
          <w:rFonts w:hint="eastAsia"/>
          <w:noProof/>
        </w:rPr>
        <w:t>形容词：经济谨慎、经济秩序、经济商业</w:t>
      </w:r>
    </w:p>
    <w:p w:rsidR="003937D1" w:rsidRDefault="003937D1" w:rsidP="003937D1">
      <w:pPr>
        <w:jc w:val="center"/>
        <w:rPr>
          <w:noProof/>
        </w:rPr>
      </w:pPr>
      <w:r>
        <w:rPr>
          <w:rFonts w:hint="eastAsia"/>
          <w:noProof/>
        </w:rPr>
        <w:t xml:space="preserve">8. </w:t>
      </w:r>
      <w:r>
        <w:rPr>
          <w:rFonts w:hint="eastAsia"/>
          <w:noProof/>
        </w:rPr>
        <w:t>“经济”作为名词：宗教经济、自然经济、动物经济</w:t>
      </w:r>
    </w:p>
    <w:p w:rsidR="003937D1" w:rsidRDefault="003937D1" w:rsidP="003937D1">
      <w:pPr>
        <w:jc w:val="center"/>
        <w:rPr>
          <w:rFonts w:hint="eastAsia"/>
          <w:noProof/>
        </w:rPr>
      </w:pPr>
      <w:r>
        <w:rPr>
          <w:rFonts w:hint="eastAsia"/>
          <w:noProof/>
        </w:rPr>
        <w:t>第五部分：</w:t>
      </w:r>
      <w:r w:rsidR="00873139">
        <w:rPr>
          <w:rFonts w:hint="eastAsia"/>
          <w:noProof/>
        </w:rPr>
        <w:t>“</w:t>
      </w:r>
      <w:r>
        <w:rPr>
          <w:rFonts w:hint="eastAsia"/>
          <w:noProof/>
        </w:rPr>
        <w:t>政治经济学</w:t>
      </w:r>
      <w:r w:rsidR="00873139">
        <w:rPr>
          <w:rFonts w:hint="eastAsia"/>
          <w:noProof/>
        </w:rPr>
        <w:t>”</w:t>
      </w:r>
      <w:r>
        <w:rPr>
          <w:rFonts w:hint="eastAsia"/>
          <w:noProof/>
        </w:rPr>
        <w:t>一词的复兴</w:t>
      </w:r>
    </w:p>
    <w:p w:rsidR="003937D1" w:rsidRDefault="003937D1" w:rsidP="003937D1">
      <w:pPr>
        <w:jc w:val="center"/>
        <w:rPr>
          <w:rFonts w:hint="eastAsia"/>
          <w:noProof/>
        </w:rPr>
      </w:pPr>
      <w:r>
        <w:rPr>
          <w:rFonts w:hint="eastAsia"/>
          <w:noProof/>
        </w:rPr>
        <w:t xml:space="preserve">9. </w:t>
      </w:r>
      <w:r>
        <w:rPr>
          <w:rFonts w:hint="eastAsia"/>
          <w:noProof/>
        </w:rPr>
        <w:t>商业、金融与政治经济学的起源</w:t>
      </w:r>
    </w:p>
    <w:p w:rsidR="003937D1" w:rsidRDefault="003937D1" w:rsidP="003937D1">
      <w:pPr>
        <w:jc w:val="center"/>
        <w:rPr>
          <w:rFonts w:hint="eastAsia"/>
          <w:noProof/>
        </w:rPr>
      </w:pPr>
      <w:r>
        <w:rPr>
          <w:rFonts w:hint="eastAsia"/>
          <w:noProof/>
        </w:rPr>
        <w:t xml:space="preserve">10. </w:t>
      </w:r>
      <w:r w:rsidR="00873139">
        <w:rPr>
          <w:rFonts w:hint="eastAsia"/>
          <w:noProof/>
        </w:rPr>
        <w:t>“</w:t>
      </w:r>
      <w:r>
        <w:rPr>
          <w:rFonts w:hint="eastAsia"/>
          <w:noProof/>
        </w:rPr>
        <w:t>政治经济学</w:t>
      </w:r>
      <w:r w:rsidR="00873139">
        <w:rPr>
          <w:rFonts w:hint="eastAsia"/>
          <w:noProof/>
        </w:rPr>
        <w:t>”</w:t>
      </w:r>
      <w:r>
        <w:rPr>
          <w:rFonts w:hint="eastAsia"/>
          <w:noProof/>
        </w:rPr>
        <w:t>一词的新生</w:t>
      </w:r>
    </w:p>
    <w:p w:rsidR="003937D1" w:rsidRDefault="003937D1" w:rsidP="003937D1">
      <w:pPr>
        <w:jc w:val="center"/>
        <w:rPr>
          <w:rFonts w:hint="eastAsia"/>
          <w:noProof/>
        </w:rPr>
      </w:pPr>
      <w:bookmarkStart w:id="0" w:name="_GoBack"/>
      <w:bookmarkEnd w:id="0"/>
      <w:r>
        <w:rPr>
          <w:rFonts w:hint="eastAsia"/>
          <w:noProof/>
        </w:rPr>
        <w:t>部分参考书目</w:t>
      </w:r>
    </w:p>
    <w:p w:rsidR="00F66D08" w:rsidRDefault="003937D1" w:rsidP="003937D1">
      <w:pPr>
        <w:jc w:val="center"/>
        <w:rPr>
          <w:noProof/>
        </w:rPr>
      </w:pPr>
      <w:r>
        <w:rPr>
          <w:rFonts w:hint="eastAsia"/>
          <w:noProof/>
        </w:rPr>
        <w:t>索引</w:t>
      </w:r>
    </w:p>
    <w:p w:rsidR="00283C7C" w:rsidRDefault="00283C7C" w:rsidP="00AB5964">
      <w:pPr>
        <w:rPr>
          <w:noProof/>
        </w:rPr>
      </w:pPr>
    </w:p>
    <w:p w:rsidR="00AB5964" w:rsidRDefault="00AB5964" w:rsidP="00AB5964">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10D" w:rsidRDefault="001C010D">
      <w:r>
        <w:separator/>
      </w:r>
    </w:p>
  </w:endnote>
  <w:endnote w:type="continuationSeparator" w:id="0">
    <w:p w:rsidR="001C010D" w:rsidRDefault="001C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10D" w:rsidRDefault="001C010D">
      <w:r>
        <w:separator/>
      </w:r>
    </w:p>
  </w:footnote>
  <w:footnote w:type="continuationSeparator" w:id="0">
    <w:p w:rsidR="001C010D" w:rsidRDefault="001C0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A4503A4"/>
    <w:multiLevelType w:val="hybridMultilevel"/>
    <w:tmpl w:val="B554F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1"/>
  </w:num>
  <w:num w:numId="2">
    <w:abstractNumId w:val="6"/>
  </w:num>
  <w:num w:numId="3">
    <w:abstractNumId w:val="14"/>
  </w:num>
  <w:num w:numId="4">
    <w:abstractNumId w:val="12"/>
  </w:num>
  <w:num w:numId="5">
    <w:abstractNumId w:val="15"/>
  </w:num>
  <w:num w:numId="6">
    <w:abstractNumId w:val="13"/>
  </w:num>
  <w:num w:numId="7">
    <w:abstractNumId w:val="7"/>
  </w:num>
  <w:num w:numId="8">
    <w:abstractNumId w:val="9"/>
  </w:num>
  <w:num w:numId="9">
    <w:abstractNumId w:val="20"/>
  </w:num>
  <w:num w:numId="10">
    <w:abstractNumId w:val="1"/>
  </w:num>
  <w:num w:numId="11">
    <w:abstractNumId w:val="0"/>
  </w:num>
  <w:num w:numId="12">
    <w:abstractNumId w:val="3"/>
  </w:num>
  <w:num w:numId="13">
    <w:abstractNumId w:val="16"/>
  </w:num>
  <w:num w:numId="14">
    <w:abstractNumId w:val="17"/>
  </w:num>
  <w:num w:numId="15">
    <w:abstractNumId w:val="5"/>
  </w:num>
  <w:num w:numId="16">
    <w:abstractNumId w:val="19"/>
  </w:num>
  <w:num w:numId="17">
    <w:abstractNumId w:val="4"/>
  </w:num>
  <w:num w:numId="18">
    <w:abstractNumId w:val="8"/>
  </w:num>
  <w:num w:numId="19">
    <w:abstractNumId w:val="2"/>
  </w:num>
  <w:num w:numId="20">
    <w:abstractNumId w:val="21"/>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3D7A"/>
    <w:rsid w:val="00014408"/>
    <w:rsid w:val="000226FA"/>
    <w:rsid w:val="00025FB2"/>
    <w:rsid w:val="00030D63"/>
    <w:rsid w:val="000312A7"/>
    <w:rsid w:val="00040304"/>
    <w:rsid w:val="00042B7B"/>
    <w:rsid w:val="0006147A"/>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F8D"/>
    <w:rsid w:val="000E0585"/>
    <w:rsid w:val="000E600B"/>
    <w:rsid w:val="000F50D0"/>
    <w:rsid w:val="001017C7"/>
    <w:rsid w:val="00102500"/>
    <w:rsid w:val="00110260"/>
    <w:rsid w:val="0011264B"/>
    <w:rsid w:val="001134E9"/>
    <w:rsid w:val="00121268"/>
    <w:rsid w:val="00125D6C"/>
    <w:rsid w:val="00132397"/>
    <w:rsid w:val="00132921"/>
    <w:rsid w:val="00134987"/>
    <w:rsid w:val="0014260B"/>
    <w:rsid w:val="001467D7"/>
    <w:rsid w:val="00146F1E"/>
    <w:rsid w:val="0015144D"/>
    <w:rsid w:val="001516D4"/>
    <w:rsid w:val="00156770"/>
    <w:rsid w:val="00163F80"/>
    <w:rsid w:val="00167007"/>
    <w:rsid w:val="00170BE3"/>
    <w:rsid w:val="001726C7"/>
    <w:rsid w:val="00181BA9"/>
    <w:rsid w:val="00193733"/>
    <w:rsid w:val="00195D6F"/>
    <w:rsid w:val="001A0EE1"/>
    <w:rsid w:val="001A7E0A"/>
    <w:rsid w:val="001B2196"/>
    <w:rsid w:val="001B679D"/>
    <w:rsid w:val="001C010D"/>
    <w:rsid w:val="001C0DDF"/>
    <w:rsid w:val="001C512C"/>
    <w:rsid w:val="001C6D65"/>
    <w:rsid w:val="001D0115"/>
    <w:rsid w:val="001D0FAF"/>
    <w:rsid w:val="001D4E4F"/>
    <w:rsid w:val="001D6C23"/>
    <w:rsid w:val="001E03D0"/>
    <w:rsid w:val="001F0F15"/>
    <w:rsid w:val="002068EA"/>
    <w:rsid w:val="00213B52"/>
    <w:rsid w:val="00215BF8"/>
    <w:rsid w:val="00220E63"/>
    <w:rsid w:val="002234B7"/>
    <w:rsid w:val="00223533"/>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7E71"/>
    <w:rsid w:val="003935E9"/>
    <w:rsid w:val="003937D1"/>
    <w:rsid w:val="00393C30"/>
    <w:rsid w:val="00394CAC"/>
    <w:rsid w:val="0039543C"/>
    <w:rsid w:val="0039597D"/>
    <w:rsid w:val="003971B4"/>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2F7B"/>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5057E"/>
    <w:rsid w:val="005508BD"/>
    <w:rsid w:val="005526FF"/>
    <w:rsid w:val="00552B92"/>
    <w:rsid w:val="00552EF3"/>
    <w:rsid w:val="00553CE6"/>
    <w:rsid w:val="00554EB4"/>
    <w:rsid w:val="00564FD9"/>
    <w:rsid w:val="0056617F"/>
    <w:rsid w:val="005661DF"/>
    <w:rsid w:val="005878BC"/>
    <w:rsid w:val="00597BF3"/>
    <w:rsid w:val="005B2CF5"/>
    <w:rsid w:val="005B444D"/>
    <w:rsid w:val="005C244E"/>
    <w:rsid w:val="005C27DC"/>
    <w:rsid w:val="005D167F"/>
    <w:rsid w:val="005D1AE9"/>
    <w:rsid w:val="005D3FD9"/>
    <w:rsid w:val="005D743E"/>
    <w:rsid w:val="005E316E"/>
    <w:rsid w:val="005E31E5"/>
    <w:rsid w:val="005E6DEC"/>
    <w:rsid w:val="005E70B8"/>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152"/>
    <w:rsid w:val="00642256"/>
    <w:rsid w:val="00655FA9"/>
    <w:rsid w:val="00657F70"/>
    <w:rsid w:val="006656BA"/>
    <w:rsid w:val="00667C85"/>
    <w:rsid w:val="00680EFB"/>
    <w:rsid w:val="006A4F4B"/>
    <w:rsid w:val="006A5F5C"/>
    <w:rsid w:val="006A64E1"/>
    <w:rsid w:val="006B6CAB"/>
    <w:rsid w:val="006C1C42"/>
    <w:rsid w:val="006D15FA"/>
    <w:rsid w:val="006D37ED"/>
    <w:rsid w:val="006D3AE8"/>
    <w:rsid w:val="006D4FC0"/>
    <w:rsid w:val="006E2E2E"/>
    <w:rsid w:val="006E7473"/>
    <w:rsid w:val="006F096F"/>
    <w:rsid w:val="006F1E29"/>
    <w:rsid w:val="006F234E"/>
    <w:rsid w:val="006F7840"/>
    <w:rsid w:val="00701B34"/>
    <w:rsid w:val="00706C11"/>
    <w:rsid w:val="007078E0"/>
    <w:rsid w:val="00713329"/>
    <w:rsid w:val="007146A9"/>
    <w:rsid w:val="00715F9D"/>
    <w:rsid w:val="00716293"/>
    <w:rsid w:val="007230DA"/>
    <w:rsid w:val="0072726F"/>
    <w:rsid w:val="00733BEE"/>
    <w:rsid w:val="007419C0"/>
    <w:rsid w:val="007460A9"/>
    <w:rsid w:val="00747520"/>
    <w:rsid w:val="0075002B"/>
    <w:rsid w:val="0075196D"/>
    <w:rsid w:val="00761403"/>
    <w:rsid w:val="007702A2"/>
    <w:rsid w:val="00771BAB"/>
    <w:rsid w:val="00774233"/>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5D77"/>
    <w:rsid w:val="008265DF"/>
    <w:rsid w:val="00835EF9"/>
    <w:rsid w:val="008520C3"/>
    <w:rsid w:val="00852DF8"/>
    <w:rsid w:val="00865331"/>
    <w:rsid w:val="00867535"/>
    <w:rsid w:val="008706FD"/>
    <w:rsid w:val="00873139"/>
    <w:rsid w:val="008833DC"/>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60FE"/>
    <w:rsid w:val="009021CD"/>
    <w:rsid w:val="00903AB1"/>
    <w:rsid w:val="00906691"/>
    <w:rsid w:val="00907DFE"/>
    <w:rsid w:val="00910BEB"/>
    <w:rsid w:val="009163D0"/>
    <w:rsid w:val="00916A50"/>
    <w:rsid w:val="0092228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36C5"/>
    <w:rsid w:val="00986039"/>
    <w:rsid w:val="00995581"/>
    <w:rsid w:val="00995718"/>
    <w:rsid w:val="00996023"/>
    <w:rsid w:val="009A1093"/>
    <w:rsid w:val="009B01A7"/>
    <w:rsid w:val="009B3943"/>
    <w:rsid w:val="009B6C40"/>
    <w:rsid w:val="009C536D"/>
    <w:rsid w:val="009C66BB"/>
    <w:rsid w:val="009D09AC"/>
    <w:rsid w:val="009D7EA7"/>
    <w:rsid w:val="009E2906"/>
    <w:rsid w:val="009E3884"/>
    <w:rsid w:val="009E5739"/>
    <w:rsid w:val="009F0595"/>
    <w:rsid w:val="009F0757"/>
    <w:rsid w:val="00A05112"/>
    <w:rsid w:val="00A10F0C"/>
    <w:rsid w:val="00A1225E"/>
    <w:rsid w:val="00A12C70"/>
    <w:rsid w:val="00A13476"/>
    <w:rsid w:val="00A14DF2"/>
    <w:rsid w:val="00A2587A"/>
    <w:rsid w:val="00A31124"/>
    <w:rsid w:val="00A45A3D"/>
    <w:rsid w:val="00A52D94"/>
    <w:rsid w:val="00A531FB"/>
    <w:rsid w:val="00A54A8E"/>
    <w:rsid w:val="00A54B52"/>
    <w:rsid w:val="00A67AC4"/>
    <w:rsid w:val="00A71EAE"/>
    <w:rsid w:val="00A7604E"/>
    <w:rsid w:val="00A866EC"/>
    <w:rsid w:val="00A90D6D"/>
    <w:rsid w:val="00A90FC8"/>
    <w:rsid w:val="00A91D49"/>
    <w:rsid w:val="00A92789"/>
    <w:rsid w:val="00AA3AB7"/>
    <w:rsid w:val="00AA508E"/>
    <w:rsid w:val="00AB060D"/>
    <w:rsid w:val="00AB5964"/>
    <w:rsid w:val="00AB7588"/>
    <w:rsid w:val="00AB762B"/>
    <w:rsid w:val="00AC6720"/>
    <w:rsid w:val="00AC7610"/>
    <w:rsid w:val="00AD1193"/>
    <w:rsid w:val="00AD23A3"/>
    <w:rsid w:val="00AE574A"/>
    <w:rsid w:val="00AF0671"/>
    <w:rsid w:val="00AF59F4"/>
    <w:rsid w:val="00B057F1"/>
    <w:rsid w:val="00B0598E"/>
    <w:rsid w:val="00B05A00"/>
    <w:rsid w:val="00B122BA"/>
    <w:rsid w:val="00B15DB4"/>
    <w:rsid w:val="00B254DB"/>
    <w:rsid w:val="00B262C1"/>
    <w:rsid w:val="00B3203A"/>
    <w:rsid w:val="00B34A5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19DD"/>
    <w:rsid w:val="00B82CB7"/>
    <w:rsid w:val="00B84BB6"/>
    <w:rsid w:val="00B90CA2"/>
    <w:rsid w:val="00B914FB"/>
    <w:rsid w:val="00B928DA"/>
    <w:rsid w:val="00B96C72"/>
    <w:rsid w:val="00BA25D1"/>
    <w:rsid w:val="00BA2F96"/>
    <w:rsid w:val="00BA3D13"/>
    <w:rsid w:val="00BB35D9"/>
    <w:rsid w:val="00BB38B3"/>
    <w:rsid w:val="00BB493B"/>
    <w:rsid w:val="00BB6A0E"/>
    <w:rsid w:val="00BB6E9B"/>
    <w:rsid w:val="00BC1663"/>
    <w:rsid w:val="00BC3360"/>
    <w:rsid w:val="00BC558C"/>
    <w:rsid w:val="00BD57A4"/>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26C"/>
    <w:rsid w:val="00C1399B"/>
    <w:rsid w:val="00C160F7"/>
    <w:rsid w:val="00C16D2E"/>
    <w:rsid w:val="00C307FC"/>
    <w:rsid w:val="00C308BC"/>
    <w:rsid w:val="00C323FE"/>
    <w:rsid w:val="00C348D1"/>
    <w:rsid w:val="00C4011A"/>
    <w:rsid w:val="00C40DC8"/>
    <w:rsid w:val="00C4324D"/>
    <w:rsid w:val="00C437A2"/>
    <w:rsid w:val="00C71CE9"/>
    <w:rsid w:val="00C71DBF"/>
    <w:rsid w:val="00C73E8B"/>
    <w:rsid w:val="00C77924"/>
    <w:rsid w:val="00C835AD"/>
    <w:rsid w:val="00C9021F"/>
    <w:rsid w:val="00CA032E"/>
    <w:rsid w:val="00CA1DDF"/>
    <w:rsid w:val="00CA4144"/>
    <w:rsid w:val="00CB24C9"/>
    <w:rsid w:val="00CB6027"/>
    <w:rsid w:val="00CC69DA"/>
    <w:rsid w:val="00CD3036"/>
    <w:rsid w:val="00CD409A"/>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B3297"/>
    <w:rsid w:val="00DB6D5C"/>
    <w:rsid w:val="00DB7750"/>
    <w:rsid w:val="00DB7D8F"/>
    <w:rsid w:val="00DD2D8C"/>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4E5E"/>
    <w:rsid w:val="00E557C1"/>
    <w:rsid w:val="00E65115"/>
    <w:rsid w:val="00E72429"/>
    <w:rsid w:val="00E725A1"/>
    <w:rsid w:val="00E73800"/>
    <w:rsid w:val="00E74A65"/>
    <w:rsid w:val="00E74E90"/>
    <w:rsid w:val="00E763DC"/>
    <w:rsid w:val="00E7718D"/>
    <w:rsid w:val="00E81AB5"/>
    <w:rsid w:val="00E8393C"/>
    <w:rsid w:val="00E86708"/>
    <w:rsid w:val="00E92DB2"/>
    <w:rsid w:val="00E962C4"/>
    <w:rsid w:val="00EA231C"/>
    <w:rsid w:val="00EA6987"/>
    <w:rsid w:val="00EA74CC"/>
    <w:rsid w:val="00EB27B1"/>
    <w:rsid w:val="00EB4E4D"/>
    <w:rsid w:val="00EC129D"/>
    <w:rsid w:val="00ED1D72"/>
    <w:rsid w:val="00ED600D"/>
    <w:rsid w:val="00EE4676"/>
    <w:rsid w:val="00EE5C59"/>
    <w:rsid w:val="00EF60DB"/>
    <w:rsid w:val="00F033EC"/>
    <w:rsid w:val="00F0464D"/>
    <w:rsid w:val="00F25456"/>
    <w:rsid w:val="00F26218"/>
    <w:rsid w:val="00F3084E"/>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66D08"/>
    <w:rsid w:val="00F76AFD"/>
    <w:rsid w:val="00F80E8A"/>
    <w:rsid w:val="00F866F4"/>
    <w:rsid w:val="00F91259"/>
    <w:rsid w:val="00FA2346"/>
    <w:rsid w:val="00FA2810"/>
    <w:rsid w:val="00FB277E"/>
    <w:rsid w:val="00FB5963"/>
    <w:rsid w:val="00FC07E0"/>
    <w:rsid w:val="00FC3699"/>
    <w:rsid w:val="00FC5EED"/>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6C1C4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6C1C42"/>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561">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1910137">
      <w:bodyDiv w:val="1"/>
      <w:marLeft w:val="0"/>
      <w:marRight w:val="0"/>
      <w:marTop w:val="0"/>
      <w:marBottom w:val="0"/>
      <w:divBdr>
        <w:top w:val="none" w:sz="0" w:space="0" w:color="auto"/>
        <w:left w:val="none" w:sz="0" w:space="0" w:color="auto"/>
        <w:bottom w:val="none" w:sz="0" w:space="0" w:color="auto"/>
        <w:right w:val="none" w:sz="0" w:space="0" w:color="auto"/>
      </w:divBdr>
    </w:div>
    <w:div w:id="5328541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0871311">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8975584">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7460017">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5663204">
      <w:bodyDiv w:val="1"/>
      <w:marLeft w:val="0"/>
      <w:marRight w:val="0"/>
      <w:marTop w:val="0"/>
      <w:marBottom w:val="0"/>
      <w:divBdr>
        <w:top w:val="none" w:sz="0" w:space="0" w:color="auto"/>
        <w:left w:val="none" w:sz="0" w:space="0" w:color="auto"/>
        <w:bottom w:val="none" w:sz="0" w:space="0" w:color="auto"/>
        <w:right w:val="none" w:sz="0" w:space="0" w:color="auto"/>
      </w:divBdr>
    </w:div>
    <w:div w:id="395855613">
      <w:bodyDiv w:val="1"/>
      <w:marLeft w:val="0"/>
      <w:marRight w:val="0"/>
      <w:marTop w:val="0"/>
      <w:marBottom w:val="0"/>
      <w:divBdr>
        <w:top w:val="none" w:sz="0" w:space="0" w:color="auto"/>
        <w:left w:val="none" w:sz="0" w:space="0" w:color="auto"/>
        <w:bottom w:val="none" w:sz="0" w:space="0" w:color="auto"/>
        <w:right w:val="none" w:sz="0" w:space="0" w:color="auto"/>
      </w:divBdr>
    </w:div>
    <w:div w:id="406078351">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5292414">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12302687">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19876769">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7378057">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4510994">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0455835">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5117989">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6564462">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8930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8401865">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65987931">
      <w:bodyDiv w:val="1"/>
      <w:marLeft w:val="0"/>
      <w:marRight w:val="0"/>
      <w:marTop w:val="0"/>
      <w:marBottom w:val="0"/>
      <w:divBdr>
        <w:top w:val="none" w:sz="0" w:space="0" w:color="auto"/>
        <w:left w:val="none" w:sz="0" w:space="0" w:color="auto"/>
        <w:bottom w:val="none" w:sz="0" w:space="0" w:color="auto"/>
        <w:right w:val="none" w:sz="0" w:space="0" w:color="auto"/>
      </w:divBdr>
    </w:div>
    <w:div w:id="160198988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32587733">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530250">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6616879">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38631300">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381589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5308653">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1247495">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359</Words>
  <Characters>2052</Characters>
  <Application>Microsoft Office Word</Application>
  <DocSecurity>0</DocSecurity>
  <Lines>17</Lines>
  <Paragraphs>4</Paragraphs>
  <ScaleCrop>false</ScaleCrop>
  <Company>2ndSpAcE</Company>
  <LinksUpToDate>false</LinksUpToDate>
  <CharactersWithSpaces>2407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2024-07-16T05:31:00Z</dcterms:created>
  <dcterms:modified xsi:type="dcterms:W3CDTF">2024-07-16T05:59:00Z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