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5414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85900" cy="2146300"/>
            <wp:effectExtent l="0" t="0" r="0" b="6350"/>
            <wp:wrapSquare wrapText="bothSides"/>
            <wp:docPr id="4" name="图片 4" descr="Introducing Fashion Theory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ing Fashion Theory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158B3" w:rsidRPr="005158B3">
        <w:rPr>
          <w:rFonts w:hint="eastAsia"/>
          <w:b/>
          <w:bCs/>
          <w:color w:val="000000"/>
          <w:szCs w:val="21"/>
        </w:rPr>
        <w:t>时尚理论入门：从双性化到时代精神</w:t>
      </w:r>
      <w:r w:rsidR="005158B3">
        <w:rPr>
          <w:rFonts w:hint="eastAsia"/>
          <w:b/>
          <w:bCs/>
          <w:color w:val="000000"/>
          <w:szCs w:val="21"/>
        </w:rPr>
        <w:t>（</w:t>
      </w:r>
      <w:r w:rsidR="005158B3" w:rsidRPr="005158B3">
        <w:rPr>
          <w:rFonts w:hint="eastAsia"/>
          <w:b/>
          <w:bCs/>
          <w:color w:val="000000"/>
          <w:szCs w:val="21"/>
        </w:rPr>
        <w:t>第二版</w:t>
      </w:r>
      <w:r w:rsidR="005158B3">
        <w:rPr>
          <w:rFonts w:hint="eastAsia"/>
          <w:b/>
          <w:bCs/>
          <w:color w:val="000000"/>
          <w:szCs w:val="21"/>
        </w:rPr>
        <w:t>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2761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158B3" w:rsidRPr="005158B3">
        <w:rPr>
          <w:b/>
          <w:bCs/>
          <w:color w:val="000000"/>
          <w:szCs w:val="21"/>
        </w:rPr>
        <w:t>INTRODUCING FASHION THEORY: From Androgyny to Zeitgeist</w:t>
      </w:r>
      <w:r w:rsidR="005158B3">
        <w:rPr>
          <w:rFonts w:hint="eastAsia"/>
          <w:b/>
          <w:bCs/>
          <w:color w:val="000000"/>
          <w:szCs w:val="21"/>
        </w:rPr>
        <w:t>,</w:t>
      </w:r>
      <w:r w:rsidR="005158B3">
        <w:rPr>
          <w:b/>
          <w:bCs/>
          <w:color w:val="000000"/>
          <w:szCs w:val="21"/>
        </w:rPr>
        <w:t xml:space="preserve"> </w:t>
      </w:r>
      <w:r w:rsidR="005158B3" w:rsidRPr="005158B3">
        <w:rPr>
          <w:b/>
          <w:bCs/>
          <w:color w:val="000000"/>
          <w:szCs w:val="21"/>
        </w:rPr>
        <w:t>2nd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54146" w:rsidRPr="00854146">
        <w:rPr>
          <w:b/>
          <w:bCs/>
          <w:color w:val="000000"/>
          <w:szCs w:val="21"/>
        </w:rPr>
        <w:t>Andrew Reilly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54146" w:rsidRPr="00854146">
        <w:rPr>
          <w:b/>
          <w:bCs/>
          <w:color w:val="000000"/>
          <w:szCs w:val="21"/>
        </w:rPr>
        <w:t>Bloomsbury Publishing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54146">
        <w:rPr>
          <w:b/>
          <w:bCs/>
          <w:color w:val="000000"/>
          <w:szCs w:val="21"/>
        </w:rPr>
        <w:t>176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5B5795">
        <w:rPr>
          <w:b/>
          <w:bCs/>
          <w:color w:val="000000"/>
          <w:szCs w:val="21"/>
        </w:rPr>
        <w:t>2</w:t>
      </w:r>
      <w:r w:rsidR="00854146">
        <w:rPr>
          <w:b/>
          <w:bCs/>
          <w:color w:val="000000"/>
          <w:szCs w:val="21"/>
        </w:rPr>
        <w:t>0</w:t>
      </w:r>
      <w:r w:rsidRPr="00774233">
        <w:rPr>
          <w:b/>
          <w:bCs/>
          <w:color w:val="000000"/>
          <w:szCs w:val="21"/>
        </w:rPr>
        <w:t>年</w:t>
      </w:r>
      <w:r w:rsidR="002D398B">
        <w:rPr>
          <w:b/>
          <w:bCs/>
          <w:color w:val="000000"/>
          <w:szCs w:val="21"/>
        </w:rPr>
        <w:t>1</w:t>
      </w:r>
      <w:r w:rsidR="00854146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54146">
        <w:rPr>
          <w:rFonts w:hint="eastAsia"/>
          <w:b/>
          <w:bCs/>
          <w:szCs w:val="21"/>
        </w:rPr>
        <w:t>生活时尚</w:t>
      </w:r>
    </w:p>
    <w:p w:rsidR="002D398B" w:rsidRPr="002D398B" w:rsidRDefault="002D398B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D398B">
        <w:rPr>
          <w:b/>
          <w:bCs/>
          <w:color w:val="FF0000"/>
          <w:szCs w:val="21"/>
        </w:rPr>
        <w:t>亚马逊畅销书排名：</w:t>
      </w:r>
    </w:p>
    <w:p w:rsidR="00854146" w:rsidRPr="00854146" w:rsidRDefault="00854146" w:rsidP="00854146">
      <w:pPr>
        <w:rPr>
          <w:b/>
          <w:bCs/>
          <w:color w:val="FF0000"/>
          <w:szCs w:val="21"/>
        </w:rPr>
      </w:pPr>
      <w:r w:rsidRPr="00854146">
        <w:rPr>
          <w:b/>
          <w:bCs/>
          <w:color w:val="FF0000"/>
          <w:szCs w:val="21"/>
        </w:rPr>
        <w:t>#82 in Fashion &amp; Textile Business</w:t>
      </w:r>
    </w:p>
    <w:p w:rsidR="00854146" w:rsidRPr="00854146" w:rsidRDefault="00854146" w:rsidP="00854146">
      <w:pPr>
        <w:rPr>
          <w:b/>
          <w:bCs/>
          <w:color w:val="FF0000"/>
          <w:szCs w:val="21"/>
        </w:rPr>
      </w:pPr>
      <w:r w:rsidRPr="00854146">
        <w:rPr>
          <w:b/>
          <w:bCs/>
          <w:color w:val="FF0000"/>
          <w:szCs w:val="21"/>
        </w:rPr>
        <w:t>#135 in Sociology of Social Theory</w:t>
      </w:r>
    </w:p>
    <w:p w:rsidR="00CE590F" w:rsidRDefault="00854146" w:rsidP="00854146">
      <w:pPr>
        <w:rPr>
          <w:b/>
          <w:bCs/>
          <w:color w:val="FF0000"/>
          <w:szCs w:val="21"/>
        </w:rPr>
      </w:pPr>
      <w:r w:rsidRPr="00854146">
        <w:rPr>
          <w:b/>
          <w:bCs/>
          <w:color w:val="FF0000"/>
          <w:szCs w:val="21"/>
        </w:rPr>
        <w:t>#658 in Fashion Design</w:t>
      </w:r>
    </w:p>
    <w:p w:rsidR="00854146" w:rsidRPr="00774233" w:rsidRDefault="00854146" w:rsidP="00854146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54146" w:rsidRPr="00854146" w:rsidRDefault="00854146" w:rsidP="00854146">
      <w:pPr>
        <w:ind w:firstLineChars="200" w:firstLine="422"/>
        <w:rPr>
          <w:b/>
          <w:bCs/>
          <w:color w:val="000000"/>
          <w:szCs w:val="21"/>
        </w:rPr>
      </w:pPr>
      <w:r w:rsidRPr="00854146">
        <w:rPr>
          <w:rFonts w:hint="eastAsia"/>
          <w:b/>
          <w:bCs/>
          <w:color w:val="000000"/>
          <w:szCs w:val="21"/>
        </w:rPr>
        <w:t>一部时尚理论的简明介绍，涵盖文化、社会和个人对于时尚的影响以及时尚体系的运作方式。</w:t>
      </w:r>
    </w:p>
    <w:p w:rsidR="00854146" w:rsidRDefault="00854146" w:rsidP="00854146">
      <w:pPr>
        <w:ind w:firstLineChars="200" w:firstLine="420"/>
        <w:rPr>
          <w:bCs/>
          <w:color w:val="000000"/>
          <w:szCs w:val="21"/>
        </w:rPr>
      </w:pPr>
    </w:p>
    <w:p w:rsidR="00854146" w:rsidRPr="00854146" w:rsidRDefault="00854146" w:rsidP="00854146">
      <w:pPr>
        <w:ind w:firstLineChars="200" w:firstLine="420"/>
        <w:rPr>
          <w:rFonts w:hint="eastAsia"/>
          <w:bCs/>
          <w:color w:val="000000"/>
          <w:szCs w:val="21"/>
        </w:rPr>
      </w:pPr>
      <w:r w:rsidRPr="00854146">
        <w:rPr>
          <w:rFonts w:hint="eastAsia"/>
          <w:bCs/>
          <w:color w:val="000000"/>
          <w:szCs w:val="21"/>
        </w:rPr>
        <w:t>一种风格如何</w:t>
      </w:r>
      <w:r>
        <w:rPr>
          <w:rFonts w:hint="eastAsia"/>
          <w:bCs/>
          <w:color w:val="000000"/>
          <w:szCs w:val="21"/>
        </w:rPr>
        <w:t>成为</w:t>
      </w:r>
      <w:r w:rsidRPr="00854146">
        <w:rPr>
          <w:rFonts w:hint="eastAsia"/>
          <w:bCs/>
          <w:color w:val="000000"/>
          <w:szCs w:val="21"/>
        </w:rPr>
        <w:t>时尚</w:t>
      </w:r>
      <w:r>
        <w:rPr>
          <w:rFonts w:hint="eastAsia"/>
          <w:bCs/>
          <w:color w:val="000000"/>
          <w:szCs w:val="21"/>
        </w:rPr>
        <w:t>潮流</w:t>
      </w:r>
      <w:r w:rsidRPr="00854146">
        <w:rPr>
          <w:rFonts w:hint="eastAsia"/>
          <w:bCs/>
          <w:color w:val="000000"/>
          <w:szCs w:val="21"/>
        </w:rPr>
        <w:t>？流行趋势为何会蔓延和衰退？</w:t>
      </w:r>
      <w:r>
        <w:rPr>
          <w:rFonts w:hint="eastAsia"/>
          <w:bCs/>
          <w:color w:val="000000"/>
          <w:szCs w:val="21"/>
        </w:rPr>
        <w:t>《</w:t>
      </w:r>
      <w:r w:rsidRPr="00854146">
        <w:rPr>
          <w:rFonts w:hint="eastAsia"/>
          <w:bCs/>
          <w:color w:val="000000"/>
          <w:szCs w:val="21"/>
        </w:rPr>
        <w:t>时尚理论入门》通过清晰的实例和精彩的案例研究，</w:t>
      </w:r>
      <w:r w:rsidR="0041597B" w:rsidRPr="0041597B">
        <w:rPr>
          <w:rFonts w:hint="eastAsia"/>
          <w:bCs/>
          <w:color w:val="000000"/>
          <w:szCs w:val="21"/>
        </w:rPr>
        <w:t>将带您深入探索这些问题</w:t>
      </w:r>
      <w:r w:rsidR="0041597B">
        <w:rPr>
          <w:rFonts w:hint="eastAsia"/>
          <w:bCs/>
          <w:color w:val="000000"/>
          <w:szCs w:val="21"/>
        </w:rPr>
        <w:t>以及更多相关话题</w:t>
      </w:r>
      <w:r w:rsidR="0041597B" w:rsidRPr="0041597B">
        <w:rPr>
          <w:rFonts w:hint="eastAsia"/>
          <w:bCs/>
          <w:color w:val="000000"/>
          <w:szCs w:val="21"/>
        </w:rPr>
        <w:t>，</w:t>
      </w:r>
      <w:r w:rsidRPr="00854146">
        <w:rPr>
          <w:rFonts w:hint="eastAsia"/>
          <w:bCs/>
          <w:color w:val="000000"/>
          <w:szCs w:val="21"/>
        </w:rPr>
        <w:t>帮助您快速掌握</w:t>
      </w:r>
      <w:r w:rsidR="0041597B">
        <w:rPr>
          <w:rFonts w:hint="eastAsia"/>
          <w:bCs/>
          <w:color w:val="000000"/>
          <w:szCs w:val="21"/>
        </w:rPr>
        <w:t>时尚理论，包括稀缺</w:t>
      </w:r>
      <w:r w:rsidR="0041597B" w:rsidRPr="0041597B">
        <w:rPr>
          <w:rFonts w:hint="eastAsia"/>
          <w:bCs/>
          <w:color w:val="000000"/>
          <w:szCs w:val="21"/>
        </w:rPr>
        <w:t>、从众</w:t>
      </w:r>
      <w:r w:rsidR="0041597B">
        <w:rPr>
          <w:rFonts w:hint="eastAsia"/>
          <w:bCs/>
          <w:color w:val="000000"/>
          <w:szCs w:val="21"/>
        </w:rPr>
        <w:t>行为</w:t>
      </w:r>
      <w:r w:rsidR="0041597B" w:rsidRPr="0041597B">
        <w:rPr>
          <w:rFonts w:hint="eastAsia"/>
          <w:bCs/>
          <w:color w:val="000000"/>
          <w:szCs w:val="21"/>
        </w:rPr>
        <w:t>等核心概念。</w:t>
      </w:r>
      <w:r w:rsidRPr="00854146">
        <w:rPr>
          <w:rFonts w:hint="eastAsia"/>
          <w:bCs/>
          <w:color w:val="000000"/>
          <w:szCs w:val="21"/>
        </w:rPr>
        <w:t>本书</w:t>
      </w:r>
      <w:r w:rsidRPr="00854146">
        <w:rPr>
          <w:rFonts w:hint="eastAsia"/>
          <w:bCs/>
          <w:color w:val="000000"/>
          <w:szCs w:val="21"/>
        </w:rPr>
        <w:t>把复杂的概念诠释得浅显易懂</w:t>
      </w:r>
      <w:r>
        <w:rPr>
          <w:rFonts w:hint="eastAsia"/>
          <w:bCs/>
          <w:color w:val="000000"/>
          <w:szCs w:val="21"/>
        </w:rPr>
        <w:t>，</w:t>
      </w:r>
      <w:r w:rsidRPr="00854146">
        <w:rPr>
          <w:rFonts w:hint="eastAsia"/>
          <w:bCs/>
          <w:color w:val="000000"/>
          <w:szCs w:val="21"/>
        </w:rPr>
        <w:t>包含适合学生的特色，比如讨论问题、活动和延伸阅读，对于了解时尚存在的方式、地点、原因和时间提供了良好的基础。</w:t>
      </w:r>
    </w:p>
    <w:p w:rsidR="00854146" w:rsidRPr="00854146" w:rsidRDefault="00854146" w:rsidP="00854146">
      <w:pPr>
        <w:ind w:firstLineChars="200" w:firstLine="420"/>
        <w:rPr>
          <w:bCs/>
          <w:color w:val="000000"/>
          <w:szCs w:val="21"/>
        </w:rPr>
      </w:pPr>
    </w:p>
    <w:p w:rsidR="00854146" w:rsidRPr="00854146" w:rsidRDefault="00854146" w:rsidP="00854146">
      <w:pPr>
        <w:ind w:firstLineChars="200" w:firstLine="420"/>
        <w:rPr>
          <w:rFonts w:hint="eastAsia"/>
          <w:bCs/>
          <w:color w:val="000000"/>
          <w:szCs w:val="21"/>
        </w:rPr>
      </w:pPr>
      <w:r w:rsidRPr="00854146">
        <w:rPr>
          <w:rFonts w:hint="eastAsia"/>
          <w:bCs/>
          <w:color w:val="000000"/>
          <w:szCs w:val="21"/>
        </w:rPr>
        <w:t>原</w:t>
      </w:r>
      <w:r>
        <w:rPr>
          <w:rFonts w:hint="eastAsia"/>
          <w:bCs/>
          <w:color w:val="000000"/>
          <w:szCs w:val="21"/>
        </w:rPr>
        <w:t>版书名为</w:t>
      </w:r>
      <w:r w:rsidRPr="00854146">
        <w:rPr>
          <w:rFonts w:hint="eastAsia"/>
          <w:bCs/>
          <w:color w:val="000000"/>
          <w:szCs w:val="21"/>
        </w:rPr>
        <w:t>《时尚产业的关键概念》</w:t>
      </w:r>
      <w:r>
        <w:rPr>
          <w:rFonts w:hint="eastAsia"/>
          <w:bCs/>
          <w:color w:val="000000"/>
          <w:szCs w:val="21"/>
        </w:rPr>
        <w:t>（</w:t>
      </w:r>
      <w:r w:rsidRPr="00854146">
        <w:rPr>
          <w:rFonts w:hint="eastAsia"/>
          <w:bCs/>
          <w:i/>
          <w:color w:val="000000"/>
          <w:szCs w:val="21"/>
        </w:rPr>
        <w:t xml:space="preserve">Key Concepts for the </w:t>
      </w:r>
      <w:proofErr w:type="spellStart"/>
      <w:r w:rsidRPr="00854146">
        <w:rPr>
          <w:rFonts w:hint="eastAsia"/>
          <w:bCs/>
          <w:i/>
          <w:color w:val="000000"/>
          <w:szCs w:val="21"/>
        </w:rPr>
        <w:t>FashionIndustry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85414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第二版</w:t>
      </w:r>
      <w:r w:rsidRPr="00854146">
        <w:rPr>
          <w:rFonts w:hint="eastAsia"/>
          <w:bCs/>
          <w:color w:val="000000"/>
          <w:szCs w:val="21"/>
        </w:rPr>
        <w:t>内容进行了扩充，涵盖文化挪用、</w:t>
      </w:r>
      <w:proofErr w:type="gramStart"/>
      <w:r w:rsidRPr="00854146">
        <w:rPr>
          <w:rFonts w:hint="eastAsia"/>
          <w:bCs/>
          <w:color w:val="000000"/>
          <w:szCs w:val="21"/>
        </w:rPr>
        <w:t>企业漂绿和</w:t>
      </w:r>
      <w:proofErr w:type="gramEnd"/>
      <w:r w:rsidRPr="00854146">
        <w:rPr>
          <w:rFonts w:hint="eastAsia"/>
          <w:bCs/>
          <w:color w:val="000000"/>
          <w:szCs w:val="21"/>
        </w:rPr>
        <w:t>假冒商品的犯罪世界。</w:t>
      </w:r>
    </w:p>
    <w:p w:rsidR="00C653E3" w:rsidRPr="00C653E3" w:rsidRDefault="00C653E3" w:rsidP="002D398B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41597B" w:rsidRPr="0041597B" w:rsidRDefault="0041597B" w:rsidP="0041597B">
      <w:pPr>
        <w:pStyle w:val="ac"/>
        <w:numPr>
          <w:ilvl w:val="0"/>
          <w:numId w:val="25"/>
        </w:numPr>
        <w:ind w:firstLineChars="0"/>
        <w:rPr>
          <w:rFonts w:hint="eastAsia"/>
          <w:bCs/>
          <w:color w:val="000000"/>
          <w:szCs w:val="21"/>
        </w:rPr>
      </w:pPr>
      <w:r w:rsidRPr="0041597B">
        <w:rPr>
          <w:rFonts w:hint="eastAsia"/>
          <w:b/>
          <w:bCs/>
          <w:color w:val="000000"/>
          <w:szCs w:val="21"/>
        </w:rPr>
        <w:t>图文并茂的案例</w:t>
      </w:r>
      <w:r w:rsidRPr="0041597B">
        <w:rPr>
          <w:rFonts w:hint="eastAsia"/>
          <w:b/>
          <w:bCs/>
          <w:color w:val="000000"/>
          <w:szCs w:val="21"/>
        </w:rPr>
        <w:t>：</w:t>
      </w:r>
      <w:r w:rsidRPr="0041597B">
        <w:rPr>
          <w:rFonts w:hint="eastAsia"/>
          <w:bCs/>
          <w:color w:val="000000"/>
          <w:szCs w:val="21"/>
        </w:rPr>
        <w:t>从苹果公司的后现代主义</w:t>
      </w:r>
      <w:proofErr w:type="spellStart"/>
      <w:r>
        <w:rPr>
          <w:rFonts w:hint="eastAsia"/>
          <w:bCs/>
          <w:color w:val="000000"/>
          <w:szCs w:val="21"/>
        </w:rPr>
        <w:t>iWatch</w:t>
      </w:r>
      <w:proofErr w:type="spellEnd"/>
      <w:r w:rsidRPr="0041597B">
        <w:rPr>
          <w:rFonts w:hint="eastAsia"/>
          <w:bCs/>
          <w:color w:val="000000"/>
          <w:szCs w:val="21"/>
        </w:rPr>
        <w:t>到</w:t>
      </w:r>
      <w:r>
        <w:rPr>
          <w:rFonts w:hint="eastAsia"/>
          <w:bCs/>
          <w:color w:val="000000"/>
          <w:szCs w:val="21"/>
        </w:rPr>
        <w:t xml:space="preserve">Savage X </w:t>
      </w:r>
      <w:proofErr w:type="spellStart"/>
      <w:r>
        <w:rPr>
          <w:rFonts w:hint="eastAsia"/>
          <w:bCs/>
          <w:color w:val="000000"/>
          <w:szCs w:val="21"/>
        </w:rPr>
        <w:t>Fenty</w:t>
      </w:r>
      <w:proofErr w:type="spellEnd"/>
      <w:r w:rsidRPr="0041597B">
        <w:rPr>
          <w:rFonts w:hint="eastAsia"/>
          <w:bCs/>
          <w:color w:val="000000"/>
          <w:szCs w:val="21"/>
        </w:rPr>
        <w:t>关于多样性的身体形象信息</w:t>
      </w:r>
    </w:p>
    <w:p w:rsidR="0041597B" w:rsidRPr="00854146" w:rsidRDefault="0041597B" w:rsidP="0041597B">
      <w:pPr>
        <w:ind w:firstLineChars="200" w:firstLine="420"/>
        <w:rPr>
          <w:bCs/>
          <w:color w:val="000000"/>
          <w:szCs w:val="21"/>
        </w:rPr>
      </w:pPr>
    </w:p>
    <w:p w:rsidR="0041597B" w:rsidRPr="0041597B" w:rsidRDefault="0041597B" w:rsidP="002C208C">
      <w:pPr>
        <w:pStyle w:val="ac"/>
        <w:numPr>
          <w:ilvl w:val="0"/>
          <w:numId w:val="25"/>
        </w:numPr>
        <w:ind w:firstLineChars="0"/>
        <w:rPr>
          <w:rFonts w:hint="eastAsia"/>
          <w:bCs/>
          <w:color w:val="000000"/>
          <w:szCs w:val="21"/>
        </w:rPr>
      </w:pPr>
      <w:r w:rsidRPr="0041597B">
        <w:rPr>
          <w:rFonts w:hint="eastAsia"/>
          <w:bCs/>
          <w:color w:val="000000"/>
          <w:szCs w:val="21"/>
        </w:rPr>
        <w:lastRenderedPageBreak/>
        <w:t>涵盖核心时尚理论，</w:t>
      </w:r>
      <w:r w:rsidR="002C208C">
        <w:rPr>
          <w:rFonts w:hint="eastAsia"/>
          <w:bCs/>
          <w:color w:val="000000"/>
          <w:szCs w:val="21"/>
        </w:rPr>
        <w:t>从</w:t>
      </w:r>
      <w:r w:rsidR="002C208C" w:rsidRPr="002C208C">
        <w:rPr>
          <w:rFonts w:hint="eastAsia"/>
          <w:bCs/>
          <w:color w:val="000000"/>
          <w:szCs w:val="21"/>
        </w:rPr>
        <w:t>时尚涓滴理论</w:t>
      </w:r>
      <w:r w:rsidRPr="0041597B">
        <w:rPr>
          <w:rFonts w:hint="eastAsia"/>
          <w:bCs/>
          <w:color w:val="000000"/>
          <w:szCs w:val="21"/>
        </w:rPr>
        <w:t>到政治着装和</w:t>
      </w:r>
      <w:r w:rsidR="002C208C" w:rsidRPr="002C208C">
        <w:rPr>
          <w:rFonts w:hint="eastAsia"/>
          <w:bCs/>
          <w:color w:val="000000"/>
          <w:szCs w:val="21"/>
        </w:rPr>
        <w:t>炫耀性消费</w:t>
      </w:r>
    </w:p>
    <w:p w:rsidR="0041597B" w:rsidRPr="00854146" w:rsidRDefault="0041597B" w:rsidP="0041597B">
      <w:pPr>
        <w:ind w:firstLineChars="200" w:firstLine="420"/>
        <w:rPr>
          <w:bCs/>
          <w:color w:val="000000"/>
          <w:szCs w:val="21"/>
        </w:rPr>
      </w:pPr>
    </w:p>
    <w:p w:rsidR="0041597B" w:rsidRPr="0041597B" w:rsidRDefault="0041597B" w:rsidP="0041597B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1597B">
        <w:rPr>
          <w:rFonts w:hint="eastAsia"/>
          <w:bCs/>
          <w:color w:val="000000"/>
          <w:szCs w:val="21"/>
        </w:rPr>
        <w:t>充满学习活动、关键术语、章节摘要和讨论问题，以启发和提供信息</w:t>
      </w:r>
    </w:p>
    <w:p w:rsidR="00981D4C" w:rsidRDefault="00981D4C" w:rsidP="00981D4C">
      <w:pPr>
        <w:rPr>
          <w:szCs w:val="21"/>
        </w:rPr>
      </w:pPr>
    </w:p>
    <w:p w:rsidR="009F0595" w:rsidRPr="00752171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2C208C" w:rsidP="00E763DC">
      <w:pPr>
        <w:ind w:firstLineChars="200" w:firstLine="422"/>
        <w:rPr>
          <w:noProof/>
        </w:rPr>
      </w:pPr>
      <w:r w:rsidRPr="002C208C">
        <w:rPr>
          <w:rFonts w:hint="eastAsia"/>
          <w:b/>
          <w:noProof/>
        </w:rPr>
        <w:t>安德鲁·莱利（</w:t>
      </w:r>
      <w:r w:rsidRPr="002C208C">
        <w:rPr>
          <w:rFonts w:hint="eastAsia"/>
          <w:b/>
          <w:noProof/>
        </w:rPr>
        <w:t>Andrew Reilly</w:t>
      </w:r>
      <w:r w:rsidRPr="002C208C">
        <w:rPr>
          <w:rFonts w:hint="eastAsia"/>
          <w:b/>
          <w:noProof/>
        </w:rPr>
        <w:t>）博士</w:t>
      </w:r>
      <w:r w:rsidRPr="002C208C">
        <w:rPr>
          <w:rFonts w:hint="eastAsia"/>
          <w:noProof/>
        </w:rPr>
        <w:t>是美国夏威夷大学马诺阿分校时尚设计和营销副教授。</w:t>
      </w:r>
    </w:p>
    <w:p w:rsidR="000A2FF0" w:rsidRDefault="000A2FF0" w:rsidP="000A2FF0">
      <w:pPr>
        <w:rPr>
          <w:noProof/>
        </w:rPr>
      </w:pPr>
    </w:p>
    <w:p w:rsidR="000A2FF0" w:rsidRDefault="000A2FF0" w:rsidP="000A2FF0">
      <w:pPr>
        <w:rPr>
          <w:noProof/>
        </w:rPr>
      </w:pPr>
    </w:p>
    <w:p w:rsidR="000A2FF0" w:rsidRPr="000A2FF0" w:rsidRDefault="000A2FF0" w:rsidP="000A2FF0">
      <w:pPr>
        <w:rPr>
          <w:b/>
          <w:noProof/>
        </w:rPr>
      </w:pPr>
      <w:r>
        <w:rPr>
          <w:b/>
          <w:noProof/>
        </w:rPr>
        <w:t>媒体评价：</w:t>
      </w:r>
    </w:p>
    <w:p w:rsidR="000A2FF0" w:rsidRDefault="000A2FF0" w:rsidP="00E763DC">
      <w:pPr>
        <w:ind w:firstLineChars="200" w:firstLine="420"/>
        <w:rPr>
          <w:noProof/>
        </w:rPr>
      </w:pPr>
    </w:p>
    <w:p w:rsidR="002C208C" w:rsidRDefault="002C208C" w:rsidP="002C208C">
      <w:pPr>
        <w:ind w:firstLineChars="200" w:firstLine="420"/>
        <w:rPr>
          <w:noProof/>
        </w:rPr>
      </w:pPr>
      <w:r w:rsidRPr="002C208C">
        <w:rPr>
          <w:rFonts w:hint="eastAsia"/>
          <w:noProof/>
        </w:rPr>
        <w:t>“</w:t>
      </w:r>
      <w:r w:rsidRPr="002C208C">
        <w:rPr>
          <w:rFonts w:hint="eastAsia"/>
          <w:bCs/>
          <w:color w:val="000000"/>
          <w:szCs w:val="21"/>
        </w:rPr>
        <w:t>《时尚理论入门：从双性化到时代精神》</w:t>
      </w:r>
      <w:r w:rsidRPr="002C208C">
        <w:rPr>
          <w:rFonts w:hint="eastAsia"/>
          <w:noProof/>
        </w:rPr>
        <w:t>阐述了时尚的学术研究，并帮助学生和时尚专业人士理解时尚的复杂性、意义和方向。该书利用历史、文化和当前的时尚实例，帮助解释我们的日常着装习惯和时尚的矛盾本质</w:t>
      </w:r>
      <w:r>
        <w:rPr>
          <w:rFonts w:hint="eastAsia"/>
          <w:noProof/>
        </w:rPr>
        <w:t>。”</w:t>
      </w:r>
    </w:p>
    <w:p w:rsidR="00A53F56" w:rsidRDefault="002C208C" w:rsidP="002C208C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2C208C">
        <w:rPr>
          <w:rFonts w:hint="eastAsia"/>
          <w:noProof/>
        </w:rPr>
        <w:t>南希</w:t>
      </w:r>
      <w:r>
        <w:rPr>
          <w:rFonts w:hint="eastAsia"/>
          <w:noProof/>
        </w:rPr>
        <w:t>·</w:t>
      </w:r>
      <w:r w:rsidRPr="002C208C">
        <w:rPr>
          <w:rFonts w:hint="eastAsia"/>
          <w:noProof/>
        </w:rPr>
        <w:t>J</w:t>
      </w:r>
      <w:r>
        <w:rPr>
          <w:rFonts w:hint="eastAsia"/>
          <w:noProof/>
        </w:rPr>
        <w:t>·</w:t>
      </w:r>
      <w:r w:rsidRPr="002C208C">
        <w:rPr>
          <w:rFonts w:hint="eastAsia"/>
          <w:noProof/>
        </w:rPr>
        <w:t>拉博尔特</w:t>
      </w:r>
      <w:r>
        <w:rPr>
          <w:rFonts w:hint="eastAsia"/>
          <w:noProof/>
        </w:rPr>
        <w:t>（</w:t>
      </w:r>
      <w:r w:rsidRPr="002C208C">
        <w:rPr>
          <w:noProof/>
        </w:rPr>
        <w:t>Nancy J. Rabolt</w:t>
      </w:r>
      <w:r>
        <w:rPr>
          <w:rFonts w:hint="eastAsia"/>
          <w:noProof/>
        </w:rPr>
        <w:t>）</w:t>
      </w:r>
      <w:r w:rsidRPr="002C208C">
        <w:rPr>
          <w:rFonts w:hint="eastAsia"/>
          <w:noProof/>
        </w:rPr>
        <w:t>，美国旧金山州立大学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2C208C" w:rsidP="00F66D08">
      <w:pPr>
        <w:jc w:val="center"/>
        <w:rPr>
          <w:b/>
          <w:bCs/>
          <w:color w:val="000000"/>
          <w:sz w:val="30"/>
          <w:szCs w:val="30"/>
        </w:rPr>
      </w:pPr>
      <w:r w:rsidRPr="002C208C">
        <w:rPr>
          <w:rFonts w:hint="eastAsia"/>
          <w:b/>
          <w:bCs/>
          <w:color w:val="000000"/>
          <w:sz w:val="30"/>
          <w:szCs w:val="30"/>
        </w:rPr>
        <w:t>《时尚理论入门：从双性化到时代精神（第二版）》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概述</w:t>
      </w: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时尚体系</w:t>
      </w: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时尚与个人</w:t>
      </w: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时尚与社会</w:t>
      </w: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时尚与文化</w:t>
      </w:r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结论</w:t>
      </w:r>
      <w:bookmarkStart w:id="0" w:name="_GoBack"/>
      <w:bookmarkEnd w:id="0"/>
    </w:p>
    <w:p w:rsidR="002C208C" w:rsidRDefault="002C208C" w:rsidP="002C208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参考书目</w:t>
      </w:r>
    </w:p>
    <w:p w:rsidR="00F66D08" w:rsidRDefault="002C208C" w:rsidP="002C208C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3C" w:rsidRDefault="004D3A3C">
      <w:r>
        <w:separator/>
      </w:r>
    </w:p>
  </w:endnote>
  <w:endnote w:type="continuationSeparator" w:id="0">
    <w:p w:rsidR="004D3A3C" w:rsidRDefault="004D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3C" w:rsidRDefault="004D3A3C">
      <w:r>
        <w:separator/>
      </w:r>
    </w:p>
  </w:footnote>
  <w:footnote w:type="continuationSeparator" w:id="0">
    <w:p w:rsidR="004D3A3C" w:rsidRDefault="004D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5B7442"/>
    <w:multiLevelType w:val="hybridMultilevel"/>
    <w:tmpl w:val="9F2858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57A37B7"/>
    <w:multiLevelType w:val="hybridMultilevel"/>
    <w:tmpl w:val="2E5A85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B7040D1"/>
    <w:multiLevelType w:val="hybridMultilevel"/>
    <w:tmpl w:val="8AC407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7"/>
  </w:num>
  <w:num w:numId="8">
    <w:abstractNumId w:val="10"/>
  </w:num>
  <w:num w:numId="9">
    <w:abstractNumId w:val="22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19"/>
  </w:num>
  <w:num w:numId="15">
    <w:abstractNumId w:val="5"/>
  </w:num>
  <w:num w:numId="16">
    <w:abstractNumId w:val="21"/>
  </w:num>
  <w:num w:numId="17">
    <w:abstractNumId w:val="4"/>
  </w:num>
  <w:num w:numId="18">
    <w:abstractNumId w:val="8"/>
  </w:num>
  <w:num w:numId="19">
    <w:abstractNumId w:val="2"/>
  </w:num>
  <w:num w:numId="20">
    <w:abstractNumId w:val="24"/>
  </w:num>
  <w:num w:numId="21">
    <w:abstractNumId w:val="20"/>
  </w:num>
  <w:num w:numId="22">
    <w:abstractNumId w:val="11"/>
  </w:num>
  <w:num w:numId="23">
    <w:abstractNumId w:val="23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206A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2FF0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35ABE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117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08C"/>
    <w:rsid w:val="002C253E"/>
    <w:rsid w:val="002D009B"/>
    <w:rsid w:val="002D024D"/>
    <w:rsid w:val="002D1A14"/>
    <w:rsid w:val="002D398B"/>
    <w:rsid w:val="002D464B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79D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0AA1"/>
    <w:rsid w:val="00415275"/>
    <w:rsid w:val="0041597B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3A3C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8B3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57EE"/>
    <w:rsid w:val="00597BF3"/>
    <w:rsid w:val="005B2CF5"/>
    <w:rsid w:val="005B444D"/>
    <w:rsid w:val="005B5795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2024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52171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54146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4F5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2C5E"/>
    <w:rsid w:val="00932CFA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3F56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653E3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9A7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827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226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359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296</Words>
  <Characters>1689</Characters>
  <Application>Microsoft Office Word</Application>
  <DocSecurity>0</DocSecurity>
  <Lines>14</Lines>
  <Paragraphs>3</Paragraphs>
  <ScaleCrop>false</ScaleCrop>
  <Company>2ndSpAcE</Company>
  <LinksUpToDate>false</LinksUpToDate>
  <CharactersWithSpaces>1982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2024-07-22T06:07:00Z</dcterms:created>
  <dcterms:modified xsi:type="dcterms:W3CDTF">2024-07-22T06:48:00Z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