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rPr>
          <w:b/>
          <w:bCs/>
          <w:szCs w:val="21"/>
        </w:rPr>
      </w:pPr>
    </w:p>
    <w:p>
      <w:pPr>
        <w:tabs>
          <w:tab w:val="left" w:pos="341"/>
          <w:tab w:val="left" w:pos="5235"/>
        </w:tabs>
        <w:rPr>
          <w:b/>
          <w:bCs/>
          <w:color w:val="000000"/>
          <w:szCs w:val="21"/>
        </w:rPr>
      </w:pPr>
      <w:r>
        <w:rPr>
          <w:rFonts w:hint="eastAsia"/>
          <w:b/>
          <w:bCs/>
          <w:szCs w:val="21"/>
        </w:rPr>
        <w:drawing>
          <wp:anchor distT="0" distB="0" distL="114300" distR="114300" simplePos="0" relativeHeight="251661312" behindDoc="0" locked="0" layoutInCell="1" allowOverlap="1">
            <wp:simplePos x="0" y="0"/>
            <wp:positionH relativeFrom="column">
              <wp:posOffset>4177665</wp:posOffset>
            </wp:positionH>
            <wp:positionV relativeFrom="paragraph">
              <wp:posOffset>46355</wp:posOffset>
            </wp:positionV>
            <wp:extent cx="1181100" cy="183070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extLst>
                        <a:ext uri="{28A0092B-C50C-407E-A947-70E740481C1C}">
                          <a14:useLocalDpi xmlns:a14="http://schemas.microsoft.com/office/drawing/2010/main" val="0"/>
                        </a:ext>
                      </a:extLst>
                    </a:blip>
                    <a:srcRect l="1327" r="1327"/>
                    <a:stretch>
                      <a:fillRect/>
                    </a:stretch>
                  </pic:blipFill>
                  <pic:spPr>
                    <a:xfrm>
                      <a:off x="0" y="0"/>
                      <a:ext cx="1181100" cy="1830705"/>
                    </a:xfrm>
                    <a:prstGeom prst="rect">
                      <a:avLst/>
                    </a:prstGeom>
                  </pic:spPr>
                </pic:pic>
              </a:graphicData>
            </a:graphic>
          </wp:anchor>
        </w:drawing>
      </w:r>
      <w:r>
        <w:rPr>
          <w:b/>
          <w:bCs/>
          <w:color w:val="000000"/>
          <w:szCs w:val="21"/>
        </w:rPr>
        <w:t>中文书名：</w:t>
      </w:r>
      <w:bookmarkStart w:id="0" w:name="_Hlt89834866"/>
      <w:bookmarkEnd w:id="0"/>
      <w:r>
        <w:rPr>
          <w:rFonts w:hint="eastAsia"/>
          <w:b/>
          <w:bCs/>
          <w:color w:val="000000"/>
          <w:szCs w:val="21"/>
        </w:rPr>
        <w:t>《摩根小姐的书队》</w:t>
      </w:r>
      <w:r>
        <w:rPr>
          <w:b/>
          <w:bCs/>
          <w:color w:val="000000"/>
          <w:szCs w:val="21"/>
        </w:rPr>
        <w:t xml:space="preserve"> </w:t>
      </w:r>
    </w:p>
    <w:p>
      <w:pPr>
        <w:tabs>
          <w:tab w:val="left" w:pos="341"/>
          <w:tab w:val="left" w:pos="5235"/>
        </w:tabs>
        <w:jc w:val="left"/>
        <w:rPr>
          <w:b/>
          <w:bCs/>
          <w:i/>
          <w:iCs/>
          <w:color w:val="000000"/>
          <w:szCs w:val="21"/>
        </w:rPr>
      </w:pPr>
      <w:r>
        <w:rPr>
          <w:b/>
          <w:bCs/>
          <w:color w:val="000000"/>
          <w:szCs w:val="21"/>
        </w:rPr>
        <w:t>英文书名：</w:t>
      </w:r>
      <w:r>
        <w:rPr>
          <w:rFonts w:hint="eastAsia"/>
          <w:b/>
          <w:bCs/>
          <w:color w:val="000000"/>
          <w:szCs w:val="21"/>
        </w:rPr>
        <w:t>MISS MORGAN'S BOOK BRIGADE</w:t>
      </w:r>
    </w:p>
    <w:p>
      <w:pPr>
        <w:tabs>
          <w:tab w:val="left" w:pos="341"/>
          <w:tab w:val="left" w:pos="5235"/>
        </w:tabs>
        <w:rPr>
          <w:b/>
          <w:bCs/>
          <w:color w:val="000000"/>
          <w:szCs w:val="21"/>
        </w:rPr>
      </w:pPr>
      <w:r>
        <w:rPr>
          <w:b/>
          <w:bCs/>
          <w:color w:val="000000"/>
          <w:szCs w:val="21"/>
        </w:rPr>
        <w:t>作    者：</w:t>
      </w:r>
      <w:r>
        <w:rPr>
          <w:rFonts w:hint="eastAsia"/>
          <w:b/>
          <w:bCs/>
          <w:color w:val="000000"/>
          <w:szCs w:val="21"/>
        </w:rPr>
        <w:t xml:space="preserve">Janet Skeslien Charles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rFonts w:hint="eastAsia"/>
          <w:b/>
          <w:bCs/>
          <w:color w:val="000000"/>
          <w:szCs w:val="21"/>
        </w:rPr>
        <w:t>Atria</w:t>
      </w:r>
    </w:p>
    <w:p>
      <w:pPr>
        <w:tabs>
          <w:tab w:val="left" w:pos="341"/>
          <w:tab w:val="left" w:pos="5235"/>
        </w:tabs>
        <w:rPr>
          <w:b/>
          <w:bCs/>
          <w:color w:val="000000"/>
          <w:szCs w:val="21"/>
        </w:rPr>
      </w:pPr>
      <w:r>
        <w:rPr>
          <w:b/>
          <w:bCs/>
          <w:color w:val="000000"/>
          <w:szCs w:val="21"/>
        </w:rPr>
        <w:t>代理公司：</w:t>
      </w:r>
      <w:r>
        <w:rPr>
          <w:rFonts w:hint="eastAsia"/>
          <w:b/>
          <w:bCs/>
          <w:color w:val="000000"/>
          <w:szCs w:val="21"/>
        </w:rPr>
        <w:t>Defiore/</w:t>
      </w:r>
      <w:r>
        <w:rPr>
          <w:b/>
          <w:bCs/>
          <w:color w:val="000000"/>
          <w:szCs w:val="21"/>
        </w:rPr>
        <w:t>ANA/Zoey</w:t>
      </w:r>
    </w:p>
    <w:p>
      <w:pPr>
        <w:tabs>
          <w:tab w:val="left" w:pos="341"/>
          <w:tab w:val="left" w:pos="5235"/>
        </w:tabs>
        <w:rPr>
          <w:b/>
          <w:bCs/>
          <w:color w:val="000000"/>
          <w:szCs w:val="21"/>
        </w:rPr>
      </w:pPr>
      <w:r>
        <w:rPr>
          <w:b/>
          <w:bCs/>
          <w:color w:val="000000"/>
          <w:szCs w:val="21"/>
        </w:rPr>
        <w:t>页    数：</w:t>
      </w:r>
      <w:r>
        <w:rPr>
          <w:rFonts w:hint="eastAsia"/>
          <w:b/>
          <w:bCs/>
          <w:color w:val="000000"/>
          <w:szCs w:val="21"/>
        </w:rPr>
        <w:t>315页</w:t>
      </w:r>
    </w:p>
    <w:p>
      <w:pPr>
        <w:tabs>
          <w:tab w:val="left" w:pos="341"/>
          <w:tab w:val="left" w:pos="5235"/>
        </w:tabs>
        <w:rPr>
          <w:b/>
          <w:bCs/>
          <w:color w:val="000000"/>
          <w:szCs w:val="21"/>
        </w:rPr>
      </w:pPr>
      <w:r>
        <w:rPr>
          <w:b/>
          <w:bCs/>
          <w:color w:val="000000"/>
          <w:szCs w:val="21"/>
        </w:rPr>
        <w:t>出版时间：</w:t>
      </w:r>
      <w:r>
        <w:rPr>
          <w:rFonts w:hint="eastAsia"/>
          <w:b/>
          <w:bCs/>
          <w:color w:val="000000"/>
          <w:szCs w:val="21"/>
        </w:rPr>
        <w:t>2024年5月</w:t>
      </w:r>
      <w:r>
        <w:rPr>
          <w:b/>
          <w:bCs/>
          <w:color w:val="000000"/>
          <w:szCs w:val="21"/>
        </w:rPr>
        <w:t xml:space="preserve"> </w:t>
      </w:r>
      <w:bookmarkStart w:id="2" w:name="_GoBack"/>
      <w:bookmarkEnd w:id="2"/>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b/>
          <w:bCs/>
          <w:color w:val="000000"/>
          <w:szCs w:val="21"/>
        </w:rPr>
      </w:pPr>
      <w:r>
        <w:rPr>
          <w:b/>
          <w:bCs/>
          <w:szCs w:val="21"/>
        </w:rPr>
        <w:t>类    型：</w:t>
      </w:r>
      <w:r>
        <w:rPr>
          <w:rFonts w:hint="eastAsia"/>
          <w:b/>
          <w:bCs/>
          <w:szCs w:val="21"/>
        </w:rPr>
        <w:t>文学</w:t>
      </w:r>
      <w:r>
        <w:rPr>
          <w:rFonts w:hint="eastAsia"/>
          <w:b/>
          <w:bCs/>
          <w:color w:val="000000"/>
          <w:szCs w:val="21"/>
        </w:rPr>
        <w:t>小说</w:t>
      </w:r>
    </w:p>
    <w:p>
      <w:pPr>
        <w:tabs>
          <w:tab w:val="left" w:pos="341"/>
          <w:tab w:val="left" w:pos="5235"/>
        </w:tabs>
        <w:rPr>
          <w:rStyle w:val="19"/>
          <w:b/>
          <w:color w:val="FF0000"/>
          <w:szCs w:val="21"/>
          <w:shd w:val="clear" w:color="auto" w:fill="FFFFFF"/>
        </w:rPr>
      </w:pPr>
      <w:r>
        <w:rPr>
          <w:rStyle w:val="19"/>
          <w:b/>
          <w:color w:val="FF0000"/>
          <w:szCs w:val="21"/>
          <w:shd w:val="clear" w:color="auto" w:fill="FFFFFF"/>
        </w:rPr>
        <w:t>USA TODAY BESTSELLER</w:t>
      </w:r>
    </w:p>
    <w:p>
      <w:pPr>
        <w:rPr>
          <w:rStyle w:val="19"/>
          <w:b/>
          <w:bCs/>
          <w:color w:val="C00000"/>
          <w:szCs w:val="21"/>
          <w:shd w:val="clear" w:color="auto" w:fill="FFFFFF"/>
        </w:rPr>
      </w:pPr>
      <w:r>
        <w:rPr>
          <w:rFonts w:hint="eastAsia"/>
          <w:b/>
          <w:bCs/>
          <w:color w:val="C00000"/>
          <w:lang w:val="en-US" w:eastAsia="zh-CN"/>
        </w:rPr>
        <w:t>版权已授：</w:t>
      </w:r>
      <w:r>
        <w:rPr>
          <w:rFonts w:hint="default"/>
          <w:b/>
          <w:bCs/>
          <w:color w:val="C00000"/>
          <w:lang w:val="en-US" w:eastAsia="zh-CN"/>
        </w:rPr>
        <w:t>英国、荷兰、芬兰、法国、意大利、日本、葡萄牙</w:t>
      </w:r>
    </w:p>
    <w:p>
      <w:r>
        <w:drawing>
          <wp:inline distT="0" distB="0" distL="114300" distR="114300">
            <wp:extent cx="2314575" cy="7334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314575" cy="733425"/>
                    </a:xfrm>
                    <a:prstGeom prst="rect">
                      <a:avLst/>
                    </a:prstGeom>
                    <a:noFill/>
                    <a:ln>
                      <a:noFill/>
                    </a:ln>
                  </pic:spPr>
                </pic:pic>
              </a:graphicData>
            </a:graphic>
          </wp:inline>
        </w:drawing>
      </w:r>
    </w:p>
    <w:p/>
    <w:p>
      <w:pPr>
        <w:rPr>
          <w:b/>
          <w:bCs/>
          <w:color w:val="000000"/>
          <w:szCs w:val="21"/>
        </w:rPr>
      </w:pPr>
      <w:r>
        <w:rPr>
          <w:b/>
          <w:bCs/>
          <w:color w:val="000000"/>
          <w:szCs w:val="21"/>
        </w:rPr>
        <w:t>内容简介：</w:t>
      </w:r>
    </w:p>
    <w:p>
      <w:pPr>
        <w:rPr>
          <w:b/>
          <w:bCs/>
          <w:color w:val="000000"/>
          <w:szCs w:val="21"/>
        </w:rPr>
      </w:pPr>
    </w:p>
    <w:p>
      <w:pPr>
        <w:pStyle w:val="16"/>
        <w:shd w:val="clear" w:color="auto" w:fill="FFFFFF"/>
        <w:spacing w:before="0" w:beforeAutospacing="0" w:after="0" w:afterAutospacing="0"/>
        <w:ind w:firstLine="422"/>
        <w:jc w:val="both"/>
        <w:rPr>
          <w:color w:val="000000"/>
          <w:sz w:val="21"/>
          <w:szCs w:val="21"/>
        </w:rPr>
      </w:pPr>
      <w:r>
        <w:rPr>
          <w:rFonts w:ascii="宋体" w:hAnsi="宋体" w:eastAsia="宋体"/>
          <w:b/>
          <w:bCs/>
          <w:color w:val="000000"/>
          <w:sz w:val="21"/>
          <w:szCs w:val="21"/>
        </w:rPr>
        <w:t>这是作者既《纽约时报》畅销书</w:t>
      </w:r>
      <w:r>
        <w:fldChar w:fldCharType="begin"/>
      </w:r>
      <w:r>
        <w:instrText xml:space="preserve"> HYPERLINK "http://www.nurnberg.com.cn/book/book_show.aspx?id=31616&amp;author_id=28140" </w:instrText>
      </w:r>
      <w:r>
        <w:fldChar w:fldCharType="separate"/>
      </w:r>
      <w:r>
        <w:rPr>
          <w:rStyle w:val="12"/>
          <w:rFonts w:ascii="宋体" w:hAnsi="宋体" w:eastAsia="宋体"/>
          <w:b/>
          <w:bCs/>
          <w:sz w:val="21"/>
          <w:szCs w:val="21"/>
        </w:rPr>
        <w:t>《巴黎图书馆》（版权已授）</w:t>
      </w:r>
      <w:r>
        <w:rPr>
          <w:rStyle w:val="12"/>
          <w:rFonts w:ascii="宋体" w:hAnsi="宋体" w:eastAsia="宋体"/>
          <w:b/>
          <w:bCs/>
          <w:sz w:val="21"/>
          <w:szCs w:val="21"/>
        </w:rPr>
        <w:fldChar w:fldCharType="end"/>
      </w:r>
      <w:r>
        <w:rPr>
          <w:rFonts w:ascii="宋体" w:hAnsi="宋体" w:eastAsia="宋体"/>
          <w:b/>
          <w:bCs/>
          <w:color w:val="000000"/>
          <w:sz w:val="21"/>
          <w:szCs w:val="21"/>
        </w:rPr>
        <w:t>后创作的图书馆三部曲中的第二部，是一部震撼人心的历史小说，讲述了两位纽约公共图书馆馆员相隔数十年的不同生活。</w:t>
      </w:r>
    </w:p>
    <w:p>
      <w:pPr>
        <w:pStyle w:val="16"/>
        <w:shd w:val="clear" w:color="auto" w:fill="FFFFFF"/>
        <w:spacing w:before="0" w:beforeAutospacing="0" w:after="0" w:afterAutospacing="0"/>
        <w:ind w:firstLine="420"/>
        <w:rPr>
          <w:color w:val="000000"/>
          <w:sz w:val="21"/>
          <w:szCs w:val="21"/>
        </w:rPr>
      </w:pPr>
    </w:p>
    <w:p>
      <w:pPr>
        <w:pStyle w:val="16"/>
        <w:shd w:val="clear" w:color="auto" w:fill="FFFFFF"/>
        <w:spacing w:before="0" w:beforeAutospacing="0" w:after="0" w:afterAutospacing="0"/>
        <w:ind w:firstLine="420"/>
        <w:jc w:val="distribute"/>
        <w:rPr>
          <w:color w:val="000000"/>
          <w:sz w:val="21"/>
          <w:szCs w:val="21"/>
        </w:rPr>
      </w:pPr>
      <w:r>
        <w:rPr>
          <w:rFonts w:hint="eastAsia" w:ascii="宋体" w:hAnsi="宋体" w:eastAsia="宋体"/>
          <w:color w:val="000000"/>
          <w:sz w:val="21"/>
          <w:szCs w:val="21"/>
        </w:rPr>
        <w:t>1918年：由于一战的肆虐，杰西·卡森（</w:t>
      </w:r>
      <w:r>
        <w:rPr>
          <w:color w:val="000000"/>
          <w:sz w:val="21"/>
          <w:szCs w:val="21"/>
        </w:rPr>
        <w:t>Jessie Carson</w:t>
      </w:r>
      <w:r>
        <w:rPr>
          <w:rFonts w:hint="eastAsia" w:ascii="宋体" w:hAnsi="宋体" w:eastAsia="宋体"/>
          <w:color w:val="000000"/>
          <w:sz w:val="21"/>
          <w:szCs w:val="21"/>
        </w:rPr>
        <w:t>）向自己工作的纽约公共图书馆请了假，想去为灾后法国的美国委员会（</w:t>
      </w:r>
      <w:r>
        <w:rPr>
          <w:color w:val="000000"/>
          <w:sz w:val="21"/>
          <w:szCs w:val="21"/>
        </w:rPr>
        <w:t>The American Committee for Devastated France</w:t>
      </w:r>
      <w:r>
        <w:rPr>
          <w:rFonts w:hint="eastAsia" w:ascii="宋体" w:hAnsi="宋体" w:eastAsia="宋体"/>
          <w:color w:val="000000"/>
          <w:sz w:val="21"/>
          <w:szCs w:val="21"/>
        </w:rPr>
        <w:t>）工作。该委员会位于法国北部战场，在距前线仅几英里的地方设立了总部，由百万富翁安妮·摩根创立（</w:t>
      </w:r>
      <w:r>
        <w:rPr>
          <w:color w:val="000000"/>
          <w:sz w:val="21"/>
          <w:szCs w:val="21"/>
        </w:rPr>
        <w:t>Anne Morgan</w:t>
      </w:r>
      <w:r>
        <w:rPr>
          <w:rFonts w:hint="eastAsia" w:ascii="宋体" w:hAnsi="宋体" w:eastAsia="宋体"/>
          <w:color w:val="000000"/>
          <w:sz w:val="21"/>
          <w:szCs w:val="21"/>
        </w:rPr>
        <w:t>），由来自多个国家的女性组成。她们为失去了家园、工作和部分身体的法国家庭提供帮助，救助了儿童，重建了被轰炸的村庄，还疏散了平民。杰西抵达后，想要在这里建立此前法国从未有过的儿童图书馆。</w:t>
      </w:r>
      <w:bookmarkStart w:id="1" w:name="x_m_-7961778403497641672_m_-669938244949"/>
      <w:r>
        <w:rPr>
          <w:rFonts w:hint="eastAsia" w:ascii="宋体" w:hAnsi="宋体" w:eastAsia="宋体"/>
          <w:color w:val="000000"/>
          <w:sz w:val="21"/>
          <w:szCs w:val="21"/>
        </w:rPr>
        <w:t>她将</w:t>
      </w:r>
      <w:bookmarkEnd w:id="1"/>
      <w:r>
        <w:rPr>
          <w:rFonts w:hint="eastAsia" w:ascii="宋体" w:hAnsi="宋体" w:eastAsia="宋体"/>
          <w:color w:val="000000"/>
          <w:sz w:val="21"/>
          <w:szCs w:val="21"/>
        </w:rPr>
        <w:t>救护车变成了图书流动车，创建了图书馆，还培训了法国第一批女性图书管理员。然后，她就消失了……</w:t>
      </w:r>
    </w:p>
    <w:p>
      <w:pPr>
        <w:pStyle w:val="16"/>
        <w:shd w:val="clear" w:color="auto" w:fill="FFFFFF"/>
        <w:spacing w:before="0" w:beforeAutospacing="0" w:after="0" w:afterAutospacing="0"/>
        <w:ind w:firstLine="420"/>
        <w:rPr>
          <w:color w:val="000000"/>
          <w:sz w:val="21"/>
          <w:szCs w:val="21"/>
        </w:rPr>
      </w:pPr>
    </w:p>
    <w:p>
      <w:pPr>
        <w:pStyle w:val="16"/>
        <w:shd w:val="clear" w:color="auto" w:fill="FFFFFF"/>
        <w:spacing w:before="0" w:beforeAutospacing="0" w:after="0" w:afterAutospacing="0"/>
        <w:ind w:firstLine="420"/>
        <w:jc w:val="both"/>
        <w:rPr>
          <w:color w:val="000000"/>
          <w:sz w:val="21"/>
          <w:szCs w:val="21"/>
        </w:rPr>
      </w:pPr>
      <w:r>
        <w:rPr>
          <w:rFonts w:ascii="宋体" w:hAnsi="宋体" w:eastAsia="宋体"/>
          <w:color w:val="000000"/>
          <w:sz w:val="21"/>
          <w:szCs w:val="21"/>
        </w:rPr>
        <w:t>1987年：纽约公共图书馆的管理员兼有抱负的作家温迪</w:t>
      </w:r>
      <w:r>
        <w:rPr>
          <w:rFonts w:hint="eastAsia" w:ascii="宋体" w:hAnsi="宋体" w:eastAsia="宋体"/>
          <w:color w:val="000000"/>
          <w:sz w:val="21"/>
          <w:szCs w:val="21"/>
        </w:rPr>
        <w:t>·</w:t>
      </w:r>
      <w:r>
        <w:rPr>
          <w:rFonts w:ascii="宋体" w:hAnsi="宋体" w:eastAsia="宋体"/>
          <w:color w:val="000000"/>
          <w:sz w:val="21"/>
          <w:szCs w:val="21"/>
        </w:rPr>
        <w:t>彼得森 (</w:t>
      </w:r>
      <w:r>
        <w:rPr>
          <w:color w:val="000000"/>
          <w:sz w:val="21"/>
          <w:szCs w:val="21"/>
        </w:rPr>
        <w:t>Wendy Peterson</w:t>
      </w:r>
      <w:r>
        <w:rPr>
          <w:rFonts w:ascii="宋体" w:hAnsi="宋体" w:eastAsia="宋体"/>
          <w:color w:val="000000"/>
          <w:sz w:val="21"/>
          <w:szCs w:val="21"/>
        </w:rPr>
        <w:t>)</w:t>
      </w:r>
      <w:r>
        <w:rPr>
          <w:rFonts w:hint="eastAsia" w:ascii="宋体" w:hAnsi="宋体" w:eastAsia="宋体"/>
          <w:color w:val="000000"/>
          <w:sz w:val="21"/>
          <w:szCs w:val="21"/>
        </w:rPr>
        <w:t>偶然</w:t>
      </w:r>
      <w:r>
        <w:rPr>
          <w:rFonts w:ascii="宋体" w:hAnsi="宋体" w:eastAsia="宋体"/>
          <w:color w:val="000000"/>
          <w:sz w:val="21"/>
          <w:szCs w:val="21"/>
        </w:rPr>
        <w:t>在档案中发现了一篇有关于杰西</w:t>
      </w:r>
      <w:r>
        <w:rPr>
          <w:rFonts w:hint="eastAsia" w:ascii="宋体" w:hAnsi="宋体" w:eastAsia="宋体"/>
          <w:color w:val="000000"/>
          <w:sz w:val="21"/>
          <w:szCs w:val="21"/>
        </w:rPr>
        <w:t>·</w:t>
      </w:r>
      <w:r>
        <w:rPr>
          <w:rFonts w:ascii="宋体" w:hAnsi="宋体" w:eastAsia="宋体"/>
          <w:color w:val="000000"/>
          <w:sz w:val="21"/>
          <w:szCs w:val="21"/>
        </w:rPr>
        <w:t>卡森 </w:t>
      </w:r>
      <w:r>
        <w:rPr>
          <w:rFonts w:hint="eastAsia" w:ascii="宋体" w:hAnsi="宋体" w:eastAsia="宋体"/>
          <w:color w:val="000000"/>
          <w:sz w:val="21"/>
          <w:szCs w:val="21"/>
        </w:rPr>
        <w:t>(</w:t>
      </w:r>
      <w:r>
        <w:rPr>
          <w:color w:val="000000"/>
          <w:sz w:val="21"/>
          <w:szCs w:val="21"/>
        </w:rPr>
        <w:t>Jessie Carson</w:t>
      </w:r>
      <w:r>
        <w:rPr>
          <w:rFonts w:hint="eastAsia" w:ascii="宋体" w:hAnsi="宋体" w:eastAsia="宋体"/>
          <w:color w:val="000000"/>
          <w:sz w:val="21"/>
          <w:szCs w:val="21"/>
        </w:rPr>
        <w:t>)的文章，从那之后，她开始一发不可收拾地投入到了解这位女性的生活中去。在研究的过程中，温蒂很快便发现她和这位难以捉摸的图书管理员除了都在这个纽约著名的公共图书馆工作之外，还有更多的共同点，而她不知道的是：她们的道路竟会以如此令人惊讶的方式随着时间的推移慢慢汇合……</w:t>
      </w:r>
    </w:p>
    <w:p>
      <w:pPr>
        <w:pStyle w:val="16"/>
        <w:shd w:val="clear" w:color="auto" w:fill="FFFFFF"/>
        <w:spacing w:before="0" w:beforeAutospacing="0" w:after="0" w:afterAutospacing="0"/>
        <w:ind w:firstLine="420"/>
        <w:rPr>
          <w:color w:val="000000"/>
          <w:sz w:val="21"/>
          <w:szCs w:val="21"/>
        </w:rPr>
      </w:pPr>
    </w:p>
    <w:p>
      <w:pPr>
        <w:pStyle w:val="16"/>
        <w:shd w:val="clear" w:color="auto" w:fill="FFFFFF"/>
        <w:spacing w:before="0" w:beforeAutospacing="0" w:after="0" w:afterAutospacing="0"/>
        <w:ind w:firstLine="420"/>
        <w:jc w:val="both"/>
        <w:rPr>
          <w:color w:val="000000"/>
          <w:sz w:val="21"/>
          <w:szCs w:val="21"/>
        </w:rPr>
      </w:pPr>
      <w:r>
        <w:rPr>
          <w:rFonts w:hint="eastAsia" w:ascii="宋体" w:hAnsi="宋体" w:eastAsia="宋体"/>
          <w:b/>
          <w:bCs/>
          <w:color w:val="FF0000"/>
          <w:sz w:val="21"/>
          <w:szCs w:val="21"/>
        </w:rPr>
        <w:t>《摩根小姐的书队》取材于现实人物的生活，突出了坚韧、友谊和群体</w:t>
      </w:r>
      <w:r>
        <w:rPr>
          <w:rFonts w:ascii="宋体" w:hAnsi="宋体" w:eastAsia="宋体"/>
          <w:b/>
          <w:bCs/>
          <w:color w:val="FF0000"/>
          <w:sz w:val="21"/>
          <w:szCs w:val="21"/>
        </w:rPr>
        <w:t>的主题，讲述的是那些因在战火中勇敢无畏而获得十字勋章的女性。</w:t>
      </w:r>
      <w:r>
        <w:rPr>
          <w:rFonts w:ascii="宋体" w:hAnsi="宋体" w:eastAsia="宋体"/>
          <w:color w:val="000000"/>
          <w:sz w:val="21"/>
          <w:szCs w:val="21"/>
        </w:rPr>
        <w:t>珍妮特·斯凯斯林·查尔斯 (</w:t>
      </w:r>
      <w:r>
        <w:rPr>
          <w:color w:val="000000"/>
          <w:sz w:val="21"/>
          <w:szCs w:val="21"/>
        </w:rPr>
        <w:t>Janet Skeslien Charles</w:t>
      </w:r>
      <w:r>
        <w:rPr>
          <w:rFonts w:ascii="宋体" w:hAnsi="宋体" w:eastAsia="宋体"/>
          <w:color w:val="000000"/>
          <w:sz w:val="21"/>
          <w:szCs w:val="21"/>
        </w:rPr>
        <w:t>) 想要再次</w:t>
      </w:r>
      <w:r>
        <w:rPr>
          <w:rFonts w:hint="eastAsia" w:ascii="宋体" w:hAnsi="宋体" w:eastAsia="宋体"/>
          <w:color w:val="000000"/>
          <w:sz w:val="21"/>
          <w:szCs w:val="21"/>
        </w:rPr>
        <w:t>利用这个精心研究过的、不寻常却鲜为人知的故事让历史变得生动起来，呈现出那些</w:t>
      </w:r>
      <w:r>
        <w:rPr>
          <w:rFonts w:hint="eastAsia" w:ascii="宋体" w:hAnsi="宋体" w:eastAsia="宋体"/>
          <w:b/>
          <w:bCs/>
          <w:color w:val="FF0000"/>
          <w:sz w:val="21"/>
          <w:szCs w:val="21"/>
        </w:rPr>
        <w:t>女性在战争的危险下，仍能保持对文学的热爱、相信书籍能成为沟通的桥梁！这本书向人类精神的坚韧、文学的力量以及最终改变世界所需的勇气致敬。</w:t>
      </w:r>
    </w:p>
    <w:p>
      <w:pPr>
        <w:rPr>
          <w:b/>
          <w:color w:val="000000"/>
          <w:szCs w:val="21"/>
        </w:rPr>
      </w:pPr>
    </w:p>
    <w:p>
      <w:pPr>
        <w:rPr>
          <w:b/>
          <w:color w:val="000000"/>
          <w:szCs w:val="21"/>
        </w:rPr>
      </w:pPr>
      <w:r>
        <w:rPr>
          <w:b/>
          <w:color w:val="000000"/>
          <w:szCs w:val="21"/>
        </w:rPr>
        <w:t>作者简介：</w:t>
      </w:r>
    </w:p>
    <w:p>
      <w:pPr>
        <w:widowControl/>
        <w:shd w:val="clear" w:color="auto" w:fill="FFFFFF"/>
        <w:rPr>
          <w:szCs w:val="21"/>
        </w:rPr>
      </w:pPr>
    </w:p>
    <w:p>
      <w:pPr>
        <w:shd w:val="clear" w:color="auto" w:fill="FFFFFF"/>
        <w:ind w:firstLine="420"/>
        <w:rPr>
          <w:color w:val="000000"/>
          <w:kern w:val="0"/>
          <w:szCs w:val="21"/>
        </w:rPr>
      </w:pPr>
      <w:r>
        <w:rPr>
          <w:szCs w:val="21"/>
        </w:rPr>
        <w:drawing>
          <wp:anchor distT="0" distB="0" distL="114300" distR="114300" simplePos="0" relativeHeight="251659264" behindDoc="0" locked="0" layoutInCell="1" allowOverlap="1">
            <wp:simplePos x="0" y="0"/>
            <wp:positionH relativeFrom="column">
              <wp:posOffset>28575</wp:posOffset>
            </wp:positionH>
            <wp:positionV relativeFrom="paragraph">
              <wp:posOffset>5715</wp:posOffset>
            </wp:positionV>
            <wp:extent cx="845185" cy="1106805"/>
            <wp:effectExtent l="0" t="0" r="12065" b="17145"/>
            <wp:wrapSquare wrapText="bothSides"/>
            <wp:docPr id="1" name="图片 1" descr="H:\安德鲁\书讯\230921\janet-skeslien-charles-164282829.jpgjanet-skeslien-charles-16428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0921\janet-skeslien-charles-164282829.jpgjanet-skeslien-charles-164282829"/>
                    <pic:cNvPicPr>
                      <a:picLocks noChangeAspect="1"/>
                    </pic:cNvPicPr>
                  </pic:nvPicPr>
                  <pic:blipFill>
                    <a:blip r:embed="rId8"/>
                    <a:srcRect t="6273" b="6273"/>
                    <a:stretch>
                      <a:fillRect/>
                    </a:stretch>
                  </pic:blipFill>
                  <pic:spPr>
                    <a:xfrm>
                      <a:off x="0" y="0"/>
                      <a:ext cx="845185" cy="1106805"/>
                    </a:xfrm>
                    <a:prstGeom prst="rect">
                      <a:avLst/>
                    </a:prstGeom>
                  </pic:spPr>
                </pic:pic>
              </a:graphicData>
            </a:graphic>
          </wp:anchor>
        </w:drawing>
      </w:r>
      <w:r>
        <w:rPr>
          <w:rFonts w:hint="eastAsia" w:ascii="宋体" w:hAnsi="宋体"/>
          <w:b/>
          <w:bCs/>
          <w:color w:val="000000"/>
          <w:szCs w:val="21"/>
        </w:rPr>
        <w:t>珍妮特·斯克斯林·查尔斯（</w:t>
      </w:r>
      <w:r>
        <w:rPr>
          <w:b/>
          <w:bCs/>
          <w:color w:val="000000"/>
          <w:szCs w:val="21"/>
        </w:rPr>
        <w:t>Janet Skeslien Charles</w:t>
      </w:r>
      <w:r>
        <w:rPr>
          <w:rFonts w:ascii="宋体" w:hAnsi="宋体"/>
          <w:b/>
          <w:bCs/>
          <w:color w:val="000000"/>
          <w:szCs w:val="21"/>
        </w:rPr>
        <w:t>）</w:t>
      </w:r>
      <w:r>
        <w:rPr>
          <w:rFonts w:ascii="宋体" w:hAnsi="宋体"/>
          <w:color w:val="000000"/>
          <w:szCs w:val="21"/>
        </w:rPr>
        <w:t>是</w:t>
      </w:r>
      <w:r>
        <w:rPr>
          <w:rFonts w:hint="eastAsia" w:ascii="宋体" w:hAnsi="宋体"/>
          <w:color w:val="000000"/>
          <w:szCs w:val="21"/>
        </w:rPr>
        <w:t>国际畅销书</w:t>
      </w:r>
      <w:r>
        <w:fldChar w:fldCharType="begin"/>
      </w:r>
      <w:r>
        <w:instrText xml:space="preserve"> HYPERLINK "http://www.nurnberg.com.cn/book/book_show.aspx?id=31616&amp;author_id=28140" </w:instrText>
      </w:r>
      <w:r>
        <w:fldChar w:fldCharType="separate"/>
      </w:r>
      <w:r>
        <w:rPr>
          <w:rStyle w:val="17"/>
          <w:rFonts w:hint="eastAsia" w:ascii="宋体" w:hAnsi="宋体"/>
          <w:color w:val="000000"/>
          <w:szCs w:val="21"/>
          <w:u w:val="single"/>
        </w:rPr>
        <w:t>《巴黎图书馆》</w:t>
      </w:r>
      <w:r>
        <w:rPr>
          <w:rStyle w:val="12"/>
          <w:rFonts w:hint="eastAsia" w:ascii="宋体" w:hAnsi="宋体"/>
          <w:i/>
          <w:iCs/>
          <w:szCs w:val="21"/>
        </w:rPr>
        <w:t>（</w:t>
      </w:r>
      <w:r>
        <w:rPr>
          <w:rStyle w:val="12"/>
          <w:i/>
          <w:iCs/>
          <w:szCs w:val="21"/>
        </w:rPr>
        <w:t>The Paris Library</w:t>
      </w:r>
      <w:r>
        <w:rPr>
          <w:rStyle w:val="12"/>
          <w:rFonts w:hint="eastAsia" w:ascii="宋体" w:hAnsi="宋体"/>
          <w:i/>
          <w:iCs/>
          <w:szCs w:val="21"/>
        </w:rPr>
        <w:t>）</w:t>
      </w:r>
      <w:r>
        <w:rPr>
          <w:rStyle w:val="12"/>
          <w:rFonts w:hint="eastAsia" w:ascii="宋体" w:hAnsi="宋体"/>
          <w:i/>
          <w:iCs/>
          <w:szCs w:val="21"/>
        </w:rPr>
        <w:fldChar w:fldCharType="end"/>
      </w:r>
      <w:r>
        <w:rPr>
          <w:rFonts w:hint="eastAsia" w:ascii="宋体" w:hAnsi="宋体"/>
          <w:color w:val="000000"/>
          <w:szCs w:val="21"/>
        </w:rPr>
        <w:t>和《敖德萨月光》</w:t>
      </w:r>
      <w:r>
        <w:rPr>
          <w:rFonts w:hint="eastAsia" w:ascii="宋体" w:hAnsi="宋体"/>
          <w:i/>
          <w:iCs/>
          <w:color w:val="000000"/>
          <w:szCs w:val="21"/>
        </w:rPr>
        <w:t>（</w:t>
      </w:r>
      <w:r>
        <w:rPr>
          <w:i/>
          <w:iCs/>
          <w:color w:val="000000"/>
          <w:szCs w:val="21"/>
        </w:rPr>
        <w:t>Moonlight in Odessa</w:t>
      </w:r>
      <w:r>
        <w:rPr>
          <w:rFonts w:hint="eastAsia" w:ascii="宋体" w:hAnsi="宋体"/>
          <w:i/>
          <w:iCs/>
          <w:color w:val="000000"/>
          <w:szCs w:val="21"/>
        </w:rPr>
        <w:t>）</w:t>
      </w:r>
      <w:r>
        <w:rPr>
          <w:rFonts w:hint="eastAsia" w:ascii="宋体" w:hAnsi="宋体"/>
          <w:color w:val="000000"/>
          <w:szCs w:val="21"/>
        </w:rPr>
        <w:t>的作者。她的处女作《敖德萨的月光》以“网购新娘”为主题，荣获英国梅莉莎·内森爱情喜剧小说奖与法国斯特拉斯堡全国图书奖，并被翻译成10余种语言。她在巴黎美国图书馆担任项目经理时，对“图书馆保护者”——反抗纳粹的图书馆员的惊人真实故事产生了兴趣。大部分时间，她都会在蒙大拿州和巴黎读过。目前，她正在撰写图书馆三部曲的最后一部。</w:t>
      </w:r>
    </w:p>
    <w:p>
      <w:pPr>
        <w:shd w:val="clear" w:color="auto" w:fill="FFFFFF"/>
        <w:ind w:firstLine="420"/>
        <w:rPr>
          <w:color w:val="000000"/>
          <w:szCs w:val="21"/>
        </w:rPr>
      </w:pPr>
    </w:p>
    <w:p>
      <w:pPr>
        <w:shd w:val="clear" w:color="auto" w:fill="FFFFFF"/>
        <w:ind w:firstLine="420"/>
        <w:rPr>
          <w:color w:val="000000"/>
          <w:szCs w:val="21"/>
        </w:rPr>
      </w:pPr>
      <w:r>
        <w:rPr>
          <w:rFonts w:hint="eastAsia" w:ascii="宋体" w:hAnsi="宋体"/>
          <w:color w:val="000000"/>
          <w:szCs w:val="21"/>
        </w:rPr>
        <w:t>有关于她的更多信息请访问：</w:t>
      </w:r>
      <w:r>
        <w:fldChar w:fldCharType="begin"/>
      </w:r>
      <w:r>
        <w:instrText xml:space="preserve"> HYPERLINK "file:///C:\\Users\\Ivy\\AppData\\Roaming\\Foxmail7\\Temp-13464-20240314101232\\jskesliencharles.com" </w:instrText>
      </w:r>
      <w:r>
        <w:fldChar w:fldCharType="separate"/>
      </w:r>
      <w:r>
        <w:rPr>
          <w:rStyle w:val="12"/>
          <w:szCs w:val="21"/>
        </w:rPr>
        <w:t>JSkeslienCharles.com</w:t>
      </w:r>
      <w:r>
        <w:rPr>
          <w:rStyle w:val="12"/>
          <w:szCs w:val="21"/>
        </w:rPr>
        <w:fldChar w:fldCharType="end"/>
      </w:r>
      <w:r>
        <w:rPr>
          <w:rStyle w:val="17"/>
          <w:color w:val="000000"/>
          <w:szCs w:val="21"/>
        </w:rPr>
        <w:t>，</w:t>
      </w:r>
      <w:r>
        <w:rPr>
          <w:rFonts w:hint="eastAsia" w:ascii="宋体" w:hAnsi="宋体"/>
          <w:color w:val="000000"/>
          <w:szCs w:val="21"/>
        </w:rPr>
        <w:t>或通过</w:t>
      </w:r>
      <w:r>
        <w:rPr>
          <w:color w:val="000000"/>
          <w:szCs w:val="21"/>
        </w:rPr>
        <w:t>Instagram @JSkeslienCharles</w:t>
      </w:r>
      <w:r>
        <w:rPr>
          <w:rFonts w:hint="eastAsia" w:ascii="宋体" w:hAnsi="宋体"/>
          <w:color w:val="000000"/>
          <w:szCs w:val="21"/>
        </w:rPr>
        <w:t>与她联系。</w:t>
      </w:r>
    </w:p>
    <w:p>
      <w:pPr>
        <w:ind w:right="420"/>
        <w:jc w:val="left"/>
        <w:rPr>
          <w:rFonts w:eastAsia="Arial"/>
          <w:b/>
          <w:bCs/>
          <w:color w:val="0F1111"/>
          <w:szCs w:val="21"/>
          <w:shd w:val="clear" w:color="auto" w:fill="FFFFFF"/>
        </w:rPr>
      </w:pPr>
    </w:p>
    <w:p>
      <w:pPr>
        <w:widowControl/>
        <w:shd w:val="clear" w:color="auto" w:fill="FFFFFF"/>
        <w:jc w:val="left"/>
        <w:rPr>
          <w:rFonts w:eastAsia="Times New Roman"/>
          <w:color w:val="000000"/>
          <w:kern w:val="0"/>
          <w:szCs w:val="21"/>
        </w:rPr>
      </w:pPr>
      <w:r>
        <w:rPr>
          <w:rFonts w:ascii="宋体" w:hAnsi="宋体"/>
          <w:b/>
          <w:bCs/>
          <w:color w:val="000000"/>
          <w:kern w:val="0"/>
          <w:szCs w:val="21"/>
        </w:rPr>
        <w:t>媒体评价：</w:t>
      </w:r>
    </w:p>
    <w:p>
      <w:pPr>
        <w:widowControl/>
        <w:shd w:val="clear" w:color="auto" w:fill="FFFFFF"/>
        <w:jc w:val="left"/>
        <w:rPr>
          <w:rFonts w:eastAsia="Times New Roman"/>
          <w:color w:val="000000"/>
          <w:kern w:val="0"/>
          <w:szCs w:val="21"/>
        </w:rPr>
      </w:pPr>
    </w:p>
    <w:p>
      <w:pPr>
        <w:widowControl/>
        <w:shd w:val="clear" w:color="auto" w:fill="FFFFFF"/>
        <w:rPr>
          <w:rFonts w:eastAsia="Times New Roman"/>
          <w:color w:val="000000"/>
          <w:kern w:val="0"/>
          <w:szCs w:val="21"/>
        </w:rPr>
      </w:pPr>
      <w:r>
        <w:rPr>
          <w:rFonts w:ascii="宋体" w:hAnsi="宋体"/>
          <w:color w:val="000000"/>
          <w:kern w:val="0"/>
          <w:szCs w:val="21"/>
        </w:rPr>
        <w:t>  “这是一部关于一战后法国的惊人小说，讲述了勇敢的女性通过书籍改变世界的内心……这是一个关于牺牲、英雄主义和鼓舞人心的故事，沉浸在书籍改变我们生活的力量中。</w:t>
      </w:r>
    </w:p>
    <w:p>
      <w:pPr>
        <w:widowControl/>
        <w:shd w:val="clear" w:color="auto" w:fill="FFFFFF"/>
        <w:jc w:val="right"/>
        <w:rPr>
          <w:rFonts w:eastAsia="Times New Roman"/>
          <w:color w:val="000000"/>
          <w:kern w:val="0"/>
          <w:szCs w:val="21"/>
        </w:rPr>
      </w:pPr>
      <w:r>
        <w:rPr>
          <w:rFonts w:ascii="宋体" w:hAnsi="宋体"/>
          <w:color w:val="000000"/>
          <w:kern w:val="0"/>
          <w:szCs w:val="21"/>
        </w:rPr>
        <w:t>——</w:t>
      </w:r>
      <w:r>
        <w:rPr>
          <w:rFonts w:eastAsia="Times New Roman"/>
          <w:color w:val="000000"/>
          <w:kern w:val="0"/>
          <w:szCs w:val="21"/>
        </w:rPr>
        <w:t>Patti Callahan Henry</w:t>
      </w:r>
      <w:r>
        <w:rPr>
          <w:rFonts w:ascii="宋体" w:hAnsi="宋体"/>
          <w:color w:val="000000"/>
          <w:kern w:val="0"/>
          <w:szCs w:val="21"/>
        </w:rPr>
        <w:t>，畅销书</w:t>
      </w:r>
      <w:r>
        <w:rPr>
          <w:rFonts w:eastAsia="Times New Roman"/>
          <w:i/>
          <w:iCs/>
          <w:color w:val="000000"/>
          <w:kern w:val="0"/>
          <w:szCs w:val="21"/>
        </w:rPr>
        <w:t>The Secret Book of Flora Lea</w:t>
      </w:r>
      <w:r>
        <w:rPr>
          <w:rFonts w:hint="eastAsia" w:ascii="宋体" w:hAnsi="宋体"/>
          <w:color w:val="000000"/>
          <w:kern w:val="0"/>
          <w:szCs w:val="21"/>
        </w:rPr>
        <w:t>的作者</w:t>
      </w:r>
    </w:p>
    <w:p>
      <w:pPr>
        <w:widowControl/>
        <w:shd w:val="clear" w:color="auto" w:fill="FFFFFF"/>
        <w:jc w:val="left"/>
        <w:rPr>
          <w:rFonts w:eastAsia="Times New Roman"/>
          <w:color w:val="000000"/>
          <w:kern w:val="0"/>
          <w:szCs w:val="21"/>
        </w:rPr>
      </w:pPr>
    </w:p>
    <w:p>
      <w:pPr>
        <w:widowControl/>
        <w:shd w:val="clear" w:color="auto" w:fill="FFFFFF"/>
        <w:rPr>
          <w:rFonts w:eastAsia="Times New Roman"/>
          <w:color w:val="000000"/>
          <w:kern w:val="0"/>
          <w:szCs w:val="21"/>
        </w:rPr>
      </w:pPr>
      <w:r>
        <w:rPr>
          <w:rFonts w:ascii="宋体" w:hAnsi="宋体"/>
          <w:color w:val="000000"/>
          <w:kern w:val="0"/>
          <w:szCs w:val="21"/>
        </w:rPr>
        <w:t>  “</w:t>
      </w:r>
      <w:r>
        <w:rPr>
          <w:rFonts w:hint="eastAsia" w:ascii="宋体" w:hAnsi="宋体"/>
          <w:color w:val="000000"/>
          <w:kern w:val="0"/>
          <w:szCs w:val="21"/>
        </w:rPr>
        <w:t>《摩根小姐的书队》中</w:t>
      </w:r>
      <w:r>
        <w:rPr>
          <w:rFonts w:ascii="宋体" w:hAnsi="宋体"/>
          <w:color w:val="000000"/>
          <w:kern w:val="0"/>
          <w:szCs w:val="21"/>
        </w:rPr>
        <w:t>充满了杰出的人物和感人的时刻，是一本令人感到</w:t>
      </w:r>
      <w:r>
        <w:rPr>
          <w:rFonts w:hint="eastAsia" w:ascii="宋体" w:hAnsi="宋体"/>
          <w:color w:val="000000"/>
          <w:kern w:val="0"/>
          <w:szCs w:val="21"/>
        </w:rPr>
        <w:t>非常愉快的读物，讲述了一个引人入胜的感人故事，历史细节丰富。这本精彩的书是送给读者的礼物。”</w:t>
      </w:r>
    </w:p>
    <w:p>
      <w:pPr>
        <w:widowControl/>
        <w:shd w:val="clear" w:color="auto" w:fill="FFFFFF"/>
        <w:jc w:val="right"/>
        <w:rPr>
          <w:rFonts w:eastAsia="Times New Roman"/>
          <w:color w:val="000000"/>
          <w:kern w:val="0"/>
          <w:szCs w:val="21"/>
        </w:rPr>
      </w:pPr>
      <w:r>
        <w:rPr>
          <w:rFonts w:ascii="宋体" w:hAnsi="宋体"/>
          <w:color w:val="000000"/>
          <w:kern w:val="0"/>
          <w:szCs w:val="21"/>
        </w:rPr>
        <w:t>——</w:t>
      </w:r>
      <w:r>
        <w:rPr>
          <w:rFonts w:eastAsia="Times New Roman"/>
          <w:color w:val="000000"/>
          <w:kern w:val="0"/>
          <w:szCs w:val="21"/>
        </w:rPr>
        <w:t>Liese O’Halloran Schwarz</w:t>
      </w:r>
      <w:r>
        <w:rPr>
          <w:rFonts w:hint="eastAsia" w:ascii="宋体" w:hAnsi="宋体"/>
          <w:color w:val="000000"/>
          <w:kern w:val="0"/>
          <w:szCs w:val="21"/>
        </w:rPr>
        <w:t>，</w:t>
      </w:r>
      <w:r>
        <w:rPr>
          <w:rFonts w:eastAsia="Times New Roman"/>
          <w:i/>
          <w:iCs/>
          <w:color w:val="000000"/>
          <w:kern w:val="0"/>
          <w:szCs w:val="21"/>
        </w:rPr>
        <w:t>What Could Be Saved</w:t>
      </w:r>
      <w:r>
        <w:rPr>
          <w:rFonts w:hint="eastAsia" w:ascii="宋体" w:hAnsi="宋体"/>
          <w:color w:val="000000"/>
          <w:kern w:val="0"/>
          <w:szCs w:val="21"/>
        </w:rPr>
        <w:t>的作者</w:t>
      </w:r>
    </w:p>
    <w:p>
      <w:pPr>
        <w:widowControl/>
        <w:shd w:val="clear" w:color="auto" w:fill="FFFFFF"/>
        <w:jc w:val="left"/>
        <w:rPr>
          <w:rFonts w:eastAsia="Times New Roman"/>
          <w:color w:val="000000"/>
          <w:kern w:val="0"/>
          <w:szCs w:val="21"/>
        </w:rPr>
      </w:pPr>
    </w:p>
    <w:p>
      <w:pPr>
        <w:widowControl/>
        <w:shd w:val="clear" w:color="auto" w:fill="FFFFFF"/>
        <w:rPr>
          <w:rFonts w:ascii="宋体" w:hAnsi="宋体"/>
          <w:color w:val="000000"/>
          <w:kern w:val="0"/>
          <w:szCs w:val="21"/>
        </w:rPr>
      </w:pPr>
      <w:r>
        <w:rPr>
          <w:rFonts w:hint="eastAsia" w:ascii="宋体" w:hAnsi="宋体"/>
          <w:color w:val="000000"/>
          <w:kern w:val="0"/>
          <w:szCs w:val="21"/>
        </w:rPr>
        <w:t>  “珍妮特·斯克斯林·查尔斯（</w:t>
      </w:r>
      <w:r>
        <w:rPr>
          <w:color w:val="000000"/>
          <w:kern w:val="0"/>
          <w:szCs w:val="21"/>
        </w:rPr>
        <w:t>Janet Skeslien Charles</w:t>
      </w:r>
      <w:r>
        <w:rPr>
          <w:rFonts w:ascii="宋体" w:hAnsi="宋体"/>
          <w:color w:val="000000"/>
          <w:kern w:val="0"/>
          <w:szCs w:val="21"/>
        </w:rPr>
        <w:t>）</w:t>
      </w:r>
      <w:r>
        <w:rPr>
          <w:rFonts w:hint="eastAsia" w:ascii="宋体" w:hAnsi="宋体"/>
          <w:color w:val="000000"/>
          <w:kern w:val="0"/>
          <w:szCs w:val="21"/>
        </w:rPr>
        <w:t>是一位完美的作家，她能够将真实的历史编织成一个从第一页就吸引住你的故事。她有一双炼金术土的眼睛，在她的笔下闪烁着微小的历史细节…这是对文学和女性团结的丰富和光荣表示肯定及敬意。简直令人难忘!</w:t>
      </w:r>
    </w:p>
    <w:p>
      <w:pPr>
        <w:widowControl/>
        <w:shd w:val="clear" w:color="auto" w:fill="FFFFFF"/>
        <w:jc w:val="right"/>
        <w:rPr>
          <w:rFonts w:eastAsia="Times New Roman"/>
          <w:color w:val="000000"/>
          <w:kern w:val="0"/>
          <w:szCs w:val="21"/>
        </w:rPr>
      </w:pPr>
      <w:r>
        <w:rPr>
          <w:rFonts w:ascii="宋体" w:hAnsi="宋体"/>
          <w:color w:val="000000"/>
          <w:kern w:val="0"/>
          <w:szCs w:val="21"/>
        </w:rPr>
        <w:t>——</w:t>
      </w:r>
      <w:r>
        <w:rPr>
          <w:rFonts w:eastAsia="Times New Roman"/>
          <w:color w:val="000000"/>
          <w:kern w:val="0"/>
          <w:szCs w:val="21"/>
        </w:rPr>
        <w:t>Kate Thompson</w:t>
      </w:r>
      <w:r>
        <w:rPr>
          <w:rFonts w:hint="eastAsia" w:ascii="宋体" w:hAnsi="宋体" w:cs="宋体"/>
          <w:color w:val="000000"/>
          <w:kern w:val="0"/>
          <w:szCs w:val="21"/>
        </w:rPr>
        <w:t>，</w:t>
      </w:r>
      <w:r>
        <w:rPr>
          <w:rFonts w:eastAsia="Times New Roman"/>
          <w:i/>
          <w:iCs/>
          <w:color w:val="000000"/>
          <w:kern w:val="0"/>
          <w:szCs w:val="21"/>
        </w:rPr>
        <w:t>The Wartime Book Club</w:t>
      </w:r>
      <w:r>
        <w:rPr>
          <w:rFonts w:ascii="宋体" w:hAnsi="宋体"/>
          <w:color w:val="000000"/>
          <w:kern w:val="0"/>
          <w:szCs w:val="21"/>
        </w:rPr>
        <w:t>的作者</w:t>
      </w:r>
    </w:p>
    <w:p>
      <w:pPr>
        <w:widowControl/>
        <w:shd w:val="clear" w:color="auto" w:fill="FFFFFF"/>
        <w:jc w:val="left"/>
        <w:rPr>
          <w:rFonts w:eastAsia="Times New Roman"/>
          <w:color w:val="000000"/>
          <w:kern w:val="0"/>
          <w:szCs w:val="21"/>
        </w:rPr>
      </w:pPr>
      <w:r>
        <w:rPr>
          <w:rFonts w:ascii="宋体" w:hAnsi="宋体"/>
          <w:color w:val="000000"/>
          <w:kern w:val="0"/>
          <w:szCs w:val="21"/>
        </w:rPr>
        <w:t>  </w:t>
      </w:r>
    </w:p>
    <w:p>
      <w:pPr>
        <w:widowControl/>
        <w:shd w:val="clear" w:color="auto" w:fill="FFFFFF"/>
        <w:rPr>
          <w:rFonts w:eastAsia="Times New Roman"/>
          <w:color w:val="000000"/>
          <w:kern w:val="0"/>
          <w:szCs w:val="21"/>
        </w:rPr>
      </w:pPr>
      <w:r>
        <w:rPr>
          <w:rFonts w:ascii="宋体" w:hAnsi="宋体"/>
          <w:color w:val="000000"/>
          <w:kern w:val="0"/>
          <w:szCs w:val="21"/>
        </w:rPr>
        <w:t>  “这是一个精彩的故事，讲述了书籍不仅能激励，还能拯救和治愈人们。书中的人物细节刻画得如此丰富，以至于他们就像从书页上跳了出来。细致的研究为叙事带来了令人满意的深度和真实性，而这与人物的同情心和人性完美平衡。我非常喜欢!”</w:t>
      </w:r>
    </w:p>
    <w:p>
      <w:pPr>
        <w:widowControl/>
        <w:shd w:val="clear" w:color="auto" w:fill="FFFFFF"/>
        <w:jc w:val="right"/>
        <w:rPr>
          <w:rFonts w:eastAsia="Times New Roman"/>
          <w:color w:val="000000"/>
          <w:kern w:val="0"/>
          <w:szCs w:val="21"/>
        </w:rPr>
      </w:pPr>
      <w:r>
        <w:rPr>
          <w:rFonts w:ascii="宋体" w:hAnsi="宋体"/>
          <w:color w:val="000000"/>
          <w:kern w:val="0"/>
          <w:szCs w:val="21"/>
        </w:rPr>
        <w:t>——</w:t>
      </w:r>
      <w:r>
        <w:rPr>
          <w:rFonts w:eastAsia="Times New Roman"/>
          <w:color w:val="000000"/>
          <w:kern w:val="0"/>
          <w:szCs w:val="21"/>
        </w:rPr>
        <w:t>Ruth Hogan</w:t>
      </w:r>
      <w:r>
        <w:rPr>
          <w:rFonts w:ascii="宋体" w:hAnsi="宋体"/>
          <w:color w:val="000000"/>
          <w:kern w:val="0"/>
          <w:szCs w:val="21"/>
        </w:rPr>
        <w:t>，畅销书</w:t>
      </w:r>
      <w:r>
        <w:rPr>
          <w:rFonts w:eastAsia="Times New Roman"/>
          <w:i/>
          <w:iCs/>
          <w:color w:val="000000"/>
          <w:kern w:val="0"/>
          <w:szCs w:val="21"/>
        </w:rPr>
        <w:t>The Keeper of Lost Things</w:t>
      </w:r>
      <w:r>
        <w:rPr>
          <w:rFonts w:ascii="宋体" w:hAnsi="宋体"/>
          <w:color w:val="000000"/>
          <w:kern w:val="0"/>
          <w:szCs w:val="21"/>
        </w:rPr>
        <w:t>的作者</w:t>
      </w:r>
    </w:p>
    <w:p>
      <w:pPr>
        <w:widowControl/>
        <w:shd w:val="clear" w:color="auto" w:fill="FFFFFF"/>
        <w:jc w:val="left"/>
        <w:rPr>
          <w:rFonts w:eastAsia="Times New Roman"/>
          <w:color w:val="000000"/>
          <w:kern w:val="0"/>
          <w:szCs w:val="21"/>
        </w:rPr>
      </w:pPr>
    </w:p>
    <w:p>
      <w:pPr>
        <w:widowControl/>
        <w:shd w:val="clear" w:color="auto" w:fill="FFFFFF"/>
        <w:rPr>
          <w:rFonts w:eastAsia="Times New Roman"/>
          <w:color w:val="000000"/>
          <w:kern w:val="0"/>
          <w:szCs w:val="21"/>
        </w:rPr>
      </w:pPr>
      <w:r>
        <w:rPr>
          <w:rFonts w:ascii="宋体" w:hAnsi="宋体"/>
          <w:color w:val="000000"/>
          <w:kern w:val="0"/>
          <w:szCs w:val="21"/>
        </w:rPr>
        <w:t>  “在这本对图书馆和图书管理员惊人力量的真实颂歌中，读者将认识现实生活中勇敢无畏的女主人公杰西·卡森，她在饱受战争蹂躏的法国为孩子们带来了希望与书籍。</w:t>
      </w:r>
      <w:r>
        <w:rPr>
          <w:rFonts w:hint="eastAsia" w:ascii="宋体" w:hAnsi="宋体"/>
          <w:color w:val="000000"/>
          <w:kern w:val="0"/>
          <w:szCs w:val="21"/>
        </w:rPr>
        <w:t>珍妮特·斯克斯林·查尔斯（</w:t>
      </w:r>
      <w:r>
        <w:rPr>
          <w:rFonts w:eastAsia="Times New Roman"/>
          <w:color w:val="000000"/>
          <w:kern w:val="0"/>
          <w:szCs w:val="21"/>
        </w:rPr>
        <w:t>Janet Skeslien Charles</w:t>
      </w:r>
      <w:r>
        <w:rPr>
          <w:rFonts w:ascii="宋体" w:hAnsi="宋体"/>
          <w:color w:val="000000"/>
          <w:kern w:val="0"/>
          <w:szCs w:val="21"/>
        </w:rPr>
        <w:t>）的最新小说很棒，借用她书中一个角色的话来说，是‘不容小看!’的！”</w:t>
      </w:r>
    </w:p>
    <w:p>
      <w:pPr>
        <w:widowControl/>
        <w:shd w:val="clear" w:color="auto" w:fill="FFFFFF"/>
        <w:jc w:val="right"/>
        <w:rPr>
          <w:rFonts w:eastAsia="Times New Roman"/>
          <w:color w:val="000000"/>
          <w:kern w:val="0"/>
          <w:szCs w:val="21"/>
        </w:rPr>
      </w:pPr>
      <w:r>
        <w:rPr>
          <w:rFonts w:ascii="宋体" w:hAnsi="宋体"/>
          <w:color w:val="000000"/>
          <w:kern w:val="0"/>
          <w:szCs w:val="21"/>
        </w:rPr>
        <w:t>——</w:t>
      </w:r>
      <w:r>
        <w:rPr>
          <w:rFonts w:eastAsia="Times New Roman"/>
          <w:color w:val="000000"/>
          <w:kern w:val="0"/>
          <w:szCs w:val="21"/>
        </w:rPr>
        <w:t>Marie Benedict</w:t>
      </w:r>
      <w:r>
        <w:rPr>
          <w:rFonts w:ascii="宋体" w:hAnsi="宋体"/>
          <w:color w:val="000000"/>
          <w:kern w:val="0"/>
          <w:szCs w:val="21"/>
        </w:rPr>
        <w:t>，《纽约时报》畅销书</w:t>
      </w:r>
      <w:r>
        <w:rPr>
          <w:rFonts w:eastAsia="Times New Roman"/>
          <w:i/>
          <w:iCs/>
          <w:color w:val="000000"/>
          <w:kern w:val="0"/>
          <w:szCs w:val="21"/>
        </w:rPr>
        <w:t>The Only Woman in the Room</w:t>
      </w:r>
      <w:r>
        <w:rPr>
          <w:rFonts w:ascii="宋体" w:hAnsi="宋体"/>
          <w:color w:val="000000"/>
          <w:kern w:val="0"/>
          <w:szCs w:val="21"/>
        </w:rPr>
        <w:t>的作者</w:t>
      </w:r>
    </w:p>
    <w:p>
      <w:pPr>
        <w:ind w:right="420"/>
        <w:jc w:val="left"/>
        <w:rPr>
          <w:rFonts w:eastAsia="Arial"/>
          <w:b/>
          <w:bCs/>
          <w:color w:val="0F1111"/>
          <w:szCs w:val="21"/>
          <w:shd w:val="clear" w:color="auto" w:fill="FFFFFF"/>
        </w:rPr>
      </w:pPr>
    </w:p>
    <w:p>
      <w:pPr>
        <w:ind w:right="420"/>
        <w:jc w:val="left"/>
        <w:rPr>
          <w:rFonts w:eastAsia="Arial"/>
          <w:b/>
          <w:bCs/>
          <w:color w:val="0F1111"/>
          <w:szCs w:val="21"/>
          <w:shd w:val="clear" w:color="auto" w:fill="FFFFFF"/>
        </w:rPr>
      </w:pPr>
    </w:p>
    <w:p>
      <w:pPr>
        <w:shd w:val="clear" w:color="auto" w:fill="FFFFFF"/>
        <w:rPr>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rPr>
      </w:pPr>
      <w:r>
        <w:rPr>
          <w:color w:val="000000"/>
          <w:szCs w:val="21"/>
        </w:rPr>
        <w:drawing>
          <wp:anchor distT="0" distB="0" distL="114300" distR="114300" simplePos="0" relativeHeight="251661312" behindDoc="0" locked="0" layoutInCell="1" allowOverlap="1">
            <wp:simplePos x="0" y="0"/>
            <wp:positionH relativeFrom="column">
              <wp:posOffset>-28575</wp:posOffset>
            </wp:positionH>
            <wp:positionV relativeFrom="paragraph">
              <wp:posOffset>252730</wp:posOffset>
            </wp:positionV>
            <wp:extent cx="671195" cy="728980"/>
            <wp:effectExtent l="0" t="0" r="14605" b="1397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9"/>
                    <a:stretch>
                      <a:fillRect/>
                    </a:stretch>
                  </pic:blipFill>
                  <pic:spPr>
                    <a:xfrm>
                      <a:off x="0" y="0"/>
                      <a:ext cx="671195" cy="728980"/>
                    </a:xfrm>
                    <a:prstGeom prst="rect">
                      <a:avLst/>
                    </a:prstGeom>
                    <a:noFill/>
                    <a:ln>
                      <a:noFill/>
                    </a:ln>
                  </pic:spPr>
                </pic:pic>
              </a:graphicData>
            </a:graphic>
          </wp:anchor>
        </w:drawing>
      </w:r>
      <w:r>
        <w:rPr>
          <w:color w:val="000000"/>
          <w:szCs w:val="21"/>
        </w:rPr>
        <w:t>微信订阅号：ANABJ2002</w:t>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23A06"/>
    <w:rsid w:val="0007134B"/>
    <w:rsid w:val="00085DF5"/>
    <w:rsid w:val="000911ED"/>
    <w:rsid w:val="000C4196"/>
    <w:rsid w:val="000D0507"/>
    <w:rsid w:val="000E2488"/>
    <w:rsid w:val="000E6D3C"/>
    <w:rsid w:val="000E6F39"/>
    <w:rsid w:val="00122107"/>
    <w:rsid w:val="001616BB"/>
    <w:rsid w:val="0016298B"/>
    <w:rsid w:val="001909FF"/>
    <w:rsid w:val="001B6847"/>
    <w:rsid w:val="001C5E34"/>
    <w:rsid w:val="0020740A"/>
    <w:rsid w:val="002258FA"/>
    <w:rsid w:val="002565E2"/>
    <w:rsid w:val="0025788A"/>
    <w:rsid w:val="00277DA9"/>
    <w:rsid w:val="00283CA5"/>
    <w:rsid w:val="002A2F14"/>
    <w:rsid w:val="002A5D34"/>
    <w:rsid w:val="002B034A"/>
    <w:rsid w:val="002B69B5"/>
    <w:rsid w:val="002C18CF"/>
    <w:rsid w:val="002C479E"/>
    <w:rsid w:val="002D01D3"/>
    <w:rsid w:val="002D023D"/>
    <w:rsid w:val="002E289E"/>
    <w:rsid w:val="002E42E8"/>
    <w:rsid w:val="002E572B"/>
    <w:rsid w:val="002F2102"/>
    <w:rsid w:val="00314459"/>
    <w:rsid w:val="003A5F87"/>
    <w:rsid w:val="003B2887"/>
    <w:rsid w:val="003C1DC7"/>
    <w:rsid w:val="003C3AB8"/>
    <w:rsid w:val="003C4F33"/>
    <w:rsid w:val="00403389"/>
    <w:rsid w:val="004119B3"/>
    <w:rsid w:val="00491E23"/>
    <w:rsid w:val="004B0A01"/>
    <w:rsid w:val="004E2848"/>
    <w:rsid w:val="004F057E"/>
    <w:rsid w:val="00501905"/>
    <w:rsid w:val="005110CB"/>
    <w:rsid w:val="00523DF7"/>
    <w:rsid w:val="00595A64"/>
    <w:rsid w:val="006330BC"/>
    <w:rsid w:val="00637DA7"/>
    <w:rsid w:val="00660E38"/>
    <w:rsid w:val="00672205"/>
    <w:rsid w:val="00693B17"/>
    <w:rsid w:val="006B4DBE"/>
    <w:rsid w:val="006C3BFE"/>
    <w:rsid w:val="006D2D0A"/>
    <w:rsid w:val="006F544B"/>
    <w:rsid w:val="00702E0E"/>
    <w:rsid w:val="007266C6"/>
    <w:rsid w:val="00757985"/>
    <w:rsid w:val="007674C6"/>
    <w:rsid w:val="007A2465"/>
    <w:rsid w:val="007B644F"/>
    <w:rsid w:val="007B65FA"/>
    <w:rsid w:val="007C4665"/>
    <w:rsid w:val="007D2630"/>
    <w:rsid w:val="007D53F3"/>
    <w:rsid w:val="007E4F76"/>
    <w:rsid w:val="008216B5"/>
    <w:rsid w:val="008249F3"/>
    <w:rsid w:val="00850886"/>
    <w:rsid w:val="00886A6F"/>
    <w:rsid w:val="008C6F1C"/>
    <w:rsid w:val="008D4F49"/>
    <w:rsid w:val="008D56A8"/>
    <w:rsid w:val="008E746D"/>
    <w:rsid w:val="00913852"/>
    <w:rsid w:val="00921FAC"/>
    <w:rsid w:val="009221C6"/>
    <w:rsid w:val="00925EB3"/>
    <w:rsid w:val="00936274"/>
    <w:rsid w:val="00947857"/>
    <w:rsid w:val="00956D34"/>
    <w:rsid w:val="0097639B"/>
    <w:rsid w:val="00982A77"/>
    <w:rsid w:val="0098379A"/>
    <w:rsid w:val="009D73C2"/>
    <w:rsid w:val="00A21247"/>
    <w:rsid w:val="00A300AD"/>
    <w:rsid w:val="00A507B9"/>
    <w:rsid w:val="00A85B48"/>
    <w:rsid w:val="00AB14EF"/>
    <w:rsid w:val="00AD7F6A"/>
    <w:rsid w:val="00AF0AB9"/>
    <w:rsid w:val="00B21FE0"/>
    <w:rsid w:val="00B30FF6"/>
    <w:rsid w:val="00B36A27"/>
    <w:rsid w:val="00B656B7"/>
    <w:rsid w:val="00BC7BE2"/>
    <w:rsid w:val="00BD0E22"/>
    <w:rsid w:val="00C23027"/>
    <w:rsid w:val="00C710F6"/>
    <w:rsid w:val="00C86C59"/>
    <w:rsid w:val="00CA184C"/>
    <w:rsid w:val="00CB7F3A"/>
    <w:rsid w:val="00CC1AFE"/>
    <w:rsid w:val="00CF41C4"/>
    <w:rsid w:val="00D33197"/>
    <w:rsid w:val="00D72CBF"/>
    <w:rsid w:val="00D81694"/>
    <w:rsid w:val="00D95763"/>
    <w:rsid w:val="00DA17A1"/>
    <w:rsid w:val="00DA2DB7"/>
    <w:rsid w:val="00DB5000"/>
    <w:rsid w:val="00DB768E"/>
    <w:rsid w:val="00DD21C2"/>
    <w:rsid w:val="00DD30D6"/>
    <w:rsid w:val="00DE2DA4"/>
    <w:rsid w:val="00E32A0C"/>
    <w:rsid w:val="00E8407F"/>
    <w:rsid w:val="00E8521B"/>
    <w:rsid w:val="00EA7092"/>
    <w:rsid w:val="00EB457E"/>
    <w:rsid w:val="00ED0E2A"/>
    <w:rsid w:val="00ED39D5"/>
    <w:rsid w:val="00F725C7"/>
    <w:rsid w:val="00F955E0"/>
    <w:rsid w:val="00FA4A34"/>
    <w:rsid w:val="00FB0BD3"/>
    <w:rsid w:val="00FC1F77"/>
    <w:rsid w:val="00FF13CD"/>
    <w:rsid w:val="016015F7"/>
    <w:rsid w:val="026D2462"/>
    <w:rsid w:val="02A47361"/>
    <w:rsid w:val="08337083"/>
    <w:rsid w:val="084F532E"/>
    <w:rsid w:val="098F153E"/>
    <w:rsid w:val="0E080CD7"/>
    <w:rsid w:val="0F1E7653"/>
    <w:rsid w:val="0FB33CD1"/>
    <w:rsid w:val="1247574E"/>
    <w:rsid w:val="14162C01"/>
    <w:rsid w:val="152F249C"/>
    <w:rsid w:val="158043D2"/>
    <w:rsid w:val="1A7B3EF4"/>
    <w:rsid w:val="1B014DDE"/>
    <w:rsid w:val="1CA11007"/>
    <w:rsid w:val="1DC470DD"/>
    <w:rsid w:val="25FC6460"/>
    <w:rsid w:val="292D68A6"/>
    <w:rsid w:val="2D0815F7"/>
    <w:rsid w:val="30600B5F"/>
    <w:rsid w:val="3ADB02CD"/>
    <w:rsid w:val="3DD00B62"/>
    <w:rsid w:val="3E1374D4"/>
    <w:rsid w:val="40D059F1"/>
    <w:rsid w:val="44095051"/>
    <w:rsid w:val="450148F6"/>
    <w:rsid w:val="4CE94D36"/>
    <w:rsid w:val="577F312F"/>
    <w:rsid w:val="58E00F5E"/>
    <w:rsid w:val="59E8398F"/>
    <w:rsid w:val="5D4B165F"/>
    <w:rsid w:val="61146955"/>
    <w:rsid w:val="636935A6"/>
    <w:rsid w:val="6E1206A1"/>
    <w:rsid w:val="6F8D1E57"/>
    <w:rsid w:val="700D330D"/>
    <w:rsid w:val="719636FB"/>
    <w:rsid w:val="7505284F"/>
    <w:rsid w:val="79F72FA5"/>
    <w:rsid w:val="7E32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p"/>
    <w:basedOn w:val="1"/>
    <w:qFormat/>
    <w:uiPriority w:val="0"/>
    <w:pPr>
      <w:widowControl/>
      <w:spacing w:before="100" w:beforeAutospacing="1" w:after="100" w:afterAutospacing="1"/>
      <w:jc w:val="left"/>
    </w:pPr>
    <w:rPr>
      <w:rFonts w:eastAsia="Times New Roman"/>
      <w:kern w:val="0"/>
      <w:sz w:val="24"/>
    </w:rPr>
  </w:style>
  <w:style w:type="character" w:customStyle="1" w:styleId="17">
    <w:name w:val="15"/>
    <w:basedOn w:val="9"/>
    <w:qFormat/>
    <w:uiPriority w:val="0"/>
  </w:style>
  <w:style w:type="character" w:customStyle="1" w:styleId="18">
    <w:name w:val="a-text-italic"/>
    <w:basedOn w:val="9"/>
    <w:qFormat/>
    <w:uiPriority w:val="0"/>
  </w:style>
  <w:style w:type="character" w:customStyle="1" w:styleId="19">
    <w:name w:val="a-text-bold"/>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1753</Words>
  <Characters>2444</Characters>
  <Lines>24</Lines>
  <Paragraphs>6</Paragraphs>
  <TotalTime>9</TotalTime>
  <ScaleCrop>false</ScaleCrop>
  <LinksUpToDate>false</LinksUpToDate>
  <CharactersWithSpaces>2540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2024-05-15T03:26:00Z</dcterms:created>
  <dc:creator>Image</dc:creator>
  <cp:lastModifiedBy>堀  达</cp:lastModifiedBy>
  <cp:lastPrinted>2004-04-23T07:06:00Z</cp:lastPrinted>
  <dcterms:modified xsi:type="dcterms:W3CDTF">2024-08-02T05:40:49Z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CD535A7936A34A51A65DF70D911346BB_13</vt:lpwstr>
  </property>
</Properties>
</file>