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68D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9D377A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0A2BA5B">
      <w:pPr>
        <w:rPr>
          <w:b/>
          <w:color w:val="000000"/>
          <w:szCs w:val="21"/>
        </w:rPr>
      </w:pPr>
    </w:p>
    <w:p w14:paraId="39033E3E">
      <w:pPr>
        <w:rPr>
          <w:rFonts w:hint="eastAsia"/>
          <w:b/>
          <w:color w:val="000000"/>
          <w:szCs w:val="21"/>
        </w:rPr>
      </w:pPr>
    </w:p>
    <w:p w14:paraId="3DD409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657350" cy="2449195"/>
            <wp:effectExtent l="0" t="0" r="0" b="8255"/>
            <wp:wrapThrough wrapText="bothSides">
              <wp:wrapPolygon>
                <wp:start x="0" y="0"/>
                <wp:lineTo x="0" y="21505"/>
                <wp:lineTo x="21352" y="21505"/>
                <wp:lineTo x="2135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中文书名：《纽约悬疑书店圣诞特辑：全球最古老悬疑主题书店的13个短篇故事》</w:t>
      </w:r>
    </w:p>
    <w:p w14:paraId="0A88E8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szCs w:val="21"/>
        </w:rPr>
        <w:t xml:space="preserve"> </w:t>
      </w:r>
      <w:r>
        <w:rPr>
          <w:b/>
          <w:color w:val="000000"/>
          <w:szCs w:val="21"/>
        </w:rPr>
        <w:t>CHRISTMAS CRIMES AT THE MYSTERIOUS BOOKSHOP: Thirteen Tales of Seasonal Suspense Set in the World's Oldest Mystery Specialty Store</w:t>
      </w:r>
    </w:p>
    <w:p w14:paraId="4139E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者：Otto Penzler</w:t>
      </w:r>
    </w:p>
    <w:p w14:paraId="6641E8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社：Penzler Publishers/Mysterious Press</w:t>
      </w:r>
    </w:p>
    <w:p w14:paraId="0979CD62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：Biagi/ANA/Conor</w:t>
      </w:r>
    </w:p>
    <w:p w14:paraId="20C8E2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 w14:paraId="559E52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出版时间：2024年10月</w:t>
      </w:r>
    </w:p>
    <w:p w14:paraId="35C471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C4328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781DA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型：短篇小说</w:t>
      </w:r>
    </w:p>
    <w:p w14:paraId="0EC7CFF0">
      <w:pPr>
        <w:rPr>
          <w:b/>
          <w:bCs/>
          <w:color w:val="FF0000"/>
          <w:szCs w:val="21"/>
        </w:rPr>
      </w:pPr>
      <w:r>
        <w:rPr>
          <w:b/>
          <w:color w:val="FF0000"/>
          <w:szCs w:val="21"/>
        </w:rPr>
        <w:t>版权已授：俄罗斯</w:t>
      </w:r>
    </w:p>
    <w:p w14:paraId="5BAE14C1">
      <w:pPr>
        <w:rPr>
          <w:b/>
          <w:bCs/>
          <w:color w:val="000000"/>
          <w:szCs w:val="21"/>
        </w:rPr>
      </w:pPr>
    </w:p>
    <w:p w14:paraId="405F130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·悬疑&amp;罪案爱好者的季节限定（当然，作为礼物随时都很合适）；</w:t>
      </w:r>
    </w:p>
    <w:p w14:paraId="7CE51819">
      <w:pPr>
        <w:rPr>
          <w:b/>
          <w:bCs/>
          <w:color w:val="FF0000"/>
          <w:szCs w:val="21"/>
        </w:rPr>
      </w:pPr>
    </w:p>
    <w:p w14:paraId="06A082F6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·45年来，纽约最优秀的惊悚、悬疑、罪案主编，从最畅销悬疑短篇作者的优中选优；</w:t>
      </w:r>
    </w:p>
    <w:p w14:paraId="371C85E7">
      <w:pPr>
        <w:rPr>
          <w:b/>
          <w:bCs/>
          <w:color w:val="FF0000"/>
          <w:szCs w:val="21"/>
        </w:rPr>
      </w:pPr>
    </w:p>
    <w:p w14:paraId="11B3B9A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·藏书家、独立书店支持者书架上的门面</w:t>
      </w:r>
    </w:p>
    <w:p w14:paraId="1A6977AB">
      <w:pPr>
        <w:rPr>
          <w:b/>
          <w:bCs/>
          <w:color w:val="FF0000"/>
          <w:szCs w:val="21"/>
        </w:rPr>
      </w:pPr>
    </w:p>
    <w:p w14:paraId="314A5316">
      <w:pPr>
        <w:rPr>
          <w:b/>
          <w:bCs/>
          <w:color w:val="FF0000"/>
          <w:szCs w:val="21"/>
        </w:rPr>
      </w:pPr>
    </w:p>
    <w:p w14:paraId="5B208E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FCF5E7">
      <w:pPr>
        <w:ind w:firstLine="420" w:firstLineChars="200"/>
        <w:rPr>
          <w:bCs/>
          <w:color w:val="000000"/>
          <w:szCs w:val="21"/>
        </w:rPr>
      </w:pPr>
    </w:p>
    <w:p w14:paraId="2572668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世界上最“古老”的悬疑主题书店——纽约悬疑书店(The Mysterious Bookshop)已经开张45年。几乎每年都会征稿，邀请知名作家或新秀作者创作一部原创短篇悬疑，作为节日礼物和</w:t>
      </w:r>
      <w:r>
        <w:rPr>
          <w:rFonts w:hint="eastAsia"/>
          <w:color w:val="000000"/>
          <w:szCs w:val="21"/>
          <w:lang w:val="en-US" w:eastAsia="zh-CN"/>
        </w:rPr>
        <w:t>彩蛋</w:t>
      </w:r>
      <w:bookmarkStart w:id="2" w:name="_GoBack"/>
      <w:bookmarkEnd w:id="2"/>
      <w:r>
        <w:rPr>
          <w:color w:val="000000"/>
          <w:szCs w:val="21"/>
        </w:rPr>
        <w:t>送给顾客。这些故事专为悬疑书店创作，从未在其他地方出版过。从感恩节到元旦，这些故事将以小册子现场分发或邮寄给忠实顾客们。</w:t>
      </w:r>
    </w:p>
    <w:p w14:paraId="30D4FB93">
      <w:pPr>
        <w:ind w:firstLine="420" w:firstLineChars="200"/>
        <w:rPr>
          <w:color w:val="000000"/>
          <w:szCs w:val="21"/>
        </w:rPr>
      </w:pPr>
    </w:p>
    <w:p w14:paraId="75C413C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除此之外，这些短篇必包含三个要素：一，故事必须发生在圣诞节期间；二，它必须涉及某种犯罪或犯罪嫌疑；三，故事背景至少有一部分是在书店。根据这些宽松的要求，各种短篇应运而生。这本合集中收录有13个短篇，是数十年传统中最优秀最精华的部分，足以让最挑剔的悬疑读者着迷。</w:t>
      </w:r>
    </w:p>
    <w:p w14:paraId="7E37061D">
      <w:pPr>
        <w:rPr>
          <w:color w:val="000000"/>
          <w:szCs w:val="21"/>
        </w:rPr>
      </w:pPr>
    </w:p>
    <w:p w14:paraId="5303563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纽约悬疑书店老板、彭茨勒出版社创始人兼主编，奥托·彭茨勒（Otto Penzler）再次亲自操刀，在这部珍贵的小册子中收录了劳拉·利普曼（Laura Lippman）的《雪花时间》（</w:t>
      </w:r>
      <w:r>
        <w:rPr>
          <w:i/>
          <w:iCs/>
          <w:color w:val="000000"/>
          <w:szCs w:val="21"/>
        </w:rPr>
        <w:t>Snowflake Time</w:t>
      </w:r>
      <w:r>
        <w:rPr>
          <w:color w:val="000000"/>
          <w:szCs w:val="21"/>
        </w:rPr>
        <w:t>）、林赛·菲（Lyndsay Faye）的复仇短篇《午夜晴空》（</w:t>
      </w:r>
      <w:r>
        <w:rPr>
          <w:i/>
          <w:iCs/>
          <w:color w:val="000000"/>
          <w:szCs w:val="21"/>
        </w:rPr>
        <w:t>A Midnight Clear</w:t>
      </w:r>
      <w:r>
        <w:rPr>
          <w:color w:val="000000"/>
          <w:szCs w:val="21"/>
        </w:rPr>
        <w:t>）、拉格纳·乔纳森（Ragnar Jonasson）的烧脑短篇《圣诞谜题》（</w:t>
      </w:r>
      <w:r>
        <w:rPr>
          <w:i/>
          <w:iCs/>
          <w:color w:val="000000"/>
          <w:szCs w:val="21"/>
        </w:rPr>
        <w:t>A Christmas Puzzle</w:t>
      </w:r>
      <w:r>
        <w:rPr>
          <w:color w:val="000000"/>
          <w:szCs w:val="21"/>
        </w:rPr>
        <w:t>）、汤姆·米德（Tom Mead）难以想象的罪案《海丝特的礼物》（</w:t>
      </w:r>
      <w:r>
        <w:rPr>
          <w:i/>
          <w:iCs/>
          <w:color w:val="000000"/>
          <w:szCs w:val="21"/>
        </w:rPr>
        <w:t>Hester's Gift</w:t>
      </w:r>
      <w:r>
        <w:rPr>
          <w:color w:val="000000"/>
          <w:szCs w:val="21"/>
        </w:rPr>
        <w:t>）、《圣诞派对》（</w:t>
      </w:r>
      <w:r>
        <w:rPr>
          <w:i/>
          <w:iCs/>
          <w:color w:val="000000"/>
          <w:szCs w:val="21"/>
        </w:rPr>
        <w:t>The Christmas Party</w:t>
      </w:r>
      <w:r>
        <w:rPr>
          <w:color w:val="000000"/>
          <w:szCs w:val="21"/>
        </w:rPr>
        <w:t>）；杰弗里·迪弗（Jeffery Deaver）的《圣诞派对》；托马斯·佩里（Thomas Perry）的悬疑喜剧《我们乘风破浪来了》；以及更多其他适合这个季节的故事。</w:t>
      </w:r>
    </w:p>
    <w:p w14:paraId="3996B509">
      <w:pPr>
        <w:ind w:firstLine="420" w:firstLineChars="200"/>
        <w:rPr>
          <w:color w:val="000000"/>
          <w:szCs w:val="21"/>
        </w:rPr>
      </w:pPr>
    </w:p>
    <w:p w14:paraId="1FF2847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客观地说，这将是推理小说迷最好的圣诞礼物。</w:t>
      </w:r>
    </w:p>
    <w:p w14:paraId="35D1964A">
      <w:pPr>
        <w:rPr>
          <w:color w:val="000000"/>
          <w:szCs w:val="21"/>
        </w:rPr>
      </w:pPr>
    </w:p>
    <w:p w14:paraId="447F576B">
      <w:pPr>
        <w:rPr>
          <w:color w:val="000000"/>
          <w:szCs w:val="21"/>
        </w:rPr>
      </w:pPr>
    </w:p>
    <w:p w14:paraId="644989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619D64A">
      <w:pPr>
        <w:rPr>
          <w:rFonts w:hint="eastAsia"/>
          <w:b/>
          <w:bCs/>
          <w:color w:val="000000"/>
          <w:szCs w:val="21"/>
        </w:rPr>
      </w:pPr>
    </w:p>
    <w:p w14:paraId="4346452F">
      <w:pPr>
        <w:ind w:firstLine="420" w:firstLineChars="200"/>
        <w:rPr>
          <w:bCs/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96035" cy="1296035"/>
            <wp:effectExtent l="0" t="0" r="0" b="0"/>
            <wp:wrapSquare wrapText="bothSides"/>
            <wp:docPr id="1059101708" name="图片 6" descr="Otto Penzler - Miami Book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01708" name="图片 6" descr="Otto Penzler - Miami Book Fa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12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奥托·</w:t>
      </w:r>
      <w:r>
        <w:rPr>
          <w:rFonts w:hint="eastAsia"/>
          <w:b/>
          <w:color w:val="000000"/>
          <w:szCs w:val="21"/>
        </w:rPr>
        <w:t>彭茨勒</w:t>
      </w:r>
      <w:r>
        <w:rPr>
          <w:b/>
          <w:color w:val="000000"/>
          <w:szCs w:val="21"/>
        </w:rPr>
        <w:t>(Otto Penzle)</w:t>
      </w:r>
      <w:r>
        <w:rPr>
          <w:bCs/>
          <w:color w:val="000000"/>
          <w:szCs w:val="21"/>
        </w:rPr>
        <w:t>，一个传奇。彭斯勒出版社(Penzler Publishers)总裁兼CEO，纽约市悬疑书店(Mysterious Bookshop)老板，获誉“世界上最权威的犯罪、推理和悬疑小说家”。</w:t>
      </w:r>
    </w:p>
    <w:p w14:paraId="79D8FA1B">
      <w:pPr>
        <w:ind w:firstLine="420" w:firstLineChars="200"/>
        <w:rPr>
          <w:bCs/>
          <w:color w:val="000000"/>
          <w:szCs w:val="21"/>
        </w:rPr>
      </w:pPr>
    </w:p>
    <w:p w14:paraId="13FFDC71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1975年，彭斯勒创办了悬疑出版社(The Mysterious Press)，1989年转让给华纳图书公司。2010年，他重购神秘出版社之名，并在Grove/Atlantic出版社旗下出版原创作品，直到2021 年完全独立。彭斯勒现在领导着彭斯勒出版社及集团旗下的悬疑出版社</w:t>
      </w:r>
      <w:r>
        <w:rPr>
          <w:rFonts w:hint="eastAsia"/>
          <w:bCs/>
          <w:color w:val="000000"/>
          <w:szCs w:val="21"/>
        </w:rPr>
        <w:t>(</w:t>
      </w:r>
      <w:r>
        <w:rPr>
          <w:bCs/>
          <w:color w:val="000000"/>
          <w:szCs w:val="21"/>
        </w:rPr>
        <w:t>The Mysterious Press</w:t>
      </w:r>
      <w:r>
        <w:rPr>
          <w:rFonts w:hint="eastAsia"/>
          <w:bCs/>
          <w:color w:val="000000"/>
          <w:szCs w:val="21"/>
        </w:rPr>
        <w:t>)</w:t>
      </w:r>
      <w:r>
        <w:rPr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绯红出版社(</w:t>
      </w:r>
      <w:r>
        <w:rPr>
          <w:bCs/>
          <w:color w:val="000000"/>
          <w:szCs w:val="21"/>
        </w:rPr>
        <w:t>Scarlet</w:t>
      </w:r>
      <w:r>
        <w:rPr>
          <w:rFonts w:hint="eastAsia"/>
          <w:bCs/>
          <w:color w:val="000000"/>
          <w:szCs w:val="21"/>
        </w:rPr>
        <w:t>)</w:t>
      </w:r>
      <w:r>
        <w:rPr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美国经典悬疑出版社(</w:t>
      </w:r>
      <w:r>
        <w:rPr>
          <w:bCs/>
          <w:color w:val="000000"/>
          <w:szCs w:val="21"/>
        </w:rPr>
        <w:t>American Mystery Classics</w:t>
      </w:r>
      <w:r>
        <w:rPr>
          <w:rFonts w:hint="eastAsia"/>
          <w:bCs/>
          <w:color w:val="000000"/>
          <w:szCs w:val="21"/>
        </w:rPr>
        <w:t>)</w:t>
      </w:r>
      <w:r>
        <w:rPr>
          <w:bCs/>
          <w:color w:val="000000"/>
          <w:szCs w:val="21"/>
        </w:rPr>
        <w:t>。他还与Open Road Integrated Media合作，通过 MysteriousPress.com 继续出版原创作品和经典犯罪小说。</w:t>
      </w:r>
    </w:p>
    <w:p w14:paraId="59B88DA0">
      <w:pPr>
        <w:rPr>
          <w:bCs/>
          <w:color w:val="000000"/>
          <w:szCs w:val="21"/>
        </w:rPr>
      </w:pPr>
    </w:p>
    <w:p w14:paraId="181E2445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凭借1977年出版的《悬疑推理百科全书》(</w:t>
      </w:r>
      <w:r>
        <w:rPr>
          <w:bCs/>
          <w:i/>
          <w:iCs/>
          <w:color w:val="000000"/>
          <w:szCs w:val="21"/>
        </w:rPr>
        <w:t>Encyclopedia of Mystery and Detection</w:t>
      </w:r>
      <w:r>
        <w:rPr>
          <w:bCs/>
          <w:color w:val="000000"/>
          <w:szCs w:val="21"/>
        </w:rPr>
        <w:t>)和 2010 年的《阵容》(</w:t>
      </w:r>
      <w:r>
        <w:rPr>
          <w:bCs/>
          <w:i/>
          <w:iCs/>
          <w:color w:val="000000"/>
          <w:szCs w:val="21"/>
        </w:rPr>
        <w:t>The Lineup</w:t>
      </w:r>
      <w:r>
        <w:rPr>
          <w:bCs/>
          <w:color w:val="000000"/>
          <w:szCs w:val="21"/>
        </w:rPr>
        <w:t>)，彭斯勒两次获得埃德加奖。1994年，美国推理作家协会授予他著名的埃勒里·奎因奖，并于2003年授予他渡鸦奖——该组织的最顶级奖项之一。</w:t>
      </w:r>
    </w:p>
    <w:p w14:paraId="5AB22B04">
      <w:pPr>
        <w:rPr>
          <w:color w:val="000000"/>
          <w:szCs w:val="21"/>
        </w:rPr>
      </w:pPr>
    </w:p>
    <w:p w14:paraId="00291811">
      <w:pPr>
        <w:rPr>
          <w:color w:val="000000"/>
          <w:szCs w:val="21"/>
        </w:rPr>
      </w:pPr>
    </w:p>
    <w:p w14:paraId="438CEE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10B82259">
      <w:pPr>
        <w:rPr>
          <w:b/>
          <w:color w:val="000000"/>
          <w:szCs w:val="21"/>
        </w:rPr>
      </w:pPr>
    </w:p>
    <w:p w14:paraId="030A5D1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“每篇故事</w:t>
      </w:r>
      <w:r>
        <w:rPr>
          <w:rFonts w:hint="eastAsia"/>
          <w:color w:val="000000"/>
          <w:szCs w:val="21"/>
        </w:rPr>
        <w:t>都</w:t>
      </w:r>
      <w:r>
        <w:rPr>
          <w:color w:val="000000"/>
          <w:szCs w:val="21"/>
        </w:rPr>
        <w:t>很简短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读者可以轻松地从这本选集中挑选和阅读，大牌作家与</w:t>
      </w:r>
      <w:r>
        <w:rPr>
          <w:rFonts w:hint="eastAsia"/>
          <w:color w:val="000000"/>
          <w:szCs w:val="21"/>
        </w:rPr>
        <w:t>新人作者</w:t>
      </w:r>
      <w:r>
        <w:rPr>
          <w:color w:val="000000"/>
          <w:szCs w:val="21"/>
        </w:rPr>
        <w:t>的结合</w:t>
      </w:r>
      <w:r>
        <w:rPr>
          <w:rFonts w:hint="eastAsia"/>
          <w:color w:val="000000"/>
          <w:szCs w:val="21"/>
        </w:rPr>
        <w:t>，将是</w:t>
      </w:r>
      <w:r>
        <w:rPr>
          <w:color w:val="000000"/>
          <w:szCs w:val="21"/>
        </w:rPr>
        <w:t>对当代</w:t>
      </w:r>
      <w:r>
        <w:rPr>
          <w:rFonts w:hint="eastAsia"/>
          <w:color w:val="000000"/>
          <w:szCs w:val="21"/>
        </w:rPr>
        <w:t>罪案和悬疑</w:t>
      </w:r>
      <w:r>
        <w:rPr>
          <w:color w:val="000000"/>
          <w:szCs w:val="21"/>
        </w:rPr>
        <w:t>的生动</w:t>
      </w:r>
      <w:r>
        <w:rPr>
          <w:rFonts w:hint="eastAsia"/>
          <w:color w:val="000000"/>
          <w:szCs w:val="21"/>
        </w:rPr>
        <w:t>一瞥</w:t>
      </w:r>
      <w:r>
        <w:rPr>
          <w:color w:val="000000"/>
          <w:szCs w:val="21"/>
        </w:rPr>
        <w:t>。”</w:t>
      </w:r>
    </w:p>
    <w:p w14:paraId="3FA1198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——《出版</w:t>
      </w:r>
      <w:r>
        <w:rPr>
          <w:rFonts w:hint="eastAsia"/>
          <w:color w:val="000000"/>
          <w:szCs w:val="21"/>
        </w:rPr>
        <w:t>人</w:t>
      </w:r>
      <w:r>
        <w:rPr>
          <w:color w:val="000000"/>
          <w:szCs w:val="21"/>
        </w:rPr>
        <w:t>周刊》</w:t>
      </w:r>
    </w:p>
    <w:p w14:paraId="225C833F">
      <w:pPr>
        <w:jc w:val="left"/>
        <w:rPr>
          <w:rFonts w:hint="eastAsia"/>
          <w:color w:val="000000"/>
          <w:szCs w:val="21"/>
        </w:rPr>
      </w:pPr>
    </w:p>
    <w:p w14:paraId="5223CB65">
      <w:pPr>
        <w:rPr>
          <w:b/>
          <w:color w:val="000000"/>
          <w:szCs w:val="21"/>
        </w:rPr>
      </w:pPr>
    </w:p>
    <w:p w14:paraId="423ED4C8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7F75D67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6B297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6C76B9B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1C063D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CC2594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6E92CB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A65AD5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B6DCD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743B4F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B8362A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A6C1CC5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098A0B0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A5941B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427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C98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9680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6A06E8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3BC3DA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79613F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BAE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C0F13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175F1"/>
    <w:rsid w:val="000226FA"/>
    <w:rsid w:val="00030D63"/>
    <w:rsid w:val="000346F6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E8B"/>
    <w:rsid w:val="00116579"/>
    <w:rsid w:val="00121268"/>
    <w:rsid w:val="00130CFB"/>
    <w:rsid w:val="00132921"/>
    <w:rsid w:val="00133C63"/>
    <w:rsid w:val="00134987"/>
    <w:rsid w:val="00135672"/>
    <w:rsid w:val="00146F1E"/>
    <w:rsid w:val="00147B47"/>
    <w:rsid w:val="00156C15"/>
    <w:rsid w:val="00163F80"/>
    <w:rsid w:val="00167007"/>
    <w:rsid w:val="0018028B"/>
    <w:rsid w:val="00193733"/>
    <w:rsid w:val="00195D6F"/>
    <w:rsid w:val="00196401"/>
    <w:rsid w:val="001B2196"/>
    <w:rsid w:val="001B679D"/>
    <w:rsid w:val="001C6D65"/>
    <w:rsid w:val="001C7099"/>
    <w:rsid w:val="001D0115"/>
    <w:rsid w:val="001D0FAF"/>
    <w:rsid w:val="001D1BAF"/>
    <w:rsid w:val="001D4E4F"/>
    <w:rsid w:val="001F01B2"/>
    <w:rsid w:val="001F0F15"/>
    <w:rsid w:val="002068EA"/>
    <w:rsid w:val="00211BE8"/>
    <w:rsid w:val="002153D7"/>
    <w:rsid w:val="00215BF8"/>
    <w:rsid w:val="002243E8"/>
    <w:rsid w:val="00236060"/>
    <w:rsid w:val="00244604"/>
    <w:rsid w:val="00244F8F"/>
    <w:rsid w:val="002516C3"/>
    <w:rsid w:val="002523C1"/>
    <w:rsid w:val="0025464C"/>
    <w:rsid w:val="00265795"/>
    <w:rsid w:val="002703C6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10AD2"/>
    <w:rsid w:val="00312D3B"/>
    <w:rsid w:val="00314A13"/>
    <w:rsid w:val="00314D8C"/>
    <w:rsid w:val="003169AA"/>
    <w:rsid w:val="003212C8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03AC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A3BFE"/>
    <w:rsid w:val="003C524C"/>
    <w:rsid w:val="003C755D"/>
    <w:rsid w:val="003D49B4"/>
    <w:rsid w:val="003F4DC2"/>
    <w:rsid w:val="003F745B"/>
    <w:rsid w:val="004039C9"/>
    <w:rsid w:val="004103FB"/>
    <w:rsid w:val="00422383"/>
    <w:rsid w:val="00427236"/>
    <w:rsid w:val="00435906"/>
    <w:rsid w:val="004549D3"/>
    <w:rsid w:val="004655CB"/>
    <w:rsid w:val="00485E2E"/>
    <w:rsid w:val="00486E31"/>
    <w:rsid w:val="004914E1"/>
    <w:rsid w:val="004C4664"/>
    <w:rsid w:val="004D21D1"/>
    <w:rsid w:val="004D5ADA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372A3"/>
    <w:rsid w:val="00542854"/>
    <w:rsid w:val="0054434C"/>
    <w:rsid w:val="005508BD"/>
    <w:rsid w:val="00553CE6"/>
    <w:rsid w:val="00554EB4"/>
    <w:rsid w:val="00564FD9"/>
    <w:rsid w:val="00574BCF"/>
    <w:rsid w:val="005A143A"/>
    <w:rsid w:val="005B0F5D"/>
    <w:rsid w:val="005B2CF5"/>
    <w:rsid w:val="005B444D"/>
    <w:rsid w:val="005C244E"/>
    <w:rsid w:val="005C27DC"/>
    <w:rsid w:val="005D167F"/>
    <w:rsid w:val="005D3FD9"/>
    <w:rsid w:val="005D743E"/>
    <w:rsid w:val="005E31E5"/>
    <w:rsid w:val="005E3A0A"/>
    <w:rsid w:val="005F2EC6"/>
    <w:rsid w:val="005F4D4D"/>
    <w:rsid w:val="005F5420"/>
    <w:rsid w:val="00616A0F"/>
    <w:rsid w:val="006176AA"/>
    <w:rsid w:val="0062786A"/>
    <w:rsid w:val="00630BA8"/>
    <w:rsid w:val="00655FA9"/>
    <w:rsid w:val="00656687"/>
    <w:rsid w:val="006656BA"/>
    <w:rsid w:val="00667C85"/>
    <w:rsid w:val="00674AD0"/>
    <w:rsid w:val="00680EFB"/>
    <w:rsid w:val="00686805"/>
    <w:rsid w:val="006A7F19"/>
    <w:rsid w:val="006B10AC"/>
    <w:rsid w:val="006B1DD2"/>
    <w:rsid w:val="006B6CAB"/>
    <w:rsid w:val="006C3735"/>
    <w:rsid w:val="006D37ED"/>
    <w:rsid w:val="006E2E2E"/>
    <w:rsid w:val="006F4A93"/>
    <w:rsid w:val="007078E0"/>
    <w:rsid w:val="00715F9D"/>
    <w:rsid w:val="00723919"/>
    <w:rsid w:val="00725BCF"/>
    <w:rsid w:val="007419C0"/>
    <w:rsid w:val="00747520"/>
    <w:rsid w:val="0075196D"/>
    <w:rsid w:val="007547D6"/>
    <w:rsid w:val="0079106D"/>
    <w:rsid w:val="00792AB2"/>
    <w:rsid w:val="007962CA"/>
    <w:rsid w:val="007A0629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8024C1"/>
    <w:rsid w:val="00805ED5"/>
    <w:rsid w:val="0080646B"/>
    <w:rsid w:val="008129CA"/>
    <w:rsid w:val="00816558"/>
    <w:rsid w:val="008833DC"/>
    <w:rsid w:val="00895CB6"/>
    <w:rsid w:val="008A037C"/>
    <w:rsid w:val="008A6811"/>
    <w:rsid w:val="008A7AE7"/>
    <w:rsid w:val="008B0869"/>
    <w:rsid w:val="008B66E8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9065F4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331F"/>
    <w:rsid w:val="009D7EA7"/>
    <w:rsid w:val="009E5739"/>
    <w:rsid w:val="00A10F0C"/>
    <w:rsid w:val="00A1225E"/>
    <w:rsid w:val="00A20394"/>
    <w:rsid w:val="00A24103"/>
    <w:rsid w:val="00A45A3D"/>
    <w:rsid w:val="00A54A8E"/>
    <w:rsid w:val="00A651FD"/>
    <w:rsid w:val="00A71EAE"/>
    <w:rsid w:val="00A866EC"/>
    <w:rsid w:val="00A90D6D"/>
    <w:rsid w:val="00A90FC8"/>
    <w:rsid w:val="00A91D49"/>
    <w:rsid w:val="00A9781E"/>
    <w:rsid w:val="00AB060D"/>
    <w:rsid w:val="00AB7588"/>
    <w:rsid w:val="00AB762B"/>
    <w:rsid w:val="00AC7610"/>
    <w:rsid w:val="00AD1193"/>
    <w:rsid w:val="00AD23A3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391"/>
    <w:rsid w:val="00BE6763"/>
    <w:rsid w:val="00BF20A3"/>
    <w:rsid w:val="00BF237B"/>
    <w:rsid w:val="00BF39E0"/>
    <w:rsid w:val="00BF523C"/>
    <w:rsid w:val="00C00903"/>
    <w:rsid w:val="00C01700"/>
    <w:rsid w:val="00C026E9"/>
    <w:rsid w:val="00C061D1"/>
    <w:rsid w:val="00C06AED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318A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3297"/>
    <w:rsid w:val="00DB7D8F"/>
    <w:rsid w:val="00DC0741"/>
    <w:rsid w:val="00DE0B32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5447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0169"/>
    <w:rsid w:val="00F21A8C"/>
    <w:rsid w:val="00F22651"/>
    <w:rsid w:val="00F25456"/>
    <w:rsid w:val="00F26218"/>
    <w:rsid w:val="00F27734"/>
    <w:rsid w:val="00F331B4"/>
    <w:rsid w:val="00F34420"/>
    <w:rsid w:val="00F34483"/>
    <w:rsid w:val="00F349FA"/>
    <w:rsid w:val="00F37AB6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1FD0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1FF3BC3"/>
    <w:rsid w:val="04B21E8E"/>
    <w:rsid w:val="055F1B46"/>
    <w:rsid w:val="065742DF"/>
    <w:rsid w:val="0806583D"/>
    <w:rsid w:val="091A3CEE"/>
    <w:rsid w:val="0AA822B2"/>
    <w:rsid w:val="0C1B0437"/>
    <w:rsid w:val="1264528F"/>
    <w:rsid w:val="12B75DF4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6D44917"/>
    <w:rsid w:val="38D64782"/>
    <w:rsid w:val="38EA0260"/>
    <w:rsid w:val="3A133C1C"/>
    <w:rsid w:val="3C1760C5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1249</Words>
  <Characters>2035</Characters>
  <Lines>18</Lines>
  <Paragraphs>5</Paragraphs>
  <TotalTime>79</TotalTime>
  <ScaleCrop>false</ScaleCrop>
  <LinksUpToDate>false</LinksUpToDate>
  <CharactersWithSpaces>2116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2024-08-16T08:17:00Z</dcterms:created>
  <dc:creator>Image</dc:creator>
  <cp:lastModifiedBy>Conor Cheng</cp:lastModifiedBy>
  <cp:lastPrinted>2005-06-10T06:33:00Z</cp:lastPrinted>
  <dcterms:modified xsi:type="dcterms:W3CDTF">2024-08-19T06:44:46Z</dcterms:modified>
  <dc:title>新 书 推 荐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