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E2B9">
      <w:pPr>
        <w:jc w:val="center"/>
        <w:rPr>
          <w:b/>
          <w:bCs/>
          <w:color w:val="000000"/>
          <w:sz w:val="18"/>
          <w:szCs w:val="18"/>
          <w:shd w:val="pct10" w:color="auto" w:fill="FFFFFF"/>
        </w:rPr>
      </w:pPr>
    </w:p>
    <w:p w14:paraId="7C9F5145">
      <w:pPr>
        <w:jc w:val="center"/>
        <w:rPr>
          <w:b/>
          <w:bCs/>
          <w:color w:val="000000"/>
          <w:sz w:val="36"/>
          <w:szCs w:val="36"/>
          <w:shd w:val="pct10" w:color="auto" w:fill="FFFFFF"/>
        </w:rPr>
      </w:pPr>
      <w:r>
        <w:rPr>
          <w:b/>
          <w:bCs/>
          <w:color w:val="000000"/>
          <w:sz w:val="36"/>
          <w:szCs w:val="36"/>
          <w:shd w:val="pct10" w:color="auto" w:fill="FFFFFF"/>
        </w:rPr>
        <w:t>新 书 推 荐</w:t>
      </w:r>
    </w:p>
    <w:p w14:paraId="03A9C289">
      <w:pPr>
        <w:tabs>
          <w:tab w:val="left" w:pos="341"/>
          <w:tab w:val="left" w:pos="5235"/>
        </w:tabs>
        <w:jc w:val="left"/>
        <w:rPr>
          <w:b/>
          <w:bCs/>
          <w:color w:val="000000"/>
          <w:szCs w:val="18"/>
        </w:rPr>
      </w:pPr>
    </w:p>
    <w:p w14:paraId="5FE15DC6">
      <w:pPr>
        <w:rPr>
          <w:b/>
          <w:color w:val="000000"/>
          <w:szCs w:val="21"/>
        </w:rPr>
      </w:pPr>
    </w:p>
    <w:p w14:paraId="2982396B">
      <w:pPr>
        <w:rPr>
          <w:b/>
          <w:color w:val="000000"/>
          <w:szCs w:val="21"/>
        </w:rPr>
      </w:pPr>
      <w:r>
        <w:rPr>
          <w:sz w:val="24"/>
        </w:rPr>
        <w:drawing>
          <wp:anchor distT="0" distB="0" distL="114300" distR="114300" simplePos="0" relativeHeight="251659264" behindDoc="0" locked="0" layoutInCell="1" allowOverlap="1">
            <wp:simplePos x="0" y="0"/>
            <wp:positionH relativeFrom="column">
              <wp:posOffset>4561205</wp:posOffset>
            </wp:positionH>
            <wp:positionV relativeFrom="paragraph">
              <wp:posOffset>161290</wp:posOffset>
            </wp:positionV>
            <wp:extent cx="1097280" cy="1669415"/>
            <wp:effectExtent l="0" t="0" r="0" b="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669415"/>
                    </a:xfrm>
                    <a:prstGeom prst="rect">
                      <a:avLst/>
                    </a:prstGeom>
                    <a:noFill/>
                    <a:ln>
                      <a:noFill/>
                    </a:ln>
                    <a:effectLst/>
                  </pic:spPr>
                </pic:pic>
              </a:graphicData>
            </a:graphic>
          </wp:anchor>
        </w:drawing>
      </w:r>
      <w:r>
        <w:rPr>
          <w:b/>
          <w:color w:val="000000"/>
          <w:szCs w:val="21"/>
        </w:rPr>
        <w:t>中文书名：</w:t>
      </w:r>
      <w:bookmarkStart w:id="0" w:name="OLE_LINK5"/>
      <w:bookmarkStart w:id="1" w:name="OLE_LINK6"/>
      <w:r>
        <w:rPr>
          <w:rFonts w:hint="eastAsia"/>
          <w:b/>
          <w:color w:val="000000"/>
          <w:szCs w:val="21"/>
        </w:rPr>
        <w:t>《这里都是好人》</w:t>
      </w:r>
      <w:bookmarkEnd w:id="0"/>
      <w:bookmarkEnd w:id="1"/>
    </w:p>
    <w:p w14:paraId="3E5C7320">
      <w:pPr>
        <w:rPr>
          <w:b/>
          <w:color w:val="000000"/>
          <w:szCs w:val="21"/>
        </w:rPr>
      </w:pPr>
      <w:r>
        <w:rPr>
          <w:b/>
          <w:color w:val="000000"/>
          <w:szCs w:val="21"/>
        </w:rPr>
        <w:t>英文书名：</w:t>
      </w:r>
      <w:bookmarkStart w:id="2" w:name="OLE_LINK1"/>
      <w:bookmarkStart w:id="3" w:name="OLE_LINK2"/>
      <w:r>
        <w:rPr>
          <w:b/>
          <w:color w:val="000000"/>
          <w:szCs w:val="21"/>
        </w:rPr>
        <w:t>ALL GOOD PEOPLE HERE</w:t>
      </w:r>
    </w:p>
    <w:bookmarkEnd w:id="2"/>
    <w:bookmarkEnd w:id="3"/>
    <w:p w14:paraId="1ADB6734">
      <w:pPr>
        <w:rPr>
          <w:b/>
          <w:color w:val="000000"/>
          <w:szCs w:val="21"/>
        </w:rPr>
      </w:pPr>
      <w:r>
        <w:rPr>
          <w:b/>
          <w:color w:val="000000"/>
          <w:szCs w:val="21"/>
        </w:rPr>
        <w:t>作    者：Ashley Flowers</w:t>
      </w:r>
    </w:p>
    <w:p w14:paraId="7DD95FBC">
      <w:pPr>
        <w:rPr>
          <w:b/>
          <w:color w:val="000000"/>
          <w:szCs w:val="21"/>
        </w:rPr>
      </w:pPr>
      <w:r>
        <w:rPr>
          <w:b/>
          <w:color w:val="000000"/>
          <w:szCs w:val="21"/>
        </w:rPr>
        <w:t>出 版 社：Bantam</w:t>
      </w:r>
    </w:p>
    <w:p w14:paraId="5D1CF633">
      <w:pPr>
        <w:rPr>
          <w:b/>
          <w:color w:val="000000"/>
          <w:szCs w:val="21"/>
        </w:rPr>
      </w:pPr>
      <w:r>
        <w:rPr>
          <w:b/>
          <w:color w:val="000000"/>
          <w:szCs w:val="21"/>
        </w:rPr>
        <w:t>代理公司：UTA/ANA/Sharon</w:t>
      </w:r>
    </w:p>
    <w:p w14:paraId="4A40460F">
      <w:pPr>
        <w:rPr>
          <w:b/>
          <w:color w:val="000000"/>
          <w:szCs w:val="21"/>
        </w:rPr>
      </w:pPr>
      <w:r>
        <w:rPr>
          <w:b/>
          <w:color w:val="000000"/>
          <w:szCs w:val="21"/>
        </w:rPr>
        <w:t>页    数：</w:t>
      </w:r>
      <w:r>
        <w:rPr>
          <w:rFonts w:hint="eastAsia"/>
          <w:b/>
          <w:color w:val="000000"/>
          <w:szCs w:val="21"/>
        </w:rPr>
        <w:t>320页</w:t>
      </w:r>
    </w:p>
    <w:p w14:paraId="50092590">
      <w:pPr>
        <w:rPr>
          <w:b/>
          <w:color w:val="000000"/>
          <w:szCs w:val="21"/>
        </w:rPr>
      </w:pPr>
      <w:r>
        <w:rPr>
          <w:b/>
          <w:color w:val="000000"/>
          <w:szCs w:val="21"/>
        </w:rPr>
        <w:t>出版时间：</w:t>
      </w:r>
      <w:r>
        <w:rPr>
          <w:rFonts w:hint="eastAsia"/>
          <w:b/>
          <w:color w:val="000000"/>
          <w:szCs w:val="21"/>
        </w:rPr>
        <w:t>2022年8月</w:t>
      </w:r>
    </w:p>
    <w:p w14:paraId="2785C7C5">
      <w:pPr>
        <w:rPr>
          <w:b/>
          <w:color w:val="000000"/>
          <w:szCs w:val="21"/>
        </w:rPr>
      </w:pPr>
      <w:r>
        <w:rPr>
          <w:b/>
          <w:color w:val="000000"/>
          <w:szCs w:val="21"/>
        </w:rPr>
        <w:t>代理地区：</w:t>
      </w:r>
      <w:r>
        <w:rPr>
          <w:rFonts w:hint="eastAsia"/>
          <w:b/>
          <w:color w:val="000000"/>
          <w:szCs w:val="21"/>
        </w:rPr>
        <w:t>中国大陆、台湾</w:t>
      </w:r>
    </w:p>
    <w:p w14:paraId="063CA98E">
      <w:pPr>
        <w:rPr>
          <w:b/>
          <w:color w:val="000000"/>
          <w:szCs w:val="21"/>
        </w:rPr>
      </w:pPr>
      <w:r>
        <w:rPr>
          <w:b/>
          <w:color w:val="000000"/>
          <w:szCs w:val="21"/>
        </w:rPr>
        <w:t>审读资料：</w:t>
      </w:r>
      <w:r>
        <w:rPr>
          <w:rFonts w:hint="eastAsia"/>
          <w:b/>
          <w:color w:val="000000"/>
          <w:szCs w:val="21"/>
        </w:rPr>
        <w:t>电子稿</w:t>
      </w:r>
    </w:p>
    <w:p w14:paraId="34439E2E">
      <w:pPr>
        <w:rPr>
          <w:rFonts w:hint="eastAsia"/>
          <w:b/>
          <w:color w:val="000000"/>
          <w:szCs w:val="21"/>
        </w:rPr>
      </w:pPr>
      <w:r>
        <w:rPr>
          <w:b/>
          <w:color w:val="000000"/>
          <w:szCs w:val="21"/>
        </w:rPr>
        <w:t>类    型：</w:t>
      </w:r>
      <w:r>
        <w:rPr>
          <w:rFonts w:hint="eastAsia"/>
          <w:b/>
          <w:color w:val="000000"/>
          <w:szCs w:val="21"/>
        </w:rPr>
        <w:t>惊悚悬疑</w:t>
      </w:r>
    </w:p>
    <w:p w14:paraId="02C5D9CA">
      <w:r>
        <w:drawing>
          <wp:inline distT="0" distB="0" distL="114300" distR="114300">
            <wp:extent cx="3038475" cy="657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3038475" cy="657225"/>
                    </a:xfrm>
                    <a:prstGeom prst="rect">
                      <a:avLst/>
                    </a:prstGeom>
                    <a:noFill/>
                    <a:ln>
                      <a:noFill/>
                    </a:ln>
                  </pic:spPr>
                </pic:pic>
              </a:graphicData>
            </a:graphic>
          </wp:inline>
        </w:drawing>
      </w:r>
    </w:p>
    <w:p w14:paraId="5A086F47">
      <w:r>
        <w:drawing>
          <wp:inline distT="0" distB="0" distL="114300" distR="114300">
            <wp:extent cx="5140325" cy="636905"/>
            <wp:effectExtent l="0" t="0" r="3175"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140325" cy="636905"/>
                    </a:xfrm>
                    <a:prstGeom prst="rect">
                      <a:avLst/>
                    </a:prstGeom>
                    <a:noFill/>
                    <a:ln>
                      <a:noFill/>
                    </a:ln>
                  </pic:spPr>
                </pic:pic>
              </a:graphicData>
            </a:graphic>
          </wp:inline>
        </w:drawing>
      </w:r>
    </w:p>
    <w:p w14:paraId="6DCA94A5">
      <w:pPr>
        <w:rPr>
          <w:b/>
          <w:bCs/>
          <w:color w:val="FF0000"/>
          <w:szCs w:val="21"/>
        </w:rPr>
      </w:pPr>
    </w:p>
    <w:p w14:paraId="487FC2B1">
      <w:pPr>
        <w:rPr>
          <w:b/>
          <w:bCs/>
          <w:color w:val="000000"/>
          <w:szCs w:val="21"/>
        </w:rPr>
      </w:pPr>
      <w:r>
        <w:rPr>
          <w:b/>
          <w:bCs/>
          <w:color w:val="000000"/>
          <w:szCs w:val="21"/>
        </w:rPr>
        <w:t>内容简介：</w:t>
      </w:r>
    </w:p>
    <w:p w14:paraId="31508509">
      <w:pPr>
        <w:rPr>
          <w:rFonts w:hint="eastAsia"/>
          <w:b/>
          <w:bCs/>
          <w:color w:val="000000"/>
          <w:szCs w:val="21"/>
        </w:rPr>
      </w:pPr>
      <w:bookmarkStart w:id="20" w:name="_GoBack"/>
      <w:bookmarkEnd w:id="20"/>
    </w:p>
    <w:p w14:paraId="2D20F07D">
      <w:pPr>
        <w:ind w:firstLine="420" w:firstLineChars="200"/>
        <w:rPr>
          <w:rFonts w:hint="eastAsia"/>
          <w:color w:val="000000"/>
        </w:rPr>
      </w:pPr>
      <w:r>
        <w:rPr>
          <w:color w:val="000000"/>
        </w:rPr>
        <w:t>PopSugar</w:t>
      </w:r>
      <w:r>
        <w:rPr>
          <w:rFonts w:hint="eastAsia"/>
          <w:color w:val="000000"/>
        </w:rPr>
        <w:t>网站年度最佳图书之一</w:t>
      </w:r>
    </w:p>
    <w:p w14:paraId="268A7468">
      <w:pPr>
        <w:rPr>
          <w:rFonts w:hint="eastAsia"/>
          <w:color w:val="000000"/>
        </w:rPr>
      </w:pPr>
    </w:p>
    <w:p w14:paraId="324CE53D">
      <w:pPr>
        <w:ind w:firstLine="420" w:firstLineChars="200"/>
        <w:rPr>
          <w:color w:val="000000"/>
        </w:rPr>
      </w:pPr>
      <w:r>
        <w:rPr>
          <w:rFonts w:hint="eastAsia"/>
          <w:color w:val="000000"/>
        </w:rPr>
        <w:t>#《纽约时报》第一畅销书·在由第一大真实犯罪播客《犯罪瘾君子》（</w:t>
      </w:r>
      <w:bookmarkStart w:id="4" w:name="OLE_LINK9"/>
      <w:bookmarkStart w:id="5" w:name="OLE_LINK10"/>
      <w:r>
        <w:rPr>
          <w:rFonts w:hint="eastAsia"/>
          <w:i/>
          <w:iCs/>
          <w:color w:val="000000"/>
        </w:rPr>
        <w:t>Crime Junkie</w:t>
      </w:r>
      <w:bookmarkEnd w:id="4"/>
      <w:bookmarkEnd w:id="5"/>
      <w:r>
        <w:rPr>
          <w:rFonts w:hint="eastAsia"/>
          <w:color w:val="000000"/>
        </w:rPr>
        <w:t>）的主持人撰写的首部小说中，一名记者执迷于童年邻居的未解谋杀案以及二十年后另一名女孩的失踪案，从而揭开了家乡的黑暗秘密。</w:t>
      </w:r>
    </w:p>
    <w:p w14:paraId="755CCD2D">
      <w:pPr>
        <w:rPr>
          <w:color w:val="000000"/>
        </w:rPr>
      </w:pPr>
    </w:p>
    <w:p w14:paraId="6121DE71">
      <w:pPr>
        <w:ind w:firstLine="420" w:firstLineChars="200"/>
        <w:rPr>
          <w:rFonts w:hint="eastAsia"/>
          <w:color w:val="000000"/>
        </w:rPr>
      </w:pPr>
      <w:r>
        <w:rPr>
          <w:rFonts w:hint="eastAsia"/>
          <w:color w:val="000000"/>
        </w:rPr>
        <w:t>你永远无法确定关起门来会发生什么。</w:t>
      </w:r>
    </w:p>
    <w:p w14:paraId="23B7DED6">
      <w:pPr>
        <w:ind w:firstLine="420" w:firstLineChars="200"/>
        <w:rPr>
          <w:color w:val="000000"/>
        </w:rPr>
      </w:pPr>
    </w:p>
    <w:p w14:paraId="7B2B22AE">
      <w:pPr>
        <w:ind w:firstLine="420" w:firstLineChars="200"/>
        <w:rPr>
          <w:rFonts w:hint="eastAsia"/>
          <w:color w:val="000000"/>
        </w:rPr>
      </w:pPr>
      <w:r>
        <w:rPr>
          <w:rFonts w:hint="eastAsia"/>
          <w:color w:val="000000"/>
        </w:rPr>
        <w:t>印第安纳州瓦卡鲁萨（</w:t>
      </w:r>
      <w:r>
        <w:rPr>
          <w:color w:val="000000"/>
        </w:rPr>
        <w:t>Wakarusa</w:t>
      </w:r>
      <w:r>
        <w:rPr>
          <w:rFonts w:hint="eastAsia"/>
          <w:color w:val="000000"/>
        </w:rPr>
        <w:t>）的每个人都记得那起臭名昭著的</w:t>
      </w:r>
      <w:bookmarkStart w:id="6" w:name="OLE_LINK12"/>
      <w:bookmarkStart w:id="7" w:name="OLE_LINK11"/>
      <w:r>
        <w:rPr>
          <w:rFonts w:hint="eastAsia"/>
          <w:color w:val="000000"/>
        </w:rPr>
        <w:t>詹纽瑞</w:t>
      </w:r>
      <w:bookmarkEnd w:id="6"/>
      <w:bookmarkEnd w:id="7"/>
      <w:r>
        <w:rPr>
          <w:rFonts w:hint="eastAsia"/>
          <w:color w:val="000000"/>
        </w:rPr>
        <w:t>·雅各布斯（</w:t>
      </w:r>
      <w:r>
        <w:rPr>
          <w:color w:val="000000"/>
        </w:rPr>
        <w:t>January Jacobs</w:t>
      </w:r>
      <w:r>
        <w:rPr>
          <w:rFonts w:hint="eastAsia"/>
          <w:color w:val="000000"/>
        </w:rPr>
        <w:t>）案，她的家人醒来后发现她不见了，几小时后，她被发现倒在一条沟渠里。当时玛格特·戴维斯（</w:t>
      </w:r>
      <w:r>
        <w:rPr>
          <w:color w:val="000000"/>
        </w:rPr>
        <w:t>Margot Davies</w:t>
      </w:r>
      <w:r>
        <w:rPr>
          <w:rFonts w:hint="eastAsia"/>
          <w:color w:val="000000"/>
        </w:rPr>
        <w:t>）只有六岁，和</w:t>
      </w:r>
      <w:bookmarkStart w:id="8" w:name="OLE_LINK14"/>
      <w:bookmarkStart w:id="9" w:name="OLE_LINK13"/>
      <w:bookmarkStart w:id="10" w:name="OLE_LINK15"/>
      <w:r>
        <w:rPr>
          <w:rFonts w:hint="eastAsia"/>
          <w:color w:val="000000"/>
        </w:rPr>
        <w:t>詹纽瑞</w:t>
      </w:r>
      <w:bookmarkEnd w:id="8"/>
      <w:bookmarkEnd w:id="9"/>
      <w:bookmarkEnd w:id="10"/>
      <w:r>
        <w:rPr>
          <w:rFonts w:hint="eastAsia"/>
          <w:color w:val="000000"/>
        </w:rPr>
        <w:t>同岁，她们是隔壁邻居。在那之后的二十年里，玛格特长大了，搬走了，成为了一名大城市的记者。但她一直被一种感觉所困扰，那就是，凶手可能是她。最糟糕的是，杀害詹纽瑞的凶手一直未被绳之以法。</w:t>
      </w:r>
    </w:p>
    <w:p w14:paraId="0F5CCDA7">
      <w:pPr>
        <w:ind w:firstLine="420" w:firstLineChars="200"/>
        <w:rPr>
          <w:color w:val="000000"/>
        </w:rPr>
      </w:pPr>
    </w:p>
    <w:p w14:paraId="23F330CC">
      <w:pPr>
        <w:ind w:firstLine="420" w:firstLineChars="200"/>
        <w:rPr>
          <w:rFonts w:hint="eastAsia"/>
          <w:color w:val="000000"/>
        </w:rPr>
      </w:pPr>
      <w:r>
        <w:rPr>
          <w:rFonts w:hint="eastAsia"/>
          <w:color w:val="000000"/>
        </w:rPr>
        <w:t>为帮忙照顾被诊断出患有早发性痴呆症的叔叔，玛格特回到了家中。她感觉自己走进了时光胶囊，瓦卡鲁萨和她记忆中的一模一样，亲切、压抑、神秘。这时，邻镇五岁的娜塔莉·克拉克（Natalie Clark）失踪的消息传来，失踪的情况与詹纽瑞的情况极为相似。玛格特旧日的回忆涌上心头，她发誓要找到娜塔莉，彻底解决</w:t>
      </w:r>
      <w:bookmarkStart w:id="11" w:name="OLE_LINK16"/>
      <w:bookmarkStart w:id="12" w:name="OLE_LINK17"/>
      <w:r>
        <w:rPr>
          <w:rFonts w:hint="eastAsia"/>
          <w:color w:val="000000"/>
        </w:rPr>
        <w:t>詹纽瑞</w:t>
      </w:r>
      <w:bookmarkEnd w:id="11"/>
      <w:bookmarkEnd w:id="12"/>
      <w:r>
        <w:rPr>
          <w:rFonts w:hint="eastAsia"/>
          <w:color w:val="000000"/>
        </w:rPr>
        <w:t>的谋杀案。</w:t>
      </w:r>
    </w:p>
    <w:p w14:paraId="4A62143E">
      <w:pPr>
        <w:ind w:firstLine="420" w:firstLineChars="200"/>
        <w:rPr>
          <w:color w:val="000000"/>
        </w:rPr>
      </w:pPr>
    </w:p>
    <w:p w14:paraId="4DD791FF">
      <w:pPr>
        <w:ind w:firstLine="420" w:firstLineChars="200"/>
        <w:rPr>
          <w:rFonts w:hint="eastAsia"/>
          <w:color w:val="000000"/>
        </w:rPr>
      </w:pPr>
      <w:r>
        <w:rPr>
          <w:rFonts w:hint="eastAsia"/>
          <w:color w:val="000000"/>
        </w:rPr>
        <w:t>但是，警察、娜塔莉的家人、镇上的居民，似乎都在隐瞒着什么。玛格特对娜塔莉失踪案的调查越深入，遇到的阻力就越大，</w:t>
      </w:r>
      <w:bookmarkStart w:id="13" w:name="OLE_LINK19"/>
      <w:bookmarkStart w:id="14" w:name="OLE_LINK18"/>
      <w:r>
        <w:rPr>
          <w:rFonts w:hint="eastAsia"/>
          <w:color w:val="000000"/>
        </w:rPr>
        <w:t>詹纽瑞</w:t>
      </w:r>
      <w:bookmarkEnd w:id="13"/>
      <w:bookmarkEnd w:id="14"/>
      <w:r>
        <w:rPr>
          <w:rFonts w:hint="eastAsia"/>
          <w:color w:val="000000"/>
        </w:rPr>
        <w:t>的案子也越发让人不寒而栗。杀害詹纽瑞的凶手还在逍遥法外吗？和带走娜塔莉的是不是同一个人？要想最终查明二十年前的那个夜晚到底发生了什么，需要付出多大的代价？</w:t>
      </w:r>
    </w:p>
    <w:p w14:paraId="0B1DE906">
      <w:pPr>
        <w:ind w:firstLine="420" w:firstLineChars="200"/>
        <w:rPr>
          <w:color w:val="000000"/>
        </w:rPr>
      </w:pPr>
    </w:p>
    <w:p w14:paraId="647A34FB">
      <w:pPr>
        <w:ind w:firstLine="420" w:firstLineChars="200"/>
        <w:rPr>
          <w:bCs/>
          <w:color w:val="000000"/>
        </w:rPr>
      </w:pPr>
      <w:r>
        <w:rPr>
          <w:rFonts w:hint="eastAsia"/>
          <w:color w:val="000000"/>
        </w:rPr>
        <w:t>《这里都是好人》（</w:t>
      </w:r>
      <w:bookmarkStart w:id="15" w:name="OLE_LINK20"/>
      <w:bookmarkStart w:id="16" w:name="OLE_LINK21"/>
      <w:r>
        <w:rPr>
          <w:i/>
          <w:iCs/>
          <w:color w:val="000000"/>
        </w:rPr>
        <w:t>All Good People Here</w:t>
      </w:r>
      <w:bookmarkEnd w:id="15"/>
      <w:bookmarkEnd w:id="16"/>
      <w:r>
        <w:rPr>
          <w:rFonts w:hint="eastAsia"/>
          <w:color w:val="000000"/>
        </w:rPr>
        <w:t>）故事曲折离奇，令人毛骨悚然，情节紧张刺激，是一个发人深省的故事，它提出了一个问题：当你的邻居以为无人察觉时，他们会做出什么事来？</w:t>
      </w:r>
    </w:p>
    <w:p w14:paraId="74F76A8C">
      <w:pPr>
        <w:ind w:firstLine="420" w:firstLineChars="200"/>
        <w:rPr>
          <w:bCs/>
          <w:color w:val="000000"/>
        </w:rPr>
      </w:pPr>
    </w:p>
    <w:p w14:paraId="68225CB3">
      <w:pPr>
        <w:ind w:firstLine="420" w:firstLineChars="200"/>
        <w:rPr>
          <w:bCs/>
          <w:color w:val="000000"/>
        </w:rPr>
      </w:pPr>
    </w:p>
    <w:p w14:paraId="5C5EAF7C">
      <w:pPr>
        <w:autoSpaceDE w:val="0"/>
        <w:autoSpaceDN w:val="0"/>
        <w:adjustRightInd w:val="0"/>
        <w:rPr>
          <w:rFonts w:ascii="宋体" w:hAnsi="宋体" w:cs="宋体"/>
          <w:kern w:val="0"/>
          <w:sz w:val="24"/>
        </w:rPr>
      </w:pPr>
      <w:bookmarkStart w:id="17" w:name="OLE_LINK38"/>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4A33DA9F">
      <w:pPr>
        <w:autoSpaceDE w:val="0"/>
        <w:autoSpaceDN w:val="0"/>
        <w:adjustRightInd w:val="0"/>
        <w:rPr>
          <w:rFonts w:hint="eastAsia" w:eastAsia="宋体"/>
          <w:b w:val="0"/>
          <w:bCs/>
          <w:lang w:eastAsia="zh-CN"/>
        </w:rPr>
      </w:pPr>
    </w:p>
    <w:p w14:paraId="5E20E1E2">
      <w:pPr>
        <w:autoSpaceDE w:val="0"/>
        <w:autoSpaceDN w:val="0"/>
        <w:adjustRightInd w:val="0"/>
        <w:ind w:firstLine="420" w:firstLineChars="0"/>
        <w:rPr>
          <w:rFonts w:hint="eastAsia" w:eastAsia="宋体"/>
          <w:b w:val="0"/>
          <w:bCs/>
          <w:lang w:eastAsia="zh-CN"/>
        </w:rPr>
      </w:pPr>
      <w:r>
        <w:rPr>
          <w:rFonts w:hint="eastAsia" w:eastAsia="宋体"/>
          <w:b/>
          <w:bCs/>
          <w:lang w:eastAsia="zh-CN"/>
        </w:rPr>
        <w:drawing>
          <wp:anchor distT="0" distB="0" distL="114300" distR="114300" simplePos="0" relativeHeight="251661312" behindDoc="0" locked="0" layoutInCell="1" allowOverlap="1">
            <wp:simplePos x="0" y="0"/>
            <wp:positionH relativeFrom="column">
              <wp:posOffset>-47625</wp:posOffset>
            </wp:positionH>
            <wp:positionV relativeFrom="paragraph">
              <wp:posOffset>35560</wp:posOffset>
            </wp:positionV>
            <wp:extent cx="1788160" cy="1459865"/>
            <wp:effectExtent l="0" t="0" r="2540" b="6985"/>
            <wp:wrapSquare wrapText="bothSides"/>
            <wp:docPr id="5" name="图片 5" descr="截屏2024-08-26 22.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08-26 22.56.32"/>
                    <pic:cNvPicPr>
                      <a:picLocks noChangeAspect="1"/>
                    </pic:cNvPicPr>
                  </pic:nvPicPr>
                  <pic:blipFill>
                    <a:blip r:embed="rId9"/>
                    <a:stretch>
                      <a:fillRect/>
                    </a:stretch>
                  </pic:blipFill>
                  <pic:spPr>
                    <a:xfrm>
                      <a:off x="0" y="0"/>
                      <a:ext cx="1788160" cy="1459865"/>
                    </a:xfrm>
                    <a:prstGeom prst="rect">
                      <a:avLst/>
                    </a:prstGeom>
                  </pic:spPr>
                </pic:pic>
              </a:graphicData>
            </a:graphic>
          </wp:anchor>
        </w:drawing>
      </w:r>
      <w:r>
        <w:rPr>
          <w:rFonts w:hint="eastAsia"/>
          <w:b/>
          <w:bCs/>
          <w:kern w:val="0"/>
          <w:szCs w:val="21"/>
          <w:lang w:val="en-US" w:eastAsia="zh-CN"/>
        </w:rPr>
        <w:t>阿什利·弗劳尔斯（Ashley Flowers）</w:t>
      </w:r>
      <w:r>
        <w:rPr>
          <w:rFonts w:hint="eastAsia"/>
          <w:b w:val="0"/>
          <w:bCs w:val="0"/>
          <w:kern w:val="0"/>
          <w:szCs w:val="21"/>
          <w:lang w:val="en-US" w:eastAsia="zh-CN"/>
        </w:rPr>
        <w:t>是 audiochuck 公司的创始人兼首席执行官，该公司是一家屡获殊荣的独立媒体和播客制作公司，以其不同类型（包括真实犯罪、小说、喜剧等）的优质内容和故事而闻名。阿什利还是《纽约时报》畅销书排行榜第一名小说《这里都是好人》的作者。作为首席运营官，她与团队一起为节目体系和公司发展制定总体内容战略和前景规划。她还主持多个 audiochuck 节目，包括顶级播客Crime Junkie、The Deck、Red Ball和Full Body Chills。作为公司及其所有播客的核心，阿什利和她的团队致力于开发负责任的真实犯罪故事。阿什利热衷于倡导工作，最近成立了非营利组织Season of Justice，为帮助解决悬案提供经济资源。她是该组织的董事会成员。弗劳尔斯出生并成长于印第安纳州，现在仍与丈夫、女儿和爱犬查理生活在一起。</w:t>
      </w:r>
    </w:p>
    <w:p w14:paraId="2420177A">
      <w:pPr>
        <w:shd w:val="clear" w:color="auto" w:fill="FFFFFF"/>
        <w:rPr>
          <w:b/>
          <w:color w:val="000000"/>
        </w:rPr>
      </w:pPr>
    </w:p>
    <w:p w14:paraId="2FF37BA4">
      <w:pPr>
        <w:shd w:val="clear" w:color="auto" w:fill="FFFFFF"/>
        <w:rPr>
          <w:rFonts w:hint="eastAsia"/>
          <w:bCs/>
          <w:color w:val="000000"/>
        </w:rPr>
      </w:pPr>
    </w:p>
    <w:p w14:paraId="1B433899">
      <w:pPr>
        <w:shd w:val="clear" w:color="auto" w:fill="FFFFFF"/>
        <w:rPr>
          <w:rFonts w:hint="eastAsia"/>
          <w:b/>
          <w:color w:val="000000"/>
        </w:rPr>
      </w:pPr>
      <w:r>
        <w:rPr>
          <w:rFonts w:hint="eastAsia"/>
          <w:b/>
          <w:color w:val="000000"/>
        </w:rPr>
        <w:t>媒体评价：</w:t>
      </w:r>
    </w:p>
    <w:p w14:paraId="0138BD20">
      <w:pPr>
        <w:shd w:val="clear" w:color="auto" w:fill="FFFFFF"/>
        <w:rPr>
          <w:bCs/>
          <w:color w:val="000000"/>
        </w:rPr>
      </w:pPr>
    </w:p>
    <w:p w14:paraId="1C3E24AC">
      <w:pPr>
        <w:shd w:val="clear" w:color="auto" w:fill="FFFFFF"/>
        <w:ind w:firstLine="420" w:firstLineChars="200"/>
        <w:rPr>
          <w:bCs/>
          <w:color w:val="000000"/>
        </w:rPr>
      </w:pPr>
      <w:r>
        <w:rPr>
          <w:rFonts w:hint="eastAsia"/>
          <w:bCs/>
          <w:color w:val="000000"/>
        </w:rPr>
        <w:t>“阿什莉·</w:t>
      </w:r>
      <w:bookmarkStart w:id="18" w:name="OLE_LINK23"/>
      <w:bookmarkStart w:id="19" w:name="OLE_LINK22"/>
      <w:r>
        <w:rPr>
          <w:rFonts w:hint="eastAsia"/>
          <w:bCs/>
          <w:color w:val="000000"/>
        </w:rPr>
        <w:t>弗劳尔斯</w:t>
      </w:r>
      <w:bookmarkEnd w:id="18"/>
      <w:bookmarkEnd w:id="19"/>
      <w:r>
        <w:rPr>
          <w:rFonts w:hint="eastAsia"/>
          <w:bCs/>
          <w:color w:val="000000"/>
        </w:rPr>
        <w:t>擅长书写曲折的情节和可信的人物。《这里都是好人》是惊悚小说界一位新锐作家令人惊叹的处女作。”</w:t>
      </w:r>
    </w:p>
    <w:p w14:paraId="0A33B7CF">
      <w:pPr>
        <w:shd w:val="clear" w:color="auto" w:fill="FFFFFF"/>
        <w:ind w:firstLine="420" w:firstLineChars="200"/>
        <w:jc w:val="right"/>
        <w:rPr>
          <w:rFonts w:hint="eastAsia"/>
          <w:bCs/>
          <w:color w:val="000000"/>
        </w:rPr>
      </w:pPr>
      <w:r>
        <w:rPr>
          <w:rFonts w:hint="eastAsia"/>
          <w:bCs/>
          <w:color w:val="000000"/>
        </w:rPr>
        <w:t>----卡琳·斯劳特（</w:t>
      </w:r>
      <w:r>
        <w:rPr>
          <w:bCs/>
          <w:color w:val="000000"/>
        </w:rPr>
        <w:t>Karin Slaughter</w:t>
      </w:r>
      <w:r>
        <w:rPr>
          <w:rFonts w:hint="eastAsia"/>
          <w:bCs/>
          <w:color w:val="000000"/>
        </w:rPr>
        <w:t>）</w:t>
      </w:r>
    </w:p>
    <w:p w14:paraId="443B734C">
      <w:pPr>
        <w:shd w:val="clear" w:color="auto" w:fill="FFFFFF"/>
        <w:ind w:firstLine="420" w:firstLineChars="200"/>
        <w:rPr>
          <w:bCs/>
          <w:color w:val="000000"/>
        </w:rPr>
      </w:pPr>
    </w:p>
    <w:p w14:paraId="65C85C5B">
      <w:pPr>
        <w:shd w:val="clear" w:color="auto" w:fill="FFFFFF"/>
        <w:ind w:firstLine="420" w:firstLineChars="200"/>
        <w:rPr>
          <w:bCs/>
          <w:color w:val="000000"/>
        </w:rPr>
      </w:pPr>
      <w:r>
        <w:rPr>
          <w:rFonts w:hint="eastAsia"/>
          <w:bCs/>
          <w:color w:val="000000"/>
        </w:rPr>
        <w:t>“《这里都是好人》的曲折和层次足以写成三本小说。阿什莉·弗劳尔斯以真实犯罪迷们熟悉的前提为基础，创作了一个引人入胜、心理丰富的故事，结局既令人不安，又令人满意。”</w:t>
      </w:r>
    </w:p>
    <w:p w14:paraId="58FD8E58">
      <w:pPr>
        <w:shd w:val="clear" w:color="auto" w:fill="FFFFFF"/>
        <w:ind w:firstLine="420" w:firstLineChars="200"/>
        <w:jc w:val="right"/>
        <w:rPr>
          <w:rFonts w:hint="eastAsia"/>
          <w:bCs/>
          <w:color w:val="000000"/>
        </w:rPr>
      </w:pPr>
      <w:r>
        <w:rPr>
          <w:rFonts w:hint="eastAsia"/>
          <w:bCs/>
          <w:color w:val="000000"/>
        </w:rPr>
        <w:t>----卢·伯尼（</w:t>
      </w:r>
      <w:r>
        <w:rPr>
          <w:bCs/>
          <w:color w:val="000000"/>
        </w:rPr>
        <w:t>Lou Berney</w:t>
      </w:r>
      <w:r>
        <w:rPr>
          <w:rFonts w:hint="eastAsia"/>
          <w:bCs/>
          <w:color w:val="000000"/>
        </w:rPr>
        <w:t>）</w:t>
      </w:r>
    </w:p>
    <w:p w14:paraId="26EB4CC7">
      <w:pPr>
        <w:shd w:val="clear" w:color="auto" w:fill="FFFFFF"/>
        <w:ind w:firstLine="420" w:firstLineChars="200"/>
        <w:rPr>
          <w:bCs/>
          <w:color w:val="000000"/>
        </w:rPr>
      </w:pPr>
    </w:p>
    <w:p w14:paraId="1958B4B5">
      <w:pPr>
        <w:shd w:val="clear" w:color="auto" w:fill="FFFFFF"/>
        <w:ind w:firstLine="420" w:firstLineChars="200"/>
        <w:rPr>
          <w:bCs/>
          <w:color w:val="000000"/>
        </w:rPr>
      </w:pPr>
      <w:r>
        <w:rPr>
          <w:rFonts w:hint="eastAsia"/>
          <w:bCs/>
          <w:color w:val="000000"/>
        </w:rPr>
        <w:t>“虽然虚构情节的某些方面可能会让真实犯罪爱好者想起真实案件，但结尾的转折完全是原创的。”</w:t>
      </w:r>
    </w:p>
    <w:p w14:paraId="41033E0A">
      <w:pPr>
        <w:shd w:val="clear" w:color="auto" w:fill="FFFFFF"/>
        <w:ind w:firstLine="420" w:firstLineChars="200"/>
        <w:jc w:val="right"/>
        <w:rPr>
          <w:rFonts w:hint="eastAsia"/>
          <w:bCs/>
          <w:color w:val="000000"/>
        </w:rPr>
      </w:pPr>
      <w:r>
        <w:rPr>
          <w:rFonts w:hint="eastAsia"/>
          <w:bCs/>
          <w:color w:val="000000"/>
        </w:rPr>
        <w:t>----《好管家》（</w:t>
      </w:r>
      <w:r>
        <w:rPr>
          <w:bCs/>
          <w:i/>
          <w:iCs/>
          <w:color w:val="000000"/>
        </w:rPr>
        <w:t>Good Housekeeping</w:t>
      </w:r>
      <w:r>
        <w:rPr>
          <w:rFonts w:hint="eastAsia"/>
          <w:bCs/>
          <w:color w:val="000000"/>
        </w:rPr>
        <w:t>）</w:t>
      </w:r>
    </w:p>
    <w:p w14:paraId="3A7179A9">
      <w:pPr>
        <w:shd w:val="clear" w:color="auto" w:fill="FFFFFF"/>
        <w:ind w:firstLine="420" w:firstLineChars="200"/>
        <w:rPr>
          <w:bCs/>
          <w:color w:val="000000"/>
        </w:rPr>
      </w:pPr>
    </w:p>
    <w:p w14:paraId="368852BD">
      <w:pPr>
        <w:shd w:val="clear" w:color="auto" w:fill="FFFFFF"/>
        <w:ind w:firstLine="420" w:firstLineChars="200"/>
        <w:rPr>
          <w:bCs/>
          <w:color w:val="000000"/>
        </w:rPr>
      </w:pPr>
      <w:r>
        <w:rPr>
          <w:rFonts w:hint="eastAsia"/>
          <w:bCs/>
          <w:color w:val="000000"/>
        </w:rPr>
        <w:t>“《犯罪瘾君子》的粉丝和读者们都准备好沉浸在这本只能用令人毛骨悚然、惊心动魄、曲折离奇和不寒而栗来形容的书中，这完全符合我们对我们最喜爱的女主持人的期望。”</w:t>
      </w:r>
    </w:p>
    <w:p w14:paraId="26974718">
      <w:pPr>
        <w:shd w:val="clear" w:color="auto" w:fill="FFFFFF"/>
        <w:ind w:firstLine="420" w:firstLineChars="200"/>
        <w:jc w:val="right"/>
        <w:rPr>
          <w:rFonts w:hint="eastAsia"/>
          <w:bCs/>
          <w:color w:val="000000"/>
        </w:rPr>
      </w:pPr>
      <w:r>
        <w:rPr>
          <w:rFonts w:hint="eastAsia"/>
          <w:bCs/>
          <w:color w:val="000000"/>
        </w:rPr>
        <w:t>----</w:t>
      </w:r>
      <w:r>
        <w:rPr>
          <w:bCs/>
          <w:color w:val="000000"/>
        </w:rPr>
        <w:t>BookTrib</w:t>
      </w:r>
    </w:p>
    <w:p w14:paraId="671BE19D">
      <w:pPr>
        <w:shd w:val="clear" w:color="auto" w:fill="FFFFFF"/>
        <w:ind w:firstLine="420" w:firstLineChars="200"/>
        <w:rPr>
          <w:rFonts w:hint="eastAsia"/>
          <w:bCs/>
          <w:color w:val="000000"/>
        </w:rPr>
      </w:pPr>
    </w:p>
    <w:p w14:paraId="0A799AD4">
      <w:pPr>
        <w:shd w:val="clear" w:color="auto" w:fill="FFFFFF"/>
        <w:ind w:firstLine="420" w:firstLineChars="200"/>
        <w:rPr>
          <w:bCs/>
          <w:color w:val="000000"/>
        </w:rPr>
      </w:pPr>
      <w:r>
        <w:rPr>
          <w:rFonts w:hint="eastAsia"/>
          <w:bCs/>
          <w:color w:val="000000"/>
        </w:rPr>
        <w:t>“这部错综复杂、引人入胜的解谜小说甚至会让那些确信自己知道情节走向的读者大吃一惊。弗劳尔斯的开局不错。”</w:t>
      </w:r>
    </w:p>
    <w:p w14:paraId="603AF077">
      <w:pPr>
        <w:shd w:val="clear" w:color="auto" w:fill="FFFFFF"/>
        <w:ind w:firstLine="420" w:firstLineChars="200"/>
        <w:jc w:val="right"/>
        <w:rPr>
          <w:bCs/>
          <w:color w:val="000000"/>
        </w:rPr>
      </w:pPr>
      <w:r>
        <w:rPr>
          <w:rFonts w:hint="eastAsia"/>
          <w:bCs/>
          <w:color w:val="000000"/>
        </w:rPr>
        <w:t>----《出版者周刊》</w:t>
      </w:r>
    </w:p>
    <w:p w14:paraId="6A96D3A0">
      <w:pPr>
        <w:shd w:val="clear" w:color="auto" w:fill="FFFFFF"/>
        <w:rPr>
          <w:bCs/>
          <w:color w:val="000000"/>
        </w:rPr>
      </w:pPr>
    </w:p>
    <w:p w14:paraId="2956F557">
      <w:pPr>
        <w:shd w:val="clear" w:color="auto" w:fill="FFFFFF"/>
        <w:rPr>
          <w:rFonts w:hint="eastAsia"/>
          <w:bCs/>
          <w:color w:val="000000"/>
        </w:rPr>
      </w:pPr>
    </w:p>
    <w:p w14:paraId="63DC0C78">
      <w:pPr>
        <w:shd w:val="clear" w:color="auto" w:fill="FFFFFF"/>
        <w:rPr>
          <w:color w:val="000000"/>
          <w:shd w:val="clear" w:color="auto" w:fill="FFFFFF"/>
        </w:rPr>
      </w:pPr>
      <w:r>
        <w:rPr>
          <w:b/>
          <w:bCs/>
          <w:color w:val="000000"/>
          <w:shd w:val="clear" w:color="auto" w:fill="FFFFFF"/>
          <w:lang w:bidi="ar"/>
        </w:rPr>
        <w:t>感</w:t>
      </w:r>
      <w:bookmarkEnd w:id="17"/>
      <w:r>
        <w:rPr>
          <w:b/>
          <w:bCs/>
          <w:color w:val="000000"/>
          <w:shd w:val="clear" w:color="auto" w:fill="FFFFFF"/>
          <w:lang w:bidi="ar"/>
        </w:rPr>
        <w:t>谢您的阅读！</w:t>
      </w:r>
    </w:p>
    <w:p w14:paraId="29D6A2C6">
      <w:pPr>
        <w:rPr>
          <w:rFonts w:eastAsia="华文中宋"/>
          <w:b/>
          <w:color w:val="000000"/>
        </w:rPr>
      </w:pPr>
      <w:r>
        <w:rPr>
          <w:b/>
          <w:color w:val="000000"/>
          <w:lang w:bidi="ar"/>
        </w:rPr>
        <w:t>请将反馈信息发至：</w:t>
      </w:r>
      <w:r>
        <w:rPr>
          <w:rFonts w:eastAsia="华文中宋"/>
          <w:b/>
          <w:color w:val="000000"/>
          <w:lang w:bidi="ar"/>
        </w:rPr>
        <w:t>版权负责人</w:t>
      </w:r>
    </w:p>
    <w:p w14:paraId="7D452319">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6BC7BC50">
      <w:pPr>
        <w:rPr>
          <w:b/>
          <w:color w:val="000000"/>
        </w:rPr>
      </w:pPr>
      <w:r>
        <w:rPr>
          <w:color w:val="000000"/>
          <w:lang w:bidi="ar"/>
        </w:rPr>
        <w:t>安德鲁·纳伯格联合国际有限公司北京代表处</w:t>
      </w:r>
    </w:p>
    <w:p w14:paraId="3EC64D4B">
      <w:pPr>
        <w:rPr>
          <w:b/>
          <w:color w:val="000000"/>
        </w:rPr>
      </w:pPr>
      <w:r>
        <w:rPr>
          <w:color w:val="000000"/>
          <w:lang w:bidi="ar"/>
        </w:rPr>
        <w:t>北京市海淀区中关村大街甲59号中国人民大学文化大厦1705室, 邮编：100872</w:t>
      </w:r>
    </w:p>
    <w:p w14:paraId="59177B76">
      <w:pPr>
        <w:rPr>
          <w:b/>
          <w:color w:val="000000"/>
        </w:rPr>
      </w:pPr>
      <w:r>
        <w:rPr>
          <w:color w:val="000000"/>
          <w:lang w:bidi="ar"/>
        </w:rPr>
        <w:t>电话：010-82504106, 传真：010-82504200</w:t>
      </w:r>
    </w:p>
    <w:p w14:paraId="0CFB2594">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00053BD1">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97FFB96">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743FF560">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4341F4A4">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5BF169CF">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52DCB63C">
      <w:pPr>
        <w:shd w:val="clear" w:color="auto" w:fill="FFFFFF"/>
        <w:rPr>
          <w:b/>
          <w:color w:val="000000"/>
          <w:shd w:val="clear" w:color="auto" w:fill="FFFFFF"/>
        </w:rPr>
      </w:pPr>
      <w:r>
        <w:rPr>
          <w:color w:val="000000"/>
          <w:shd w:val="clear" w:color="auto" w:fill="FFFFFF"/>
          <w:lang w:bidi="ar"/>
        </w:rPr>
        <w:t>微信订阅号：ANABJ2002</w:t>
      </w:r>
    </w:p>
    <w:p w14:paraId="6CCBEC78">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0">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5C94">
    <w:pPr>
      <w:pBdr>
        <w:bottom w:val="single" w:color="auto" w:sz="6" w:space="1"/>
      </w:pBdr>
      <w:jc w:val="center"/>
      <w:rPr>
        <w:rFonts w:ascii="方正姚体" w:eastAsia="方正姚体"/>
        <w:sz w:val="18"/>
      </w:rPr>
    </w:pPr>
  </w:p>
  <w:p w14:paraId="6551FD85">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C9B891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49D61C3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9C65A5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2574">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00B253">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226FA"/>
    <w:rsid w:val="00024A26"/>
    <w:rsid w:val="00026B08"/>
    <w:rsid w:val="00030D63"/>
    <w:rsid w:val="00031925"/>
    <w:rsid w:val="00035407"/>
    <w:rsid w:val="00037474"/>
    <w:rsid w:val="0003754C"/>
    <w:rsid w:val="00037C6A"/>
    <w:rsid w:val="00040304"/>
    <w:rsid w:val="00051DAB"/>
    <w:rsid w:val="0005529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951"/>
    <w:rsid w:val="000C18AC"/>
    <w:rsid w:val="000C3DDD"/>
    <w:rsid w:val="000C4DED"/>
    <w:rsid w:val="000C71B2"/>
    <w:rsid w:val="000D0A7C"/>
    <w:rsid w:val="000D1162"/>
    <w:rsid w:val="000D293D"/>
    <w:rsid w:val="000D34C3"/>
    <w:rsid w:val="000D3D3A"/>
    <w:rsid w:val="000D5F8D"/>
    <w:rsid w:val="000D601D"/>
    <w:rsid w:val="000D686E"/>
    <w:rsid w:val="000D70DD"/>
    <w:rsid w:val="000D7247"/>
    <w:rsid w:val="000E4988"/>
    <w:rsid w:val="000E77D9"/>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6183B"/>
    <w:rsid w:val="00163F80"/>
    <w:rsid w:val="0016696C"/>
    <w:rsid w:val="00166E98"/>
    <w:rsid w:val="00167007"/>
    <w:rsid w:val="00183C24"/>
    <w:rsid w:val="00186A47"/>
    <w:rsid w:val="00190DBE"/>
    <w:rsid w:val="00193733"/>
    <w:rsid w:val="00195D6F"/>
    <w:rsid w:val="001973E9"/>
    <w:rsid w:val="001A4E27"/>
    <w:rsid w:val="001B2196"/>
    <w:rsid w:val="001B28E7"/>
    <w:rsid w:val="001B362A"/>
    <w:rsid w:val="001B679D"/>
    <w:rsid w:val="001B6E56"/>
    <w:rsid w:val="001C594F"/>
    <w:rsid w:val="001C6D65"/>
    <w:rsid w:val="001D0115"/>
    <w:rsid w:val="001D0FAF"/>
    <w:rsid w:val="001D3050"/>
    <w:rsid w:val="001D496A"/>
    <w:rsid w:val="001D4E4F"/>
    <w:rsid w:val="001E1603"/>
    <w:rsid w:val="001E4F71"/>
    <w:rsid w:val="001E59B4"/>
    <w:rsid w:val="001E7C99"/>
    <w:rsid w:val="001F0F15"/>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5B9"/>
    <w:rsid w:val="002516C3"/>
    <w:rsid w:val="002523C1"/>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CCA"/>
    <w:rsid w:val="002C7F2F"/>
    <w:rsid w:val="002D009B"/>
    <w:rsid w:val="002D0C7E"/>
    <w:rsid w:val="002D2E66"/>
    <w:rsid w:val="002E13E2"/>
    <w:rsid w:val="002E1610"/>
    <w:rsid w:val="002E21FA"/>
    <w:rsid w:val="002E25C3"/>
    <w:rsid w:val="002E4527"/>
    <w:rsid w:val="002E5055"/>
    <w:rsid w:val="002F62FA"/>
    <w:rsid w:val="0030039C"/>
    <w:rsid w:val="00302201"/>
    <w:rsid w:val="00304C83"/>
    <w:rsid w:val="00310AD2"/>
    <w:rsid w:val="003119DE"/>
    <w:rsid w:val="00312D3B"/>
    <w:rsid w:val="00314D8C"/>
    <w:rsid w:val="003150AF"/>
    <w:rsid w:val="003169AA"/>
    <w:rsid w:val="003212C8"/>
    <w:rsid w:val="003250A9"/>
    <w:rsid w:val="003279D8"/>
    <w:rsid w:val="0033179B"/>
    <w:rsid w:val="00335CB0"/>
    <w:rsid w:val="00336416"/>
    <w:rsid w:val="00340C73"/>
    <w:rsid w:val="00341881"/>
    <w:rsid w:val="0034331D"/>
    <w:rsid w:val="003444C6"/>
    <w:rsid w:val="00346BE6"/>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30C1"/>
    <w:rsid w:val="003E3F56"/>
    <w:rsid w:val="003E50F7"/>
    <w:rsid w:val="003E62AC"/>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5106"/>
    <w:rsid w:val="004E69E5"/>
    <w:rsid w:val="004F364D"/>
    <w:rsid w:val="004F6FDA"/>
    <w:rsid w:val="0050133A"/>
    <w:rsid w:val="00504020"/>
    <w:rsid w:val="00504ADD"/>
    <w:rsid w:val="0050687A"/>
    <w:rsid w:val="005068D6"/>
    <w:rsid w:val="00507886"/>
    <w:rsid w:val="00507980"/>
    <w:rsid w:val="00512B81"/>
    <w:rsid w:val="0051457B"/>
    <w:rsid w:val="00516879"/>
    <w:rsid w:val="00522E1A"/>
    <w:rsid w:val="00527595"/>
    <w:rsid w:val="00531E34"/>
    <w:rsid w:val="00537778"/>
    <w:rsid w:val="00541BEB"/>
    <w:rsid w:val="00542854"/>
    <w:rsid w:val="0054434C"/>
    <w:rsid w:val="005476A3"/>
    <w:rsid w:val="00547DA5"/>
    <w:rsid w:val="005508BD"/>
    <w:rsid w:val="00553CE6"/>
    <w:rsid w:val="00554EB4"/>
    <w:rsid w:val="00556094"/>
    <w:rsid w:val="00556BAF"/>
    <w:rsid w:val="00557B85"/>
    <w:rsid w:val="00564CB0"/>
    <w:rsid w:val="00564FD9"/>
    <w:rsid w:val="00565220"/>
    <w:rsid w:val="0057640B"/>
    <w:rsid w:val="00577215"/>
    <w:rsid w:val="00585E68"/>
    <w:rsid w:val="00590910"/>
    <w:rsid w:val="0059238A"/>
    <w:rsid w:val="00596FD3"/>
    <w:rsid w:val="005A01E1"/>
    <w:rsid w:val="005A4482"/>
    <w:rsid w:val="005B19BB"/>
    <w:rsid w:val="005B2CF5"/>
    <w:rsid w:val="005B35B9"/>
    <w:rsid w:val="005B444D"/>
    <w:rsid w:val="005C21F8"/>
    <w:rsid w:val="005C244E"/>
    <w:rsid w:val="005C27DC"/>
    <w:rsid w:val="005C4B7C"/>
    <w:rsid w:val="005D1256"/>
    <w:rsid w:val="005D167F"/>
    <w:rsid w:val="005D3FD9"/>
    <w:rsid w:val="005D4716"/>
    <w:rsid w:val="005D743E"/>
    <w:rsid w:val="005E1445"/>
    <w:rsid w:val="005E31E5"/>
    <w:rsid w:val="005E6D9A"/>
    <w:rsid w:val="005F1BE0"/>
    <w:rsid w:val="005F2302"/>
    <w:rsid w:val="005F2EC6"/>
    <w:rsid w:val="005F4D4D"/>
    <w:rsid w:val="005F5420"/>
    <w:rsid w:val="00600FC8"/>
    <w:rsid w:val="00603610"/>
    <w:rsid w:val="0060419B"/>
    <w:rsid w:val="00610006"/>
    <w:rsid w:val="00612519"/>
    <w:rsid w:val="00616A0F"/>
    <w:rsid w:val="006176AA"/>
    <w:rsid w:val="00624C51"/>
    <w:rsid w:val="00632F4D"/>
    <w:rsid w:val="00646BD6"/>
    <w:rsid w:val="006512EB"/>
    <w:rsid w:val="006512FF"/>
    <w:rsid w:val="006525DD"/>
    <w:rsid w:val="00655509"/>
    <w:rsid w:val="00655FA9"/>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E2E"/>
    <w:rsid w:val="006E7E12"/>
    <w:rsid w:val="006F07BF"/>
    <w:rsid w:val="006F6B0C"/>
    <w:rsid w:val="00705A4A"/>
    <w:rsid w:val="007078E0"/>
    <w:rsid w:val="00707A2D"/>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73673"/>
    <w:rsid w:val="00774F31"/>
    <w:rsid w:val="007751E4"/>
    <w:rsid w:val="00781758"/>
    <w:rsid w:val="007906ED"/>
    <w:rsid w:val="00792AB2"/>
    <w:rsid w:val="007936B7"/>
    <w:rsid w:val="007962CA"/>
    <w:rsid w:val="00796464"/>
    <w:rsid w:val="007A1A44"/>
    <w:rsid w:val="007A45C2"/>
    <w:rsid w:val="007A513F"/>
    <w:rsid w:val="007A5AA6"/>
    <w:rsid w:val="007B1606"/>
    <w:rsid w:val="007B3BAC"/>
    <w:rsid w:val="007B5222"/>
    <w:rsid w:val="007B5238"/>
    <w:rsid w:val="007B6993"/>
    <w:rsid w:val="007C26D2"/>
    <w:rsid w:val="007C3170"/>
    <w:rsid w:val="007C3F93"/>
    <w:rsid w:val="007C4BA4"/>
    <w:rsid w:val="007C5C30"/>
    <w:rsid w:val="007C5D7D"/>
    <w:rsid w:val="007C68DC"/>
    <w:rsid w:val="007D029F"/>
    <w:rsid w:val="007D186B"/>
    <w:rsid w:val="007D262A"/>
    <w:rsid w:val="007D69A1"/>
    <w:rsid w:val="007E0C1E"/>
    <w:rsid w:val="007E108E"/>
    <w:rsid w:val="007E1F31"/>
    <w:rsid w:val="007E2BA6"/>
    <w:rsid w:val="007E2E2C"/>
    <w:rsid w:val="007E348E"/>
    <w:rsid w:val="007E3AA6"/>
    <w:rsid w:val="007E44C1"/>
    <w:rsid w:val="007E5BFF"/>
    <w:rsid w:val="007E6C49"/>
    <w:rsid w:val="007F19D0"/>
    <w:rsid w:val="007F1B8C"/>
    <w:rsid w:val="007F3FB0"/>
    <w:rsid w:val="007F652C"/>
    <w:rsid w:val="008008E6"/>
    <w:rsid w:val="00805ED5"/>
    <w:rsid w:val="0080704E"/>
    <w:rsid w:val="00811497"/>
    <w:rsid w:val="008129CA"/>
    <w:rsid w:val="00816558"/>
    <w:rsid w:val="008300D1"/>
    <w:rsid w:val="008330BA"/>
    <w:rsid w:val="008338BB"/>
    <w:rsid w:val="00845064"/>
    <w:rsid w:val="00847D80"/>
    <w:rsid w:val="00850CCB"/>
    <w:rsid w:val="00853C43"/>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E6091"/>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B01A7"/>
    <w:rsid w:val="009B085D"/>
    <w:rsid w:val="009B3943"/>
    <w:rsid w:val="009C66BB"/>
    <w:rsid w:val="009D09AC"/>
    <w:rsid w:val="009D66B5"/>
    <w:rsid w:val="009D7EA7"/>
    <w:rsid w:val="009E1460"/>
    <w:rsid w:val="009E4812"/>
    <w:rsid w:val="009E5406"/>
    <w:rsid w:val="009E5739"/>
    <w:rsid w:val="009E75B9"/>
    <w:rsid w:val="009F04ED"/>
    <w:rsid w:val="00A00D3A"/>
    <w:rsid w:val="00A10F0C"/>
    <w:rsid w:val="00A1225E"/>
    <w:rsid w:val="00A15757"/>
    <w:rsid w:val="00A228C5"/>
    <w:rsid w:val="00A25C99"/>
    <w:rsid w:val="00A34D49"/>
    <w:rsid w:val="00A36A56"/>
    <w:rsid w:val="00A415AC"/>
    <w:rsid w:val="00A41DD5"/>
    <w:rsid w:val="00A45A3D"/>
    <w:rsid w:val="00A54A8E"/>
    <w:rsid w:val="00A634D5"/>
    <w:rsid w:val="00A704D0"/>
    <w:rsid w:val="00A71EAE"/>
    <w:rsid w:val="00A839C2"/>
    <w:rsid w:val="00A866EC"/>
    <w:rsid w:val="00A87623"/>
    <w:rsid w:val="00A90D6D"/>
    <w:rsid w:val="00A90FC8"/>
    <w:rsid w:val="00A91D49"/>
    <w:rsid w:val="00A93A8C"/>
    <w:rsid w:val="00A958A9"/>
    <w:rsid w:val="00AA0DEA"/>
    <w:rsid w:val="00AA3ABA"/>
    <w:rsid w:val="00AB060D"/>
    <w:rsid w:val="00AB1EF8"/>
    <w:rsid w:val="00AB2EF6"/>
    <w:rsid w:val="00AB327C"/>
    <w:rsid w:val="00AB7588"/>
    <w:rsid w:val="00AB762B"/>
    <w:rsid w:val="00AC01A3"/>
    <w:rsid w:val="00AC0C6B"/>
    <w:rsid w:val="00AC0E7A"/>
    <w:rsid w:val="00AC6089"/>
    <w:rsid w:val="00AC7610"/>
    <w:rsid w:val="00AD1193"/>
    <w:rsid w:val="00AD23A3"/>
    <w:rsid w:val="00AE238F"/>
    <w:rsid w:val="00AE4A40"/>
    <w:rsid w:val="00AE7FF4"/>
    <w:rsid w:val="00AF0671"/>
    <w:rsid w:val="00AF6B26"/>
    <w:rsid w:val="00B02191"/>
    <w:rsid w:val="00B04180"/>
    <w:rsid w:val="00B051B9"/>
    <w:rsid w:val="00B057F1"/>
    <w:rsid w:val="00B23AFD"/>
    <w:rsid w:val="00B254DB"/>
    <w:rsid w:val="00B262C1"/>
    <w:rsid w:val="00B267DF"/>
    <w:rsid w:val="00B309D1"/>
    <w:rsid w:val="00B452C1"/>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39C3"/>
    <w:rsid w:val="00B7682F"/>
    <w:rsid w:val="00B77F99"/>
    <w:rsid w:val="00B82CB7"/>
    <w:rsid w:val="00B82D73"/>
    <w:rsid w:val="00B83D8C"/>
    <w:rsid w:val="00B83DE1"/>
    <w:rsid w:val="00B8737C"/>
    <w:rsid w:val="00B928DA"/>
    <w:rsid w:val="00B94820"/>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6763"/>
    <w:rsid w:val="00BF20A3"/>
    <w:rsid w:val="00BF237B"/>
    <w:rsid w:val="00BF39E0"/>
    <w:rsid w:val="00BF523C"/>
    <w:rsid w:val="00BF7C73"/>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8103A"/>
    <w:rsid w:val="00C835AD"/>
    <w:rsid w:val="00C9021F"/>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7860"/>
    <w:rsid w:val="00CF7D00"/>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CD9"/>
    <w:rsid w:val="00D86932"/>
    <w:rsid w:val="00D90724"/>
    <w:rsid w:val="00D9131A"/>
    <w:rsid w:val="00D935FB"/>
    <w:rsid w:val="00D93AB8"/>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1B53"/>
    <w:rsid w:val="00DF54A3"/>
    <w:rsid w:val="00DF5CCA"/>
    <w:rsid w:val="00E00CC0"/>
    <w:rsid w:val="00E0319C"/>
    <w:rsid w:val="00E04E2B"/>
    <w:rsid w:val="00E07A38"/>
    <w:rsid w:val="00E132E9"/>
    <w:rsid w:val="00E15659"/>
    <w:rsid w:val="00E157EF"/>
    <w:rsid w:val="00E208B6"/>
    <w:rsid w:val="00E25929"/>
    <w:rsid w:val="00E349C4"/>
    <w:rsid w:val="00E351D6"/>
    <w:rsid w:val="00E35601"/>
    <w:rsid w:val="00E36F7B"/>
    <w:rsid w:val="00E41D33"/>
    <w:rsid w:val="00E43598"/>
    <w:rsid w:val="00E46859"/>
    <w:rsid w:val="00E46F02"/>
    <w:rsid w:val="00E509A5"/>
    <w:rsid w:val="00E5311C"/>
    <w:rsid w:val="00E54E5E"/>
    <w:rsid w:val="00E557C1"/>
    <w:rsid w:val="00E60AE4"/>
    <w:rsid w:val="00E60FE1"/>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4676"/>
    <w:rsid w:val="00EE4860"/>
    <w:rsid w:val="00EF0D4A"/>
    <w:rsid w:val="00EF11B1"/>
    <w:rsid w:val="00EF60DB"/>
    <w:rsid w:val="00F033EC"/>
    <w:rsid w:val="00F10889"/>
    <w:rsid w:val="00F11C8F"/>
    <w:rsid w:val="00F13524"/>
    <w:rsid w:val="00F146B1"/>
    <w:rsid w:val="00F22519"/>
    <w:rsid w:val="00F23678"/>
    <w:rsid w:val="00F23A00"/>
    <w:rsid w:val="00F25456"/>
    <w:rsid w:val="00F26218"/>
    <w:rsid w:val="00F331B4"/>
    <w:rsid w:val="00F3345B"/>
    <w:rsid w:val="00F34109"/>
    <w:rsid w:val="00F34420"/>
    <w:rsid w:val="00F34483"/>
    <w:rsid w:val="00F349FA"/>
    <w:rsid w:val="00F447E6"/>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674A"/>
    <w:rsid w:val="00F97938"/>
    <w:rsid w:val="00FA1B88"/>
    <w:rsid w:val="00FA2346"/>
    <w:rsid w:val="00FB20E3"/>
    <w:rsid w:val="00FB277E"/>
    <w:rsid w:val="00FB5963"/>
    <w:rsid w:val="00FC369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7012B1"/>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6462F2"/>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1254</Words>
  <Characters>1687</Characters>
  <Lines>15</Lines>
  <Paragraphs>4</Paragraphs>
  <TotalTime>1</TotalTime>
  <ScaleCrop>false</ScaleCrop>
  <LinksUpToDate>false</LinksUpToDate>
  <CharactersWithSpaces>1725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2024-07-27T15:09:00Z</dcterms:created>
  <dc:creator>Image</dc:creator>
  <cp:lastModifiedBy>堀  达</cp:lastModifiedBy>
  <cp:lastPrinted>2005-06-10T06:33:00Z</cp:lastPrinted>
  <dcterms:modified xsi:type="dcterms:W3CDTF">2024-09-02T08:36:48Z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C2D37D3282844FB4A3E2B77FA97680B6</vt:lpwstr>
  </property>
</Properties>
</file>