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DF64ED" w:rsidRPr="000076BF" w:rsidRDefault="000F035C" w:rsidP="00DF64ED">
      <w:pPr>
        <w:rPr>
          <w:b/>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21590</wp:posOffset>
            </wp:positionV>
            <wp:extent cx="1533525" cy="2314575"/>
            <wp:effectExtent l="0" t="0" r="952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ED" w:rsidRPr="000076BF">
        <w:rPr>
          <w:b/>
          <w:color w:val="000000"/>
          <w:szCs w:val="21"/>
        </w:rPr>
        <w:t>中文书名：《</w:t>
      </w:r>
      <w:r w:rsidR="00044F11">
        <w:rPr>
          <w:rFonts w:hint="eastAsia"/>
          <w:b/>
          <w:color w:val="000000"/>
          <w:szCs w:val="21"/>
        </w:rPr>
        <w:t>领导者之路</w:t>
      </w:r>
      <w:r w:rsidR="003A6FBA" w:rsidRPr="003A6FBA">
        <w:rPr>
          <w:rFonts w:hint="eastAsia"/>
          <w:b/>
          <w:color w:val="000000"/>
          <w:szCs w:val="21"/>
        </w:rPr>
        <w:t>：首席执行官如何学会由内而外</w:t>
      </w:r>
      <w:r w:rsidR="003A6FBA">
        <w:rPr>
          <w:rFonts w:hint="eastAsia"/>
          <w:b/>
          <w:color w:val="000000"/>
          <w:szCs w:val="21"/>
        </w:rPr>
        <w:t>地领导</w:t>
      </w:r>
      <w:r w:rsidR="00DF64ED" w:rsidRPr="000076BF">
        <w:rPr>
          <w:b/>
          <w:color w:val="000000"/>
          <w:szCs w:val="21"/>
        </w:rPr>
        <w:t>》</w:t>
      </w:r>
    </w:p>
    <w:p w:rsidR="00DF64ED" w:rsidRPr="000076BF" w:rsidRDefault="00DF64ED" w:rsidP="00186CDC">
      <w:pPr>
        <w:rPr>
          <w:b/>
          <w:color w:val="000000"/>
          <w:szCs w:val="21"/>
        </w:rPr>
      </w:pPr>
      <w:r w:rsidRPr="000076BF">
        <w:rPr>
          <w:b/>
          <w:color w:val="000000"/>
          <w:szCs w:val="21"/>
        </w:rPr>
        <w:t>英文书名：</w:t>
      </w:r>
      <w:r w:rsidR="003A6FBA" w:rsidRPr="003A6FBA">
        <w:rPr>
          <w:b/>
          <w:color w:val="000000"/>
          <w:szCs w:val="21"/>
        </w:rPr>
        <w:t>THE JOURNEY OF LEADERSHIP: How CEOs Learn to Lead from the Inside Out</w:t>
      </w:r>
    </w:p>
    <w:p w:rsidR="00DF64ED" w:rsidRPr="000076BF" w:rsidRDefault="00DF64ED" w:rsidP="00DF64ED">
      <w:pPr>
        <w:rPr>
          <w:b/>
          <w:color w:val="000000"/>
          <w:szCs w:val="21"/>
        </w:rPr>
      </w:pPr>
      <w:r w:rsidRPr="000076BF">
        <w:rPr>
          <w:b/>
          <w:color w:val="000000"/>
          <w:szCs w:val="21"/>
        </w:rPr>
        <w:t>作</w:t>
      </w:r>
      <w:r w:rsidRPr="000076BF">
        <w:rPr>
          <w:b/>
          <w:color w:val="000000"/>
          <w:szCs w:val="21"/>
        </w:rPr>
        <w:t xml:space="preserve">    </w:t>
      </w:r>
      <w:r w:rsidRPr="000076BF">
        <w:rPr>
          <w:b/>
          <w:color w:val="000000"/>
          <w:szCs w:val="21"/>
        </w:rPr>
        <w:t>者：</w:t>
      </w:r>
      <w:r w:rsidR="003A6FBA" w:rsidRPr="003A6FBA">
        <w:rPr>
          <w:b/>
          <w:color w:val="000000"/>
          <w:szCs w:val="21"/>
        </w:rPr>
        <w:t xml:space="preserve">Dana </w:t>
      </w:r>
      <w:proofErr w:type="spellStart"/>
      <w:r w:rsidR="003A6FBA" w:rsidRPr="003A6FBA">
        <w:rPr>
          <w:b/>
          <w:color w:val="000000"/>
          <w:szCs w:val="21"/>
        </w:rPr>
        <w:t>Maor</w:t>
      </w:r>
      <w:proofErr w:type="spellEnd"/>
      <w:r w:rsidR="003A6FBA" w:rsidRPr="003A6FBA">
        <w:rPr>
          <w:b/>
          <w:color w:val="000000"/>
          <w:szCs w:val="21"/>
        </w:rPr>
        <w:t xml:space="preserve">, Hans-Werner </w:t>
      </w:r>
      <w:proofErr w:type="spellStart"/>
      <w:r w:rsidR="003A6FBA" w:rsidRPr="003A6FBA">
        <w:rPr>
          <w:b/>
          <w:color w:val="000000"/>
          <w:szCs w:val="21"/>
        </w:rPr>
        <w:t>Kaas</w:t>
      </w:r>
      <w:proofErr w:type="spellEnd"/>
      <w:r w:rsidR="003A6FBA" w:rsidRPr="003A6FBA">
        <w:rPr>
          <w:b/>
          <w:color w:val="000000"/>
          <w:szCs w:val="21"/>
        </w:rPr>
        <w:t xml:space="preserve">, Kurt </w:t>
      </w:r>
      <w:proofErr w:type="spellStart"/>
      <w:r w:rsidR="003A6FBA" w:rsidRPr="003A6FBA">
        <w:rPr>
          <w:b/>
          <w:color w:val="000000"/>
          <w:szCs w:val="21"/>
        </w:rPr>
        <w:t>Strovink</w:t>
      </w:r>
      <w:proofErr w:type="spellEnd"/>
      <w:r w:rsidR="003A6FBA" w:rsidRPr="003A6FBA">
        <w:rPr>
          <w:b/>
          <w:color w:val="000000"/>
          <w:szCs w:val="21"/>
        </w:rPr>
        <w:t>, and Ramesh Srinivasan</w:t>
      </w:r>
    </w:p>
    <w:p w:rsidR="00DF64ED" w:rsidRPr="000076BF" w:rsidRDefault="00DF64ED" w:rsidP="00DF64ED">
      <w:pPr>
        <w:rPr>
          <w:b/>
          <w:color w:val="000000"/>
          <w:szCs w:val="21"/>
        </w:rPr>
      </w:pPr>
      <w:r w:rsidRPr="000076BF">
        <w:rPr>
          <w:b/>
          <w:color w:val="000000"/>
          <w:szCs w:val="21"/>
        </w:rPr>
        <w:t>出</w:t>
      </w:r>
      <w:r w:rsidRPr="000076BF">
        <w:rPr>
          <w:b/>
          <w:color w:val="000000"/>
          <w:szCs w:val="21"/>
        </w:rPr>
        <w:t xml:space="preserve"> </w:t>
      </w:r>
      <w:r w:rsidRPr="000076BF">
        <w:rPr>
          <w:b/>
          <w:color w:val="000000"/>
          <w:szCs w:val="21"/>
        </w:rPr>
        <w:t>版</w:t>
      </w:r>
      <w:r w:rsidRPr="000076BF">
        <w:rPr>
          <w:b/>
          <w:color w:val="000000"/>
          <w:szCs w:val="21"/>
        </w:rPr>
        <w:t xml:space="preserve"> </w:t>
      </w:r>
      <w:r w:rsidRPr="000076BF">
        <w:rPr>
          <w:b/>
          <w:color w:val="000000"/>
          <w:szCs w:val="21"/>
        </w:rPr>
        <w:t>社：</w:t>
      </w:r>
      <w:r w:rsidR="000F035C">
        <w:rPr>
          <w:rFonts w:hint="eastAsia"/>
          <w:b/>
          <w:color w:val="000000"/>
          <w:szCs w:val="21"/>
        </w:rPr>
        <w:t>Penguin</w:t>
      </w:r>
      <w:r w:rsidR="000F035C">
        <w:rPr>
          <w:b/>
          <w:color w:val="000000"/>
          <w:szCs w:val="21"/>
        </w:rPr>
        <w:t>/</w:t>
      </w:r>
      <w:r w:rsidR="003A6FBA" w:rsidRPr="003A6FBA">
        <w:rPr>
          <w:b/>
          <w:color w:val="000000"/>
          <w:szCs w:val="21"/>
        </w:rPr>
        <w:t>Portfolio</w:t>
      </w:r>
    </w:p>
    <w:p w:rsidR="00DF64ED" w:rsidRPr="000076BF" w:rsidRDefault="00DF64ED" w:rsidP="00DF64ED">
      <w:pPr>
        <w:rPr>
          <w:b/>
          <w:color w:val="000000"/>
          <w:szCs w:val="21"/>
        </w:rPr>
      </w:pPr>
      <w:r w:rsidRPr="000076BF">
        <w:rPr>
          <w:b/>
          <w:color w:val="000000"/>
          <w:szCs w:val="21"/>
        </w:rPr>
        <w:t>代理公司：</w:t>
      </w:r>
      <w:r w:rsidRPr="000076BF">
        <w:rPr>
          <w:b/>
          <w:color w:val="000000"/>
          <w:szCs w:val="21"/>
        </w:rPr>
        <w:t>ANA/Jessica</w:t>
      </w:r>
    </w:p>
    <w:p w:rsidR="00DF64ED" w:rsidRPr="000076BF" w:rsidRDefault="00DF64ED" w:rsidP="00DF64ED">
      <w:pPr>
        <w:rPr>
          <w:b/>
          <w:color w:val="000000"/>
          <w:szCs w:val="21"/>
        </w:rPr>
      </w:pPr>
      <w:r w:rsidRPr="000076BF">
        <w:rPr>
          <w:b/>
          <w:color w:val="000000"/>
          <w:szCs w:val="21"/>
        </w:rPr>
        <w:t>页</w:t>
      </w:r>
      <w:r w:rsidRPr="000076BF">
        <w:rPr>
          <w:b/>
          <w:color w:val="000000"/>
          <w:szCs w:val="21"/>
        </w:rPr>
        <w:t xml:space="preserve">    </w:t>
      </w:r>
      <w:r w:rsidRPr="000076BF">
        <w:rPr>
          <w:b/>
          <w:color w:val="000000"/>
          <w:szCs w:val="21"/>
        </w:rPr>
        <w:t>数：</w:t>
      </w:r>
      <w:r w:rsidR="00AF40AC">
        <w:rPr>
          <w:rFonts w:hint="eastAsia"/>
          <w:b/>
          <w:color w:val="000000"/>
          <w:szCs w:val="21"/>
        </w:rPr>
        <w:t>2</w:t>
      </w:r>
      <w:r w:rsidR="00AF40AC">
        <w:rPr>
          <w:b/>
          <w:color w:val="000000"/>
          <w:szCs w:val="21"/>
        </w:rPr>
        <w:t>88</w:t>
      </w:r>
      <w:r w:rsidR="00AF40AC">
        <w:rPr>
          <w:b/>
          <w:color w:val="000000"/>
          <w:szCs w:val="21"/>
        </w:rPr>
        <w:t>页</w:t>
      </w:r>
    </w:p>
    <w:p w:rsidR="00DF64ED" w:rsidRPr="000076BF" w:rsidRDefault="00DF64ED" w:rsidP="00DF64ED">
      <w:pPr>
        <w:rPr>
          <w:b/>
          <w:color w:val="000000"/>
          <w:szCs w:val="21"/>
        </w:rPr>
      </w:pPr>
      <w:r w:rsidRPr="000076BF">
        <w:rPr>
          <w:b/>
          <w:color w:val="000000"/>
          <w:szCs w:val="21"/>
        </w:rPr>
        <w:t>出版时间：</w:t>
      </w:r>
      <w:r w:rsidR="00C43A28">
        <w:rPr>
          <w:rFonts w:hint="eastAsia"/>
          <w:b/>
          <w:color w:val="000000"/>
          <w:szCs w:val="21"/>
        </w:rPr>
        <w:t>2</w:t>
      </w:r>
      <w:r w:rsidR="00C43A28">
        <w:rPr>
          <w:b/>
          <w:color w:val="000000"/>
          <w:szCs w:val="21"/>
        </w:rPr>
        <w:t>02</w:t>
      </w:r>
      <w:r w:rsidR="00AF40AC">
        <w:rPr>
          <w:b/>
          <w:color w:val="000000"/>
          <w:szCs w:val="21"/>
        </w:rPr>
        <w:t>4</w:t>
      </w:r>
      <w:r w:rsidR="00C43A28">
        <w:rPr>
          <w:b/>
          <w:color w:val="000000"/>
          <w:szCs w:val="21"/>
        </w:rPr>
        <w:t>年</w:t>
      </w:r>
      <w:r w:rsidR="00AF40AC">
        <w:rPr>
          <w:b/>
          <w:color w:val="000000"/>
          <w:szCs w:val="21"/>
        </w:rPr>
        <w:t>9</w:t>
      </w:r>
      <w:r w:rsidR="00C43A28">
        <w:rPr>
          <w:rFonts w:hint="eastAsia"/>
          <w:b/>
          <w:color w:val="000000"/>
          <w:szCs w:val="21"/>
        </w:rPr>
        <w:t>月</w:t>
      </w:r>
    </w:p>
    <w:p w:rsidR="00DF64ED" w:rsidRPr="000076BF" w:rsidRDefault="00DF64ED" w:rsidP="00DF64ED">
      <w:pPr>
        <w:rPr>
          <w:b/>
          <w:color w:val="000000"/>
          <w:szCs w:val="21"/>
        </w:rPr>
      </w:pPr>
      <w:r w:rsidRPr="000076BF">
        <w:rPr>
          <w:b/>
          <w:color w:val="000000"/>
          <w:szCs w:val="21"/>
        </w:rPr>
        <w:t>代理地区：中国大陆</w:t>
      </w:r>
    </w:p>
    <w:p w:rsidR="00DF64ED" w:rsidRPr="000076BF" w:rsidRDefault="00DF64ED" w:rsidP="00DF64ED">
      <w:pPr>
        <w:rPr>
          <w:b/>
          <w:color w:val="000000"/>
          <w:szCs w:val="21"/>
        </w:rPr>
      </w:pPr>
      <w:r w:rsidRPr="000076BF">
        <w:rPr>
          <w:b/>
          <w:color w:val="000000"/>
          <w:szCs w:val="21"/>
        </w:rPr>
        <w:t>审读资料：</w:t>
      </w:r>
      <w:r w:rsidR="00AF40AC">
        <w:rPr>
          <w:rFonts w:hint="eastAsia"/>
          <w:b/>
          <w:color w:val="000000"/>
          <w:szCs w:val="21"/>
        </w:rPr>
        <w:t>电子稿</w:t>
      </w:r>
    </w:p>
    <w:p w:rsidR="00DF64ED" w:rsidRDefault="00DF64ED" w:rsidP="00DF64ED">
      <w:pPr>
        <w:rPr>
          <w:b/>
          <w:color w:val="000000"/>
          <w:szCs w:val="21"/>
        </w:rPr>
      </w:pPr>
      <w:r w:rsidRPr="000076BF">
        <w:rPr>
          <w:b/>
          <w:color w:val="000000"/>
          <w:szCs w:val="21"/>
        </w:rPr>
        <w:t>类</w:t>
      </w:r>
      <w:r w:rsidRPr="000076BF">
        <w:rPr>
          <w:b/>
          <w:color w:val="000000"/>
          <w:szCs w:val="21"/>
        </w:rPr>
        <w:t xml:space="preserve">    </w:t>
      </w:r>
      <w:r w:rsidRPr="000076BF">
        <w:rPr>
          <w:b/>
          <w:color w:val="000000"/>
          <w:szCs w:val="21"/>
        </w:rPr>
        <w:t>型：</w:t>
      </w:r>
      <w:r w:rsidR="003A6FBA">
        <w:rPr>
          <w:b/>
          <w:color w:val="000000"/>
          <w:szCs w:val="21"/>
        </w:rPr>
        <w:t>经管</w:t>
      </w:r>
    </w:p>
    <w:p w:rsidR="004311B8" w:rsidRPr="004311B8" w:rsidRDefault="004311B8" w:rsidP="00DF64ED">
      <w:pPr>
        <w:rPr>
          <w:b/>
          <w:color w:val="FF0000"/>
          <w:szCs w:val="21"/>
        </w:rPr>
      </w:pPr>
      <w:r w:rsidRPr="004311B8">
        <w:rPr>
          <w:b/>
          <w:color w:val="FF0000"/>
          <w:szCs w:val="21"/>
        </w:rPr>
        <w:t>版权已授：中文繁体、韩语</w:t>
      </w:r>
      <w:r w:rsidR="00E16239">
        <w:rPr>
          <w:b/>
          <w:color w:val="FF0000"/>
          <w:szCs w:val="21"/>
        </w:rPr>
        <w:t>、</w:t>
      </w:r>
      <w:r w:rsidR="00E16239" w:rsidRPr="00E16239">
        <w:rPr>
          <w:rFonts w:hint="eastAsia"/>
          <w:b/>
          <w:color w:val="FF0000"/>
          <w:szCs w:val="21"/>
        </w:rPr>
        <w:t>英语（英国及英联邦国家）</w:t>
      </w:r>
      <w:r w:rsidR="000F035C">
        <w:rPr>
          <w:rFonts w:hint="eastAsia"/>
          <w:b/>
          <w:color w:val="FF0000"/>
          <w:szCs w:val="21"/>
        </w:rPr>
        <w:t>、日语、葡萄牙语、乌克兰语</w:t>
      </w:r>
    </w:p>
    <w:p w:rsidR="00CE590F" w:rsidRPr="000F035C" w:rsidRDefault="000F035C">
      <w:pPr>
        <w:rPr>
          <w:b/>
          <w:bCs/>
          <w:color w:val="FF0000"/>
          <w:szCs w:val="21"/>
        </w:rPr>
      </w:pPr>
      <w:r w:rsidRPr="000F035C">
        <w:rPr>
          <w:rFonts w:hint="eastAsia"/>
          <w:b/>
          <w:bCs/>
          <w:color w:val="FF0000"/>
          <w:szCs w:val="21"/>
        </w:rPr>
        <w:t>亚马逊畅销书排名：</w:t>
      </w:r>
    </w:p>
    <w:p w:rsidR="000F035C" w:rsidRPr="000F035C" w:rsidRDefault="000F035C">
      <w:pPr>
        <w:rPr>
          <w:b/>
          <w:bCs/>
          <w:color w:val="FF0000"/>
          <w:szCs w:val="21"/>
        </w:rPr>
      </w:pPr>
      <w:r w:rsidRPr="000F035C">
        <w:rPr>
          <w:b/>
          <w:bCs/>
          <w:color w:val="FF0000"/>
          <w:szCs w:val="21"/>
        </w:rPr>
        <w:t>#1 New Release in Business Processes &amp; Infrastructure</w:t>
      </w:r>
    </w:p>
    <w:p w:rsidR="000F035C" w:rsidRPr="000F035C" w:rsidRDefault="000F035C" w:rsidP="000F035C">
      <w:pPr>
        <w:rPr>
          <w:b/>
          <w:bCs/>
          <w:color w:val="FF0000"/>
          <w:szCs w:val="21"/>
        </w:rPr>
      </w:pPr>
      <w:r w:rsidRPr="000F035C">
        <w:rPr>
          <w:b/>
          <w:bCs/>
          <w:color w:val="FF0000"/>
          <w:szCs w:val="21"/>
        </w:rPr>
        <w:t>#16 in Business Processes &amp; Infrastructure</w:t>
      </w:r>
    </w:p>
    <w:p w:rsidR="000F035C" w:rsidRPr="000F035C" w:rsidRDefault="000F035C" w:rsidP="000F035C">
      <w:pPr>
        <w:rPr>
          <w:b/>
          <w:bCs/>
          <w:color w:val="FF0000"/>
          <w:szCs w:val="21"/>
        </w:rPr>
      </w:pPr>
      <w:r w:rsidRPr="000F035C">
        <w:rPr>
          <w:b/>
          <w:bCs/>
          <w:color w:val="FF0000"/>
          <w:szCs w:val="21"/>
        </w:rPr>
        <w:t>#34 in Business Management (Books)</w:t>
      </w:r>
    </w:p>
    <w:p w:rsidR="000F035C" w:rsidRPr="000F035C" w:rsidRDefault="000F035C" w:rsidP="000F035C">
      <w:pPr>
        <w:rPr>
          <w:b/>
          <w:bCs/>
          <w:color w:val="FF0000"/>
          <w:szCs w:val="21"/>
        </w:rPr>
      </w:pPr>
      <w:r w:rsidRPr="000F035C">
        <w:rPr>
          <w:b/>
          <w:bCs/>
          <w:color w:val="FF0000"/>
          <w:szCs w:val="21"/>
        </w:rPr>
        <w:t>#50 in Leadership &amp; Motivation</w:t>
      </w:r>
    </w:p>
    <w:p w:rsidR="000F035C" w:rsidRPr="000F035C" w:rsidRDefault="000F035C">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0F035C" w:rsidRPr="000F035C" w:rsidRDefault="000F035C" w:rsidP="00044F11">
      <w:pPr>
        <w:ind w:firstLineChars="200" w:firstLine="422"/>
        <w:rPr>
          <w:b/>
          <w:bCs/>
          <w:szCs w:val="21"/>
        </w:rPr>
      </w:pPr>
      <w:r w:rsidRPr="000F035C">
        <w:rPr>
          <w:rFonts w:hint="eastAsia"/>
          <w:b/>
          <w:bCs/>
          <w:szCs w:val="21"/>
        </w:rPr>
        <w:t>当重压来临，许多世界顶级的首席执行官（</w:t>
      </w:r>
      <w:r w:rsidRPr="000F035C">
        <w:rPr>
          <w:rFonts w:hint="eastAsia"/>
          <w:b/>
          <w:bCs/>
          <w:szCs w:val="21"/>
        </w:rPr>
        <w:t>C</w:t>
      </w:r>
      <w:r w:rsidRPr="000F035C">
        <w:rPr>
          <w:b/>
          <w:bCs/>
          <w:szCs w:val="21"/>
        </w:rPr>
        <w:t>EO</w:t>
      </w:r>
      <w:r w:rsidRPr="000F035C">
        <w:rPr>
          <w:rFonts w:hint="eastAsia"/>
          <w:b/>
          <w:bCs/>
          <w:szCs w:val="21"/>
        </w:rPr>
        <w:t>）都会求助于麦肯锡公司，寻求自我与组织的蜕变。《领导者之路》将全球最具影响力的咨询巨头之一的经验，如数家珍般展现在您的面前。</w:t>
      </w:r>
    </w:p>
    <w:p w:rsidR="000F035C" w:rsidRDefault="000F035C" w:rsidP="00044F11">
      <w:pPr>
        <w:ind w:firstLineChars="200" w:firstLine="420"/>
        <w:rPr>
          <w:szCs w:val="21"/>
        </w:rPr>
      </w:pPr>
    </w:p>
    <w:p w:rsidR="003A6FBA" w:rsidRPr="003A6FBA" w:rsidRDefault="000F035C" w:rsidP="00044F11">
      <w:pPr>
        <w:ind w:firstLineChars="200" w:firstLine="420"/>
        <w:rPr>
          <w:szCs w:val="21"/>
        </w:rPr>
      </w:pPr>
      <w:r w:rsidRPr="000F035C">
        <w:rPr>
          <w:rFonts w:hint="eastAsia"/>
          <w:szCs w:val="21"/>
        </w:rPr>
        <w:t>本书首度揭秘了</w:t>
      </w:r>
      <w:r w:rsidR="003A6FBA">
        <w:rPr>
          <w:rFonts w:hint="eastAsia"/>
          <w:szCs w:val="21"/>
        </w:rPr>
        <w:t>能够在</w:t>
      </w:r>
      <w:r w:rsidR="003A6FBA" w:rsidRPr="003A6FBA">
        <w:rPr>
          <w:rFonts w:hint="eastAsia"/>
          <w:szCs w:val="21"/>
        </w:rPr>
        <w:t>最负盛名的、仅限受邀者参加的</w:t>
      </w:r>
      <w:r w:rsidR="003A6FBA">
        <w:rPr>
          <w:rFonts w:hint="eastAsia"/>
          <w:szCs w:val="21"/>
        </w:rPr>
        <w:t>“</w:t>
      </w:r>
      <w:r w:rsidR="003A6FBA" w:rsidRPr="003A6FBA">
        <w:rPr>
          <w:rFonts w:hint="eastAsia"/>
          <w:szCs w:val="21"/>
        </w:rPr>
        <w:t>新兵训练营</w:t>
      </w:r>
      <w:r w:rsidR="003A6FBA">
        <w:rPr>
          <w:rFonts w:hint="eastAsia"/>
          <w:szCs w:val="21"/>
        </w:rPr>
        <w:t>”中学到</w:t>
      </w:r>
      <w:r w:rsidR="003A6FBA" w:rsidRPr="003A6FBA">
        <w:rPr>
          <w:rFonts w:hint="eastAsia"/>
          <w:szCs w:val="21"/>
        </w:rPr>
        <w:t>的经验，世界顶级</w:t>
      </w:r>
      <w:r>
        <w:rPr>
          <w:rFonts w:hint="eastAsia"/>
          <w:szCs w:val="21"/>
        </w:rPr>
        <w:t>C</w:t>
      </w:r>
      <w:r>
        <w:rPr>
          <w:szCs w:val="21"/>
        </w:rPr>
        <w:t>EO</w:t>
      </w:r>
      <w:r w:rsidR="003A6FBA" w:rsidRPr="003A6FBA">
        <w:rPr>
          <w:rFonts w:hint="eastAsia"/>
          <w:szCs w:val="21"/>
        </w:rPr>
        <w:t>都会在这里重塑自己和他们的组织。</w:t>
      </w:r>
      <w:r w:rsidR="003A6FBA" w:rsidRPr="003A6FBA">
        <w:rPr>
          <w:szCs w:val="21"/>
        </w:rPr>
        <w:t xml:space="preserve"> </w:t>
      </w:r>
    </w:p>
    <w:p w:rsidR="003A6FBA" w:rsidRPr="003A6FBA" w:rsidRDefault="003A6FBA" w:rsidP="003A6FBA">
      <w:pPr>
        <w:ind w:firstLineChars="200" w:firstLine="420"/>
        <w:rPr>
          <w:szCs w:val="21"/>
        </w:rPr>
      </w:pPr>
    </w:p>
    <w:p w:rsidR="003A6FBA" w:rsidRPr="003A6FBA" w:rsidRDefault="003A6FBA" w:rsidP="003A6FBA">
      <w:pPr>
        <w:ind w:firstLineChars="200" w:firstLine="420"/>
        <w:rPr>
          <w:szCs w:val="21"/>
        </w:rPr>
      </w:pPr>
      <w:r w:rsidRPr="003A6FBA">
        <w:rPr>
          <w:rFonts w:hint="eastAsia"/>
          <w:szCs w:val="21"/>
        </w:rPr>
        <w:t>当今的</w:t>
      </w:r>
      <w:r w:rsidR="00044F11">
        <w:rPr>
          <w:rFonts w:hint="eastAsia"/>
          <w:szCs w:val="21"/>
        </w:rPr>
        <w:t>C</w:t>
      </w:r>
      <w:r w:rsidR="00044F11">
        <w:rPr>
          <w:szCs w:val="21"/>
        </w:rPr>
        <w:t>EO</w:t>
      </w:r>
      <w:r w:rsidRPr="003A6FBA">
        <w:rPr>
          <w:rFonts w:hint="eastAsia"/>
          <w:szCs w:val="21"/>
        </w:rPr>
        <w:t>们在高风险、高回报的环境中工作，需要应对更多的复杂问题，做出重大决策，</w:t>
      </w:r>
      <w:r w:rsidR="00044F11">
        <w:rPr>
          <w:rFonts w:hint="eastAsia"/>
          <w:szCs w:val="21"/>
        </w:rPr>
        <w:t>且</w:t>
      </w:r>
      <w:r w:rsidRPr="003A6FBA">
        <w:rPr>
          <w:rFonts w:hint="eastAsia"/>
          <w:szCs w:val="21"/>
        </w:rPr>
        <w:t>没有第二次机会。</w:t>
      </w:r>
      <w:r w:rsidR="00044F11" w:rsidRPr="00044F11">
        <w:rPr>
          <w:rFonts w:hint="eastAsia"/>
          <w:szCs w:val="21"/>
        </w:rPr>
        <w:t>这已经产生了影响：</w:t>
      </w:r>
      <w:r w:rsidRPr="003A6FBA">
        <w:rPr>
          <w:rFonts w:hint="eastAsia"/>
          <w:szCs w:val="21"/>
        </w:rPr>
        <w:t>标准普尔</w:t>
      </w:r>
      <w:r w:rsidR="00044F11">
        <w:rPr>
          <w:rFonts w:hint="eastAsia"/>
          <w:szCs w:val="21"/>
        </w:rPr>
        <w:t>500</w:t>
      </w:r>
      <w:r w:rsidRPr="003A6FBA">
        <w:rPr>
          <w:rFonts w:hint="eastAsia"/>
          <w:szCs w:val="21"/>
        </w:rPr>
        <w:t>指数</w:t>
      </w:r>
      <w:r w:rsidR="00044F11">
        <w:rPr>
          <w:rFonts w:hint="eastAsia"/>
          <w:szCs w:val="21"/>
        </w:rPr>
        <w:t>CEO</w:t>
      </w:r>
      <w:r w:rsidRPr="003A6FBA">
        <w:rPr>
          <w:rFonts w:hint="eastAsia"/>
          <w:szCs w:val="21"/>
        </w:rPr>
        <w:t>的平均任期不到五年，</w:t>
      </w:r>
      <w:r w:rsidR="00044F11">
        <w:rPr>
          <w:rFonts w:hint="eastAsia"/>
          <w:szCs w:val="21"/>
        </w:rPr>
        <w:t>已</w:t>
      </w:r>
      <w:r w:rsidRPr="003A6FBA">
        <w:rPr>
          <w:rFonts w:hint="eastAsia"/>
          <w:szCs w:val="21"/>
        </w:rPr>
        <w:t>创下历史新低。</w:t>
      </w:r>
    </w:p>
    <w:p w:rsidR="003A6FBA" w:rsidRPr="003A6FBA" w:rsidRDefault="003A6FBA" w:rsidP="003A6FBA">
      <w:pPr>
        <w:ind w:firstLineChars="200" w:firstLine="420"/>
        <w:rPr>
          <w:szCs w:val="21"/>
        </w:rPr>
      </w:pPr>
    </w:p>
    <w:p w:rsidR="003A6FBA" w:rsidRPr="003A6FBA" w:rsidRDefault="003A6FBA" w:rsidP="003A6FBA">
      <w:pPr>
        <w:ind w:firstLineChars="200" w:firstLine="420"/>
        <w:rPr>
          <w:szCs w:val="21"/>
        </w:rPr>
      </w:pPr>
      <w:r w:rsidRPr="003A6FBA">
        <w:rPr>
          <w:rFonts w:hint="eastAsia"/>
          <w:szCs w:val="21"/>
        </w:rPr>
        <w:t>面对这种情况，</w:t>
      </w:r>
      <w:r w:rsidR="00044F11" w:rsidRPr="00044F11">
        <w:rPr>
          <w:szCs w:val="21"/>
        </w:rPr>
        <w:t xml:space="preserve"> </w:t>
      </w:r>
      <w:proofErr w:type="spellStart"/>
      <w:r w:rsidR="00044F11" w:rsidRPr="00044F11">
        <w:rPr>
          <w:szCs w:val="21"/>
        </w:rPr>
        <w:t>Moderna</w:t>
      </w:r>
      <w:proofErr w:type="spellEnd"/>
      <w:r w:rsidR="00044F11">
        <w:rPr>
          <w:rFonts w:hint="eastAsia"/>
          <w:szCs w:val="21"/>
        </w:rPr>
        <w:t>、</w:t>
      </w:r>
      <w:r w:rsidRPr="003A6FBA">
        <w:rPr>
          <w:rFonts w:hint="eastAsia"/>
          <w:szCs w:val="21"/>
        </w:rPr>
        <w:t>微软</w:t>
      </w:r>
      <w:r w:rsidR="00044F11">
        <w:rPr>
          <w:rFonts w:hint="eastAsia"/>
          <w:szCs w:val="21"/>
        </w:rPr>
        <w:t>（</w:t>
      </w:r>
      <w:r w:rsidR="00044F11" w:rsidRPr="00044F11">
        <w:rPr>
          <w:szCs w:val="21"/>
        </w:rPr>
        <w:t>Microsoft</w:t>
      </w:r>
      <w:r w:rsidR="00044F11">
        <w:rPr>
          <w:rFonts w:hint="eastAsia"/>
          <w:szCs w:val="21"/>
        </w:rPr>
        <w:t>）等世界上最富传奇色彩、最有胆识、最有价值的组织</w:t>
      </w:r>
      <w:r w:rsidRPr="003A6FBA">
        <w:rPr>
          <w:rFonts w:hint="eastAsia"/>
          <w:szCs w:val="21"/>
        </w:rPr>
        <w:t>领导者们都</w:t>
      </w:r>
      <w:r w:rsidR="00044F11">
        <w:rPr>
          <w:rFonts w:hint="eastAsia"/>
          <w:szCs w:val="21"/>
        </w:rPr>
        <w:t>将希望寄托于</w:t>
      </w:r>
      <w:r w:rsidRPr="003A6FBA">
        <w:rPr>
          <w:rFonts w:hint="eastAsia"/>
          <w:szCs w:val="21"/>
        </w:rPr>
        <w:t>一个秘密</w:t>
      </w:r>
      <w:r w:rsidR="000F035C">
        <w:rPr>
          <w:rFonts w:hint="eastAsia"/>
          <w:szCs w:val="21"/>
        </w:rPr>
        <w:t>项目</w:t>
      </w:r>
      <w:r w:rsidRPr="003A6FBA">
        <w:rPr>
          <w:rFonts w:hint="eastAsia"/>
          <w:szCs w:val="21"/>
        </w:rPr>
        <w:t>：麦肯锡</w:t>
      </w:r>
      <w:r w:rsidR="00044F11">
        <w:rPr>
          <w:rFonts w:hint="eastAsia"/>
          <w:szCs w:val="21"/>
        </w:rPr>
        <w:t>（</w:t>
      </w:r>
      <w:r w:rsidR="00044F11" w:rsidRPr="00044F11">
        <w:rPr>
          <w:szCs w:val="21"/>
        </w:rPr>
        <w:t>McKinsey</w:t>
      </w:r>
      <w:r w:rsidR="00044F11">
        <w:rPr>
          <w:rFonts w:hint="eastAsia"/>
          <w:szCs w:val="21"/>
        </w:rPr>
        <w:t>）的</w:t>
      </w:r>
      <w:r w:rsidRPr="003A6FBA">
        <w:rPr>
          <w:rFonts w:hint="eastAsia"/>
          <w:szCs w:val="21"/>
        </w:rPr>
        <w:t>鲍尔论坛</w:t>
      </w:r>
      <w:r w:rsidR="00044F11">
        <w:rPr>
          <w:rFonts w:hint="eastAsia"/>
          <w:szCs w:val="21"/>
        </w:rPr>
        <w:t>（</w:t>
      </w:r>
      <w:r w:rsidR="00044F11" w:rsidRPr="00044F11">
        <w:rPr>
          <w:szCs w:val="21"/>
        </w:rPr>
        <w:t>Bower Forum</w:t>
      </w:r>
      <w:r w:rsidR="00044F11">
        <w:rPr>
          <w:rFonts w:hint="eastAsia"/>
          <w:szCs w:val="21"/>
        </w:rPr>
        <w:t>）——</w:t>
      </w:r>
      <w:r w:rsidRPr="003A6FBA">
        <w:rPr>
          <w:rFonts w:hint="eastAsia"/>
          <w:szCs w:val="21"/>
        </w:rPr>
        <w:t>一个享有盛誉、只接受邀请的</w:t>
      </w:r>
      <w:r w:rsidR="00044F11">
        <w:rPr>
          <w:rFonts w:hint="eastAsia"/>
          <w:szCs w:val="21"/>
        </w:rPr>
        <w:t>“</w:t>
      </w:r>
      <w:r w:rsidR="00044F11">
        <w:rPr>
          <w:rFonts w:hint="eastAsia"/>
          <w:szCs w:val="21"/>
        </w:rPr>
        <w:t>C</w:t>
      </w:r>
      <w:r w:rsidR="00044F11">
        <w:rPr>
          <w:szCs w:val="21"/>
        </w:rPr>
        <w:t>EO</w:t>
      </w:r>
      <w:r w:rsidR="00044F11">
        <w:rPr>
          <w:rFonts w:hint="eastAsia"/>
          <w:szCs w:val="21"/>
        </w:rPr>
        <w:t>训练营”</w:t>
      </w:r>
      <w:r w:rsidRPr="003A6FBA">
        <w:rPr>
          <w:rFonts w:hint="eastAsia"/>
          <w:szCs w:val="21"/>
        </w:rPr>
        <w:t>。</w:t>
      </w:r>
      <w:r w:rsidR="000F035C" w:rsidRPr="000F035C">
        <w:rPr>
          <w:rFonts w:hint="eastAsia"/>
          <w:szCs w:val="21"/>
        </w:rPr>
        <w:t>在过去十年间，该项目已为超过五百位全球</w:t>
      </w:r>
      <w:r w:rsidR="000F035C" w:rsidRPr="000F035C">
        <w:rPr>
          <w:rFonts w:hint="eastAsia"/>
          <w:szCs w:val="21"/>
        </w:rPr>
        <w:t>CEO</w:t>
      </w:r>
      <w:r w:rsidR="000F035C" w:rsidRPr="000F035C">
        <w:rPr>
          <w:rFonts w:hint="eastAsia"/>
          <w:szCs w:val="21"/>
        </w:rPr>
        <w:t>提供了智慧与指导。这是一次旅程，帮助领导者</w:t>
      </w:r>
      <w:proofErr w:type="gramStart"/>
      <w:r w:rsidR="000F035C" w:rsidRPr="000F035C">
        <w:rPr>
          <w:rFonts w:hint="eastAsia"/>
          <w:szCs w:val="21"/>
        </w:rPr>
        <w:t>磨炼</w:t>
      </w:r>
      <w:proofErr w:type="gramEnd"/>
      <w:r w:rsidR="000F035C" w:rsidRPr="000F035C">
        <w:rPr>
          <w:rFonts w:hint="eastAsia"/>
          <w:szCs w:val="21"/>
        </w:rPr>
        <w:t>心理、情感，乃至最终</w:t>
      </w:r>
      <w:r w:rsidR="000F035C" w:rsidRPr="000F035C">
        <w:rPr>
          <w:rFonts w:hint="eastAsia"/>
          <w:szCs w:val="21"/>
        </w:rPr>
        <w:lastRenderedPageBreak/>
        <w:t>的人性特质，这些正是在当今最严苛的顶层岗位上取得成功的秘诀。</w:t>
      </w:r>
      <w:r w:rsidRPr="003A6FBA">
        <w:rPr>
          <w:rFonts w:hint="eastAsia"/>
          <w:szCs w:val="21"/>
        </w:rPr>
        <w:t>现在，</w:t>
      </w:r>
      <w:r w:rsidR="00044F11" w:rsidRPr="003A6FBA">
        <w:rPr>
          <w:rFonts w:hint="eastAsia"/>
          <w:szCs w:val="21"/>
        </w:rPr>
        <w:t>《</w:t>
      </w:r>
      <w:r w:rsidR="00044F11" w:rsidRPr="00044F11">
        <w:rPr>
          <w:rFonts w:hint="eastAsia"/>
          <w:color w:val="000000"/>
          <w:szCs w:val="21"/>
        </w:rPr>
        <w:t>领导者之路</w:t>
      </w:r>
      <w:r w:rsidR="00044F11" w:rsidRPr="003A6FBA">
        <w:rPr>
          <w:rFonts w:hint="eastAsia"/>
          <w:szCs w:val="21"/>
        </w:rPr>
        <w:t>》</w:t>
      </w:r>
      <w:r w:rsidRPr="003A6FBA">
        <w:rPr>
          <w:rFonts w:hint="eastAsia"/>
          <w:szCs w:val="21"/>
        </w:rPr>
        <w:t>将该论坛</w:t>
      </w:r>
      <w:r w:rsidR="00044F11">
        <w:rPr>
          <w:rFonts w:hint="eastAsia"/>
          <w:szCs w:val="21"/>
        </w:rPr>
        <w:t>“</w:t>
      </w:r>
      <w:r w:rsidRPr="003A6FBA">
        <w:rPr>
          <w:rFonts w:hint="eastAsia"/>
          <w:szCs w:val="21"/>
        </w:rPr>
        <w:t>改变人生的经验</w:t>
      </w:r>
      <w:r w:rsidR="00044F11">
        <w:rPr>
          <w:rFonts w:hint="eastAsia"/>
          <w:szCs w:val="21"/>
        </w:rPr>
        <w:t>”</w:t>
      </w:r>
      <w:r w:rsidRPr="003A6FBA">
        <w:rPr>
          <w:rFonts w:hint="eastAsia"/>
          <w:szCs w:val="21"/>
        </w:rPr>
        <w:t>提炼成一个标志性流程，用于确定</w:t>
      </w:r>
      <w:r w:rsidR="00044F11">
        <w:rPr>
          <w:rFonts w:hint="eastAsia"/>
          <w:szCs w:val="21"/>
        </w:rPr>
        <w:t>并</w:t>
      </w:r>
      <w:r w:rsidRPr="003A6FBA">
        <w:rPr>
          <w:rFonts w:hint="eastAsia"/>
          <w:szCs w:val="21"/>
        </w:rPr>
        <w:t>实施决定任期的大胆举措：</w:t>
      </w:r>
    </w:p>
    <w:p w:rsidR="003A6FBA" w:rsidRPr="003A6FBA" w:rsidRDefault="003A6FBA" w:rsidP="003A6FBA">
      <w:pPr>
        <w:ind w:firstLineChars="200" w:firstLine="420"/>
        <w:rPr>
          <w:szCs w:val="21"/>
        </w:rPr>
      </w:pPr>
    </w:p>
    <w:p w:rsidR="003A6FBA" w:rsidRPr="00044F11" w:rsidRDefault="006C4564" w:rsidP="00044F11">
      <w:pPr>
        <w:pStyle w:val="ac"/>
        <w:numPr>
          <w:ilvl w:val="0"/>
          <w:numId w:val="7"/>
        </w:numPr>
        <w:ind w:firstLineChars="0"/>
        <w:rPr>
          <w:szCs w:val="21"/>
        </w:rPr>
      </w:pPr>
      <w:r w:rsidRPr="006C4564">
        <w:rPr>
          <w:rFonts w:hint="eastAsia"/>
          <w:szCs w:val="21"/>
        </w:rPr>
        <w:t>客观评估个人的领导风格与方法</w:t>
      </w:r>
    </w:p>
    <w:p w:rsidR="003A6FBA" w:rsidRPr="00044F11" w:rsidRDefault="006C4564" w:rsidP="00044F11">
      <w:pPr>
        <w:pStyle w:val="ac"/>
        <w:numPr>
          <w:ilvl w:val="0"/>
          <w:numId w:val="7"/>
        </w:numPr>
        <w:ind w:firstLineChars="0"/>
        <w:rPr>
          <w:szCs w:val="21"/>
        </w:rPr>
      </w:pPr>
      <w:r w:rsidRPr="006C4564">
        <w:rPr>
          <w:rFonts w:hint="eastAsia"/>
          <w:szCs w:val="21"/>
        </w:rPr>
        <w:t>洞悉作为领导者的真实使命</w:t>
      </w:r>
    </w:p>
    <w:p w:rsidR="003A6FBA" w:rsidRPr="00044F11" w:rsidRDefault="003A6FBA" w:rsidP="00044F11">
      <w:pPr>
        <w:pStyle w:val="ac"/>
        <w:numPr>
          <w:ilvl w:val="0"/>
          <w:numId w:val="7"/>
        </w:numPr>
        <w:ind w:firstLineChars="0"/>
        <w:rPr>
          <w:szCs w:val="21"/>
        </w:rPr>
      </w:pPr>
      <w:r w:rsidRPr="00044F11">
        <w:rPr>
          <w:rFonts w:hint="eastAsia"/>
          <w:szCs w:val="21"/>
        </w:rPr>
        <w:t>制定有创意</w:t>
      </w:r>
      <w:r w:rsidR="00044F11" w:rsidRPr="00044F11">
        <w:rPr>
          <w:rFonts w:hint="eastAsia"/>
          <w:szCs w:val="21"/>
        </w:rPr>
        <w:t>且可行</w:t>
      </w:r>
      <w:r w:rsidRPr="00044F11">
        <w:rPr>
          <w:rFonts w:hint="eastAsia"/>
          <w:szCs w:val="21"/>
        </w:rPr>
        <w:t>的方法，为自己和组织注入新的活力</w:t>
      </w:r>
    </w:p>
    <w:p w:rsidR="003A6FBA" w:rsidRPr="00044F11" w:rsidRDefault="003A6FBA" w:rsidP="00044F11">
      <w:pPr>
        <w:pStyle w:val="ac"/>
        <w:numPr>
          <w:ilvl w:val="0"/>
          <w:numId w:val="7"/>
        </w:numPr>
        <w:ind w:firstLineChars="0"/>
        <w:rPr>
          <w:szCs w:val="21"/>
        </w:rPr>
      </w:pPr>
      <w:r w:rsidRPr="00044F11">
        <w:rPr>
          <w:rFonts w:hint="eastAsia"/>
          <w:szCs w:val="21"/>
        </w:rPr>
        <w:t>制定承诺计划，</w:t>
      </w:r>
      <w:r w:rsidR="006C4564" w:rsidRPr="006C4564">
        <w:rPr>
          <w:rFonts w:hint="eastAsia"/>
          <w:szCs w:val="21"/>
        </w:rPr>
        <w:t>激发团队潜力，奠定自己的领袖传奇</w:t>
      </w:r>
    </w:p>
    <w:p w:rsidR="00044F11" w:rsidRDefault="00044F11" w:rsidP="003A6FBA">
      <w:pPr>
        <w:ind w:firstLineChars="200" w:firstLine="420"/>
        <w:rPr>
          <w:szCs w:val="21"/>
        </w:rPr>
      </w:pPr>
    </w:p>
    <w:p w:rsidR="00044F11" w:rsidRDefault="00044F11" w:rsidP="003A6FBA">
      <w:pPr>
        <w:ind w:firstLineChars="200" w:firstLine="420"/>
        <w:rPr>
          <w:szCs w:val="21"/>
        </w:rPr>
      </w:pPr>
      <w:r>
        <w:rPr>
          <w:rFonts w:hint="eastAsia"/>
          <w:szCs w:val="21"/>
        </w:rPr>
        <w:t>本书</w:t>
      </w:r>
      <w:r w:rsidRPr="00044F11">
        <w:rPr>
          <w:rFonts w:hint="eastAsia"/>
          <w:szCs w:val="21"/>
        </w:rPr>
        <w:t>收录了</w:t>
      </w:r>
      <w:r w:rsidR="006C4564" w:rsidRPr="006C4564">
        <w:rPr>
          <w:rFonts w:hint="eastAsia"/>
          <w:szCs w:val="21"/>
        </w:rPr>
        <w:t>达美航空</w:t>
      </w:r>
      <w:r w:rsidR="006C4564">
        <w:rPr>
          <w:rFonts w:hint="eastAsia"/>
          <w:szCs w:val="21"/>
        </w:rPr>
        <w:t>（</w:t>
      </w:r>
      <w:r w:rsidR="006C4564" w:rsidRPr="006C4564">
        <w:rPr>
          <w:szCs w:val="21"/>
        </w:rPr>
        <w:t>Delta Air Lines</w:t>
      </w:r>
      <w:r w:rsidR="006C4564">
        <w:rPr>
          <w:rFonts w:hint="eastAsia"/>
          <w:szCs w:val="21"/>
        </w:rPr>
        <w:t>）</w:t>
      </w:r>
      <w:r w:rsidR="006C4564" w:rsidRPr="006C4564">
        <w:rPr>
          <w:rFonts w:hint="eastAsia"/>
          <w:szCs w:val="21"/>
        </w:rPr>
        <w:t>CEO</w:t>
      </w:r>
      <w:r w:rsidR="006C4564" w:rsidRPr="006C4564">
        <w:rPr>
          <w:rFonts w:hint="eastAsia"/>
          <w:szCs w:val="21"/>
        </w:rPr>
        <w:t>埃德·巴斯蒂安（</w:t>
      </w:r>
      <w:r w:rsidR="006C4564" w:rsidRPr="006C4564">
        <w:rPr>
          <w:rFonts w:hint="eastAsia"/>
          <w:szCs w:val="21"/>
        </w:rPr>
        <w:t>Ed Bastian</w:t>
      </w:r>
      <w:r w:rsidR="006C4564" w:rsidRPr="006C4564">
        <w:rPr>
          <w:rFonts w:hint="eastAsia"/>
          <w:szCs w:val="21"/>
        </w:rPr>
        <w:t>）、日产汽车</w:t>
      </w:r>
      <w:r w:rsidR="006C4564">
        <w:rPr>
          <w:rFonts w:hint="eastAsia"/>
          <w:szCs w:val="21"/>
        </w:rPr>
        <w:t>（</w:t>
      </w:r>
      <w:r w:rsidR="006C4564" w:rsidRPr="006C4564">
        <w:rPr>
          <w:szCs w:val="21"/>
        </w:rPr>
        <w:t>Nissan Motor Corporation</w:t>
      </w:r>
      <w:r w:rsidR="006C4564">
        <w:rPr>
          <w:rFonts w:hint="eastAsia"/>
          <w:szCs w:val="21"/>
        </w:rPr>
        <w:t>）</w:t>
      </w:r>
      <w:r w:rsidR="006C4564" w:rsidRPr="006C4564">
        <w:rPr>
          <w:rFonts w:hint="eastAsia"/>
          <w:szCs w:val="21"/>
        </w:rPr>
        <w:t>CEO</w:t>
      </w:r>
      <w:r w:rsidR="006C4564" w:rsidRPr="006C4564">
        <w:rPr>
          <w:rFonts w:hint="eastAsia"/>
          <w:szCs w:val="21"/>
        </w:rPr>
        <w:t>内田诚（</w:t>
      </w:r>
      <w:r w:rsidR="006C4564" w:rsidRPr="006C4564">
        <w:rPr>
          <w:rFonts w:hint="eastAsia"/>
          <w:szCs w:val="21"/>
        </w:rPr>
        <w:t>Makoto Uchida</w:t>
      </w:r>
      <w:r w:rsidR="006C4564" w:rsidRPr="006C4564">
        <w:rPr>
          <w:rFonts w:hint="eastAsia"/>
          <w:szCs w:val="21"/>
        </w:rPr>
        <w:t>）、福特汽车</w:t>
      </w:r>
      <w:r w:rsidR="006C4564">
        <w:rPr>
          <w:rFonts w:hint="eastAsia"/>
          <w:szCs w:val="21"/>
        </w:rPr>
        <w:t>（</w:t>
      </w:r>
      <w:r w:rsidR="006C4564" w:rsidRPr="006C4564">
        <w:rPr>
          <w:szCs w:val="21"/>
        </w:rPr>
        <w:t>Ford Motor Company</w:t>
      </w:r>
      <w:r w:rsidR="006C4564">
        <w:rPr>
          <w:rFonts w:hint="eastAsia"/>
          <w:szCs w:val="21"/>
        </w:rPr>
        <w:t>）</w:t>
      </w:r>
      <w:r w:rsidR="006C4564" w:rsidRPr="006C4564">
        <w:rPr>
          <w:rFonts w:hint="eastAsia"/>
          <w:szCs w:val="21"/>
        </w:rPr>
        <w:t>前</w:t>
      </w:r>
      <w:r w:rsidR="006C4564" w:rsidRPr="006C4564">
        <w:rPr>
          <w:rFonts w:hint="eastAsia"/>
          <w:szCs w:val="21"/>
        </w:rPr>
        <w:t>CEO</w:t>
      </w:r>
      <w:r w:rsidR="006C4564" w:rsidRPr="006C4564">
        <w:rPr>
          <w:rFonts w:hint="eastAsia"/>
          <w:szCs w:val="21"/>
        </w:rPr>
        <w:t>马克·菲尔兹（</w:t>
      </w:r>
      <w:r w:rsidR="006C4564" w:rsidRPr="006C4564">
        <w:rPr>
          <w:rFonts w:hint="eastAsia"/>
          <w:szCs w:val="21"/>
        </w:rPr>
        <w:t>Mark Fields</w:t>
      </w:r>
      <w:r w:rsidR="006C4564" w:rsidRPr="006C4564">
        <w:rPr>
          <w:rFonts w:hint="eastAsia"/>
          <w:szCs w:val="21"/>
        </w:rPr>
        <w:t>）、万事达基金会</w:t>
      </w:r>
      <w:r w:rsidR="006C4564">
        <w:rPr>
          <w:rFonts w:hint="eastAsia"/>
          <w:szCs w:val="21"/>
        </w:rPr>
        <w:t>（</w:t>
      </w:r>
      <w:r w:rsidR="006C4564" w:rsidRPr="006C4564">
        <w:rPr>
          <w:szCs w:val="21"/>
        </w:rPr>
        <w:t>Mastercard Foundation</w:t>
      </w:r>
      <w:r w:rsidR="006C4564">
        <w:rPr>
          <w:rFonts w:hint="eastAsia"/>
          <w:szCs w:val="21"/>
        </w:rPr>
        <w:t>）</w:t>
      </w:r>
      <w:r w:rsidR="006C4564" w:rsidRPr="006C4564">
        <w:rPr>
          <w:rFonts w:hint="eastAsia"/>
          <w:szCs w:val="21"/>
        </w:rPr>
        <w:t>CEO</w:t>
      </w:r>
      <w:r w:rsidR="006C4564" w:rsidRPr="006C4564">
        <w:rPr>
          <w:rFonts w:hint="eastAsia"/>
          <w:szCs w:val="21"/>
        </w:rPr>
        <w:t>丽塔·罗伊（</w:t>
      </w:r>
      <w:proofErr w:type="spellStart"/>
      <w:r w:rsidR="006C4564" w:rsidRPr="006C4564">
        <w:rPr>
          <w:rFonts w:hint="eastAsia"/>
          <w:szCs w:val="21"/>
        </w:rPr>
        <w:t>Reeta</w:t>
      </w:r>
      <w:proofErr w:type="spellEnd"/>
      <w:r w:rsidR="006C4564" w:rsidRPr="006C4564">
        <w:rPr>
          <w:rFonts w:hint="eastAsia"/>
          <w:szCs w:val="21"/>
        </w:rPr>
        <w:t xml:space="preserve"> Roy</w:t>
      </w:r>
      <w:r w:rsidR="006C4564" w:rsidRPr="006C4564">
        <w:rPr>
          <w:rFonts w:hint="eastAsia"/>
          <w:szCs w:val="21"/>
        </w:rPr>
        <w:t>），以及莫德纳</w:t>
      </w:r>
      <w:r w:rsidR="006C4564">
        <w:rPr>
          <w:rFonts w:hint="eastAsia"/>
          <w:szCs w:val="21"/>
        </w:rPr>
        <w:t>公司（</w:t>
      </w:r>
      <w:proofErr w:type="spellStart"/>
      <w:r w:rsidR="006C4564" w:rsidRPr="006C4564">
        <w:rPr>
          <w:szCs w:val="21"/>
        </w:rPr>
        <w:t>Moderna</w:t>
      </w:r>
      <w:proofErr w:type="spellEnd"/>
      <w:r w:rsidR="006C4564">
        <w:rPr>
          <w:rFonts w:hint="eastAsia"/>
          <w:szCs w:val="21"/>
        </w:rPr>
        <w:t>）</w:t>
      </w:r>
      <w:r w:rsidR="006C4564" w:rsidRPr="006C4564">
        <w:rPr>
          <w:rFonts w:hint="eastAsia"/>
          <w:szCs w:val="21"/>
        </w:rPr>
        <w:t>CEO</w:t>
      </w:r>
      <w:r w:rsidR="006C4564" w:rsidRPr="006C4564">
        <w:rPr>
          <w:rFonts w:hint="eastAsia"/>
          <w:szCs w:val="21"/>
        </w:rPr>
        <w:t>斯特凡·班赛尔（</w:t>
      </w:r>
      <w:r w:rsidR="006C4564" w:rsidRPr="006C4564">
        <w:rPr>
          <w:szCs w:val="21"/>
        </w:rPr>
        <w:t xml:space="preserve">Stéphane </w:t>
      </w:r>
      <w:proofErr w:type="spellStart"/>
      <w:r w:rsidR="006C4564" w:rsidRPr="006C4564">
        <w:rPr>
          <w:szCs w:val="21"/>
        </w:rPr>
        <w:t>Bancel</w:t>
      </w:r>
      <w:proofErr w:type="spellEnd"/>
      <w:r w:rsidR="006C4564" w:rsidRPr="006C4564">
        <w:rPr>
          <w:rFonts w:hint="eastAsia"/>
          <w:szCs w:val="21"/>
        </w:rPr>
        <w:t>）</w:t>
      </w:r>
      <w:r w:rsidRPr="00044F11">
        <w:rPr>
          <w:rFonts w:hint="eastAsia"/>
          <w:szCs w:val="21"/>
        </w:rPr>
        <w:t>等</w:t>
      </w:r>
      <w:r w:rsidR="006C4564">
        <w:rPr>
          <w:rFonts w:hint="eastAsia"/>
          <w:szCs w:val="21"/>
        </w:rPr>
        <w:t>领袖</w:t>
      </w:r>
      <w:r w:rsidR="00C22877">
        <w:rPr>
          <w:rFonts w:hint="eastAsia"/>
          <w:szCs w:val="21"/>
        </w:rPr>
        <w:t>深刻</w:t>
      </w:r>
      <w:r w:rsidRPr="00044F11">
        <w:rPr>
          <w:rFonts w:hint="eastAsia"/>
          <w:szCs w:val="21"/>
        </w:rPr>
        <w:t>、</w:t>
      </w:r>
      <w:r w:rsidR="00C22877">
        <w:rPr>
          <w:rFonts w:hint="eastAsia"/>
          <w:szCs w:val="21"/>
        </w:rPr>
        <w:t>真诚</w:t>
      </w:r>
      <w:r w:rsidRPr="00044F11">
        <w:rPr>
          <w:rFonts w:hint="eastAsia"/>
          <w:szCs w:val="21"/>
        </w:rPr>
        <w:t>、前所未闻的反思。</w:t>
      </w:r>
    </w:p>
    <w:p w:rsidR="006C4564" w:rsidRDefault="006C4564" w:rsidP="003A6FBA">
      <w:pPr>
        <w:ind w:firstLineChars="200" w:firstLine="420"/>
        <w:rPr>
          <w:szCs w:val="21"/>
        </w:rPr>
      </w:pPr>
    </w:p>
    <w:p w:rsidR="006C4564" w:rsidRPr="006C4564" w:rsidRDefault="006C4564" w:rsidP="003A6FBA">
      <w:pPr>
        <w:ind w:firstLineChars="200" w:firstLine="420"/>
        <w:rPr>
          <w:szCs w:val="21"/>
        </w:rPr>
      </w:pPr>
      <w:r w:rsidRPr="006C4564">
        <w:rPr>
          <w:rFonts w:hint="eastAsia"/>
          <w:szCs w:val="21"/>
        </w:rPr>
        <w:t>《领导者之路》是每一位正在或</w:t>
      </w:r>
      <w:r>
        <w:rPr>
          <w:rFonts w:hint="eastAsia"/>
          <w:szCs w:val="21"/>
        </w:rPr>
        <w:t>希望</w:t>
      </w:r>
      <w:r w:rsidRPr="006C4564">
        <w:rPr>
          <w:rFonts w:hint="eastAsia"/>
          <w:szCs w:val="21"/>
        </w:rPr>
        <w:t>管理组织的领导者，在当今日益复杂的环境中不可或缺的宝贵指南。</w:t>
      </w:r>
    </w:p>
    <w:p w:rsidR="00AE574A" w:rsidRPr="006C4564" w:rsidRDefault="00AE574A">
      <w:pPr>
        <w:rPr>
          <w:szCs w:val="21"/>
        </w:rPr>
      </w:pPr>
    </w:p>
    <w:p w:rsidR="00FD156C" w:rsidRDefault="00FD156C">
      <w:pPr>
        <w:rPr>
          <w:szCs w:val="21"/>
        </w:rPr>
      </w:pPr>
    </w:p>
    <w:p w:rsidR="00FD156C" w:rsidRPr="00FD156C" w:rsidRDefault="00FD156C">
      <w:pPr>
        <w:rPr>
          <w:b/>
          <w:szCs w:val="21"/>
        </w:rPr>
      </w:pPr>
      <w:r w:rsidRPr="00FD156C">
        <w:rPr>
          <w:b/>
          <w:szCs w:val="21"/>
        </w:rPr>
        <w:t>营销亮点：</w:t>
      </w:r>
    </w:p>
    <w:p w:rsidR="00A7604E" w:rsidRDefault="00A7604E">
      <w:pPr>
        <w:rPr>
          <w:szCs w:val="21"/>
        </w:rPr>
      </w:pPr>
    </w:p>
    <w:p w:rsidR="00235F7D" w:rsidRPr="00235F7D" w:rsidRDefault="00235F7D" w:rsidP="004311B8">
      <w:pPr>
        <w:pStyle w:val="ac"/>
        <w:numPr>
          <w:ilvl w:val="0"/>
          <w:numId w:val="6"/>
        </w:numPr>
        <w:ind w:firstLineChars="0"/>
        <w:rPr>
          <w:b/>
          <w:szCs w:val="21"/>
        </w:rPr>
      </w:pPr>
      <w:r w:rsidRPr="00235F7D">
        <w:rPr>
          <w:rFonts w:hint="eastAsia"/>
          <w:b/>
          <w:szCs w:val="21"/>
        </w:rPr>
        <w:t>与麦肯锡</w:t>
      </w:r>
      <w:r>
        <w:rPr>
          <w:rFonts w:hint="eastAsia"/>
          <w:b/>
          <w:szCs w:val="21"/>
        </w:rPr>
        <w:t>合作</w:t>
      </w:r>
      <w:r w:rsidRPr="00235F7D">
        <w:rPr>
          <w:rFonts w:hint="eastAsia"/>
          <w:b/>
          <w:szCs w:val="21"/>
        </w:rPr>
        <w:t>推广：</w:t>
      </w:r>
      <w:r w:rsidRPr="00235F7D">
        <w:rPr>
          <w:rFonts w:hint="eastAsia"/>
          <w:szCs w:val="21"/>
        </w:rPr>
        <w:t>麦肯锡是一个</w:t>
      </w:r>
      <w:r>
        <w:rPr>
          <w:rFonts w:hint="eastAsia"/>
          <w:szCs w:val="21"/>
        </w:rPr>
        <w:t>充满</w:t>
      </w:r>
      <w:r w:rsidRPr="00235F7D">
        <w:rPr>
          <w:rFonts w:hint="eastAsia"/>
          <w:szCs w:val="21"/>
        </w:rPr>
        <w:t>热情的推广合作伙伴。</w:t>
      </w:r>
      <w:r>
        <w:rPr>
          <w:rFonts w:hint="eastAsia"/>
          <w:szCs w:val="21"/>
        </w:rPr>
        <w:t>它</w:t>
      </w:r>
      <w:r w:rsidRPr="00235F7D">
        <w:rPr>
          <w:rFonts w:hint="eastAsia"/>
          <w:szCs w:val="21"/>
        </w:rPr>
        <w:t>将向其</w:t>
      </w:r>
      <w:r>
        <w:rPr>
          <w:rFonts w:hint="eastAsia"/>
          <w:szCs w:val="21"/>
        </w:rPr>
        <w:t>174</w:t>
      </w:r>
      <w:r w:rsidRPr="00235F7D">
        <w:rPr>
          <w:rFonts w:hint="eastAsia"/>
          <w:szCs w:val="21"/>
        </w:rPr>
        <w:t>万电子邮件订阅者推广</w:t>
      </w:r>
      <w:r>
        <w:rPr>
          <w:rFonts w:hint="eastAsia"/>
          <w:szCs w:val="21"/>
        </w:rPr>
        <w:t>这本</w:t>
      </w:r>
      <w:r w:rsidRPr="00235F7D">
        <w:rPr>
          <w:rFonts w:hint="eastAsia"/>
          <w:szCs w:val="21"/>
        </w:rPr>
        <w:t>书，并在社交媒体上进行推广，</w:t>
      </w:r>
      <w:r>
        <w:rPr>
          <w:rFonts w:hint="eastAsia"/>
          <w:szCs w:val="21"/>
        </w:rPr>
        <w:t>同时</w:t>
      </w:r>
      <w:r w:rsidRPr="00235F7D">
        <w:rPr>
          <w:rFonts w:hint="eastAsia"/>
          <w:szCs w:val="21"/>
        </w:rPr>
        <w:t>向</w:t>
      </w:r>
      <w:r>
        <w:rPr>
          <w:rFonts w:hint="eastAsia"/>
          <w:szCs w:val="21"/>
        </w:rPr>
        <w:t>《</w:t>
      </w:r>
      <w:r w:rsidRPr="00235F7D">
        <w:rPr>
          <w:rFonts w:hint="eastAsia"/>
          <w:szCs w:val="21"/>
        </w:rPr>
        <w:t>麦肯锡季刊</w:t>
      </w:r>
      <w:r>
        <w:rPr>
          <w:rFonts w:hint="eastAsia"/>
          <w:szCs w:val="21"/>
        </w:rPr>
        <w:t>》（</w:t>
      </w:r>
      <w:r w:rsidRPr="00235F7D">
        <w:rPr>
          <w:i/>
          <w:szCs w:val="21"/>
        </w:rPr>
        <w:t>McKinsey Quarterly</w:t>
      </w:r>
      <w:r>
        <w:rPr>
          <w:rFonts w:hint="eastAsia"/>
          <w:szCs w:val="21"/>
        </w:rPr>
        <w:t>）的</w:t>
      </w:r>
      <w:r w:rsidRPr="00235F7D">
        <w:rPr>
          <w:rFonts w:hint="eastAsia"/>
          <w:szCs w:val="21"/>
        </w:rPr>
        <w:t>读者进行有针对性的宣传，</w:t>
      </w:r>
      <w:r>
        <w:rPr>
          <w:rFonts w:hint="eastAsia"/>
          <w:szCs w:val="21"/>
        </w:rPr>
        <w:t>《</w:t>
      </w:r>
      <w:r w:rsidRPr="00235F7D">
        <w:rPr>
          <w:rFonts w:hint="eastAsia"/>
          <w:szCs w:val="21"/>
        </w:rPr>
        <w:t>麦肯锡季刊</w:t>
      </w:r>
      <w:r>
        <w:rPr>
          <w:rFonts w:hint="eastAsia"/>
          <w:szCs w:val="21"/>
        </w:rPr>
        <w:t>》</w:t>
      </w:r>
      <w:r w:rsidRPr="00235F7D">
        <w:rPr>
          <w:rFonts w:hint="eastAsia"/>
          <w:szCs w:val="21"/>
        </w:rPr>
        <w:t>读者是由全球</w:t>
      </w:r>
      <w:r>
        <w:rPr>
          <w:rFonts w:hint="eastAsia"/>
          <w:szCs w:val="21"/>
        </w:rPr>
        <w:t>3</w:t>
      </w:r>
      <w:r w:rsidRPr="00235F7D">
        <w:rPr>
          <w:rFonts w:hint="eastAsia"/>
          <w:szCs w:val="21"/>
        </w:rPr>
        <w:t>万名</w:t>
      </w:r>
      <w:r>
        <w:rPr>
          <w:rFonts w:hint="eastAsia"/>
          <w:szCs w:val="21"/>
        </w:rPr>
        <w:t>C</w:t>
      </w:r>
      <w:r>
        <w:rPr>
          <w:szCs w:val="21"/>
        </w:rPr>
        <w:t>EO</w:t>
      </w:r>
      <w:r w:rsidRPr="00235F7D">
        <w:rPr>
          <w:rFonts w:hint="eastAsia"/>
          <w:szCs w:val="21"/>
        </w:rPr>
        <w:t>和商界领袖组成的仅接受邀请的精英名单。麦肯锡还将把这本书</w:t>
      </w:r>
      <w:r>
        <w:rPr>
          <w:rFonts w:hint="eastAsia"/>
          <w:szCs w:val="21"/>
        </w:rPr>
        <w:t>纳入</w:t>
      </w:r>
      <w:r w:rsidRPr="00235F7D">
        <w:rPr>
          <w:rFonts w:hint="eastAsia"/>
          <w:szCs w:val="21"/>
        </w:rPr>
        <w:t>到</w:t>
      </w:r>
      <w:r>
        <w:rPr>
          <w:rFonts w:hint="eastAsia"/>
          <w:szCs w:val="21"/>
        </w:rPr>
        <w:t>它们</w:t>
      </w:r>
      <w:r w:rsidRPr="00235F7D">
        <w:rPr>
          <w:rFonts w:hint="eastAsia"/>
          <w:szCs w:val="21"/>
        </w:rPr>
        <w:t>的编辑内容中（</w:t>
      </w:r>
      <w:r>
        <w:rPr>
          <w:rFonts w:hint="eastAsia"/>
          <w:szCs w:val="21"/>
        </w:rPr>
        <w:t>预计</w:t>
      </w:r>
      <w:r w:rsidRPr="00235F7D">
        <w:rPr>
          <w:rFonts w:hint="eastAsia"/>
          <w:szCs w:val="21"/>
        </w:rPr>
        <w:t>每年阅读量超过</w:t>
      </w:r>
      <w:r w:rsidRPr="00235F7D">
        <w:rPr>
          <w:rFonts w:hint="eastAsia"/>
          <w:szCs w:val="21"/>
        </w:rPr>
        <w:t>8000</w:t>
      </w:r>
      <w:r w:rsidRPr="00235F7D">
        <w:rPr>
          <w:rFonts w:hint="eastAsia"/>
          <w:szCs w:val="21"/>
        </w:rPr>
        <w:t>万），包括作者</w:t>
      </w:r>
      <w:r w:rsidR="004311B8">
        <w:rPr>
          <w:rFonts w:hint="eastAsia"/>
          <w:szCs w:val="21"/>
        </w:rPr>
        <w:t>访谈</w:t>
      </w:r>
      <w:r w:rsidRPr="00235F7D">
        <w:rPr>
          <w:rFonts w:hint="eastAsia"/>
          <w:szCs w:val="21"/>
        </w:rPr>
        <w:t>、</w:t>
      </w:r>
      <w:r w:rsidR="004311B8" w:rsidRPr="004311B8">
        <w:rPr>
          <w:rFonts w:hint="eastAsia"/>
          <w:szCs w:val="21"/>
        </w:rPr>
        <w:t>“领导力洞见”</w:t>
      </w:r>
      <w:r w:rsidR="004311B8">
        <w:rPr>
          <w:rFonts w:hint="eastAsia"/>
          <w:szCs w:val="21"/>
        </w:rPr>
        <w:t>（</w:t>
      </w:r>
      <w:r w:rsidR="004311B8" w:rsidRPr="004311B8">
        <w:rPr>
          <w:szCs w:val="21"/>
        </w:rPr>
        <w:t>Leadership Insights</w:t>
      </w:r>
      <w:r w:rsidR="004311B8">
        <w:rPr>
          <w:rFonts w:hint="eastAsia"/>
          <w:szCs w:val="21"/>
        </w:rPr>
        <w:t>）</w:t>
      </w:r>
      <w:r w:rsidRPr="00235F7D">
        <w:rPr>
          <w:rFonts w:hint="eastAsia"/>
          <w:szCs w:val="21"/>
        </w:rPr>
        <w:t>、阅读清单等。</w:t>
      </w:r>
    </w:p>
    <w:p w:rsidR="00235F7D" w:rsidRPr="00235F7D" w:rsidRDefault="00235F7D" w:rsidP="00235F7D">
      <w:pPr>
        <w:pStyle w:val="ac"/>
        <w:ind w:left="420" w:firstLineChars="0" w:firstLine="0"/>
        <w:rPr>
          <w:b/>
          <w:szCs w:val="21"/>
        </w:rPr>
      </w:pPr>
    </w:p>
    <w:p w:rsidR="00235F7D" w:rsidRPr="00235F7D" w:rsidRDefault="00235F7D" w:rsidP="004311B8">
      <w:pPr>
        <w:pStyle w:val="ac"/>
        <w:numPr>
          <w:ilvl w:val="0"/>
          <w:numId w:val="6"/>
        </w:numPr>
        <w:ind w:firstLineChars="0"/>
        <w:rPr>
          <w:szCs w:val="21"/>
        </w:rPr>
      </w:pPr>
      <w:r w:rsidRPr="00235F7D">
        <w:rPr>
          <w:rFonts w:hint="eastAsia"/>
          <w:b/>
          <w:szCs w:val="21"/>
        </w:rPr>
        <w:t>普及</w:t>
      </w:r>
      <w:r w:rsidR="004311B8">
        <w:rPr>
          <w:rFonts w:hint="eastAsia"/>
          <w:b/>
          <w:szCs w:val="21"/>
        </w:rPr>
        <w:t>热门</w:t>
      </w:r>
      <w:r w:rsidRPr="00235F7D">
        <w:rPr>
          <w:rFonts w:hint="eastAsia"/>
          <w:b/>
          <w:szCs w:val="21"/>
        </w:rPr>
        <w:t>课程：</w:t>
      </w:r>
      <w:r w:rsidRPr="00235F7D">
        <w:rPr>
          <w:rFonts w:hint="eastAsia"/>
          <w:szCs w:val="21"/>
        </w:rPr>
        <w:t>鲍尔论坛是麦肯锡最受欢迎、</w:t>
      </w:r>
      <w:r w:rsidR="004311B8">
        <w:rPr>
          <w:rFonts w:hint="eastAsia"/>
          <w:szCs w:val="21"/>
        </w:rPr>
        <w:t>评分最高</w:t>
      </w:r>
      <w:r w:rsidRPr="00235F7D">
        <w:rPr>
          <w:rFonts w:hint="eastAsia"/>
          <w:szCs w:val="21"/>
        </w:rPr>
        <w:t>的节目之一，</w:t>
      </w:r>
      <w:r w:rsidR="004311B8">
        <w:rPr>
          <w:rFonts w:hint="eastAsia"/>
          <w:szCs w:val="21"/>
        </w:rPr>
        <w:t>分数</w:t>
      </w:r>
      <w:r w:rsidR="004311B8" w:rsidRPr="004311B8">
        <w:rPr>
          <w:rFonts w:hint="eastAsia"/>
          <w:szCs w:val="21"/>
        </w:rPr>
        <w:t>高达</w:t>
      </w:r>
      <w:r w:rsidRPr="00235F7D">
        <w:rPr>
          <w:rFonts w:hint="eastAsia"/>
          <w:szCs w:val="21"/>
        </w:rPr>
        <w:t>6.9/7</w:t>
      </w:r>
      <w:r w:rsidRPr="00235F7D">
        <w:rPr>
          <w:rFonts w:hint="eastAsia"/>
          <w:szCs w:val="21"/>
        </w:rPr>
        <w:t>。</w:t>
      </w:r>
      <w:r w:rsidR="004311B8" w:rsidRPr="003A6FBA">
        <w:rPr>
          <w:rFonts w:hint="eastAsia"/>
          <w:szCs w:val="21"/>
        </w:rPr>
        <w:t>《</w:t>
      </w:r>
      <w:r w:rsidR="004311B8" w:rsidRPr="00044F11">
        <w:rPr>
          <w:rFonts w:hint="eastAsia"/>
          <w:color w:val="000000"/>
          <w:szCs w:val="21"/>
        </w:rPr>
        <w:t>领导者之路</w:t>
      </w:r>
      <w:r w:rsidR="004311B8" w:rsidRPr="003A6FBA">
        <w:rPr>
          <w:rFonts w:hint="eastAsia"/>
          <w:szCs w:val="21"/>
        </w:rPr>
        <w:t>》</w:t>
      </w:r>
      <w:r w:rsidRPr="00235F7D">
        <w:rPr>
          <w:rFonts w:hint="eastAsia"/>
          <w:szCs w:val="21"/>
        </w:rPr>
        <w:t>将</w:t>
      </w:r>
      <w:r w:rsidR="004311B8">
        <w:rPr>
          <w:rFonts w:hint="eastAsia"/>
          <w:szCs w:val="21"/>
        </w:rPr>
        <w:t>把该</w:t>
      </w:r>
      <w:r w:rsidRPr="00235F7D">
        <w:rPr>
          <w:rFonts w:hint="eastAsia"/>
          <w:szCs w:val="21"/>
        </w:rPr>
        <w:t>过程、见解和工具带给更广泛的</w:t>
      </w:r>
      <w:r w:rsidR="004311B8">
        <w:rPr>
          <w:rFonts w:hint="eastAsia"/>
          <w:szCs w:val="21"/>
        </w:rPr>
        <w:t>观众</w:t>
      </w:r>
      <w:r w:rsidRPr="00235F7D">
        <w:rPr>
          <w:rFonts w:hint="eastAsia"/>
          <w:szCs w:val="21"/>
        </w:rPr>
        <w:t>。</w:t>
      </w:r>
    </w:p>
    <w:p w:rsidR="00235F7D" w:rsidRPr="00235F7D" w:rsidRDefault="00235F7D" w:rsidP="00235F7D">
      <w:pPr>
        <w:pStyle w:val="ac"/>
        <w:ind w:left="420" w:firstLineChars="0" w:firstLine="0"/>
        <w:rPr>
          <w:b/>
          <w:szCs w:val="21"/>
        </w:rPr>
      </w:pPr>
    </w:p>
    <w:p w:rsidR="00FD156C" w:rsidRPr="00235F7D" w:rsidRDefault="00235F7D" w:rsidP="004311B8">
      <w:pPr>
        <w:pStyle w:val="ac"/>
        <w:numPr>
          <w:ilvl w:val="0"/>
          <w:numId w:val="6"/>
        </w:numPr>
        <w:ind w:firstLineChars="0"/>
        <w:rPr>
          <w:szCs w:val="21"/>
        </w:rPr>
      </w:pPr>
      <w:r w:rsidRPr="00235F7D">
        <w:rPr>
          <w:rFonts w:hint="eastAsia"/>
          <w:b/>
          <w:szCs w:val="21"/>
        </w:rPr>
        <w:t>巨大的市场潜力：</w:t>
      </w:r>
      <w:r w:rsidRPr="00235F7D">
        <w:rPr>
          <w:rFonts w:hint="eastAsia"/>
          <w:szCs w:val="21"/>
        </w:rPr>
        <w:t>麦肯锡希望其客户</w:t>
      </w:r>
      <w:r w:rsidR="004311B8">
        <w:rPr>
          <w:rFonts w:hint="eastAsia"/>
          <w:szCs w:val="21"/>
        </w:rPr>
        <w:t>——</w:t>
      </w:r>
      <w:r w:rsidRPr="00235F7D">
        <w:rPr>
          <w:rFonts w:hint="eastAsia"/>
          <w:szCs w:val="21"/>
        </w:rPr>
        <w:t>各国的高层管理人员</w:t>
      </w:r>
      <w:r w:rsidR="004311B8">
        <w:rPr>
          <w:rFonts w:hint="eastAsia"/>
          <w:szCs w:val="21"/>
        </w:rPr>
        <w:t>——</w:t>
      </w:r>
      <w:r w:rsidRPr="00235F7D">
        <w:rPr>
          <w:rFonts w:hint="eastAsia"/>
          <w:szCs w:val="21"/>
        </w:rPr>
        <w:t>对这本书趋之若鹜。作者和其他合作伙伴可以直接接触到</w:t>
      </w:r>
      <w:r w:rsidR="004311B8" w:rsidRPr="004311B8">
        <w:rPr>
          <w:rFonts w:hint="eastAsia"/>
          <w:szCs w:val="21"/>
        </w:rPr>
        <w:t>数千名杰出</w:t>
      </w:r>
      <w:r w:rsidR="004311B8" w:rsidRPr="004311B8">
        <w:rPr>
          <w:rFonts w:hint="eastAsia"/>
          <w:szCs w:val="21"/>
        </w:rPr>
        <w:t>CEO</w:t>
      </w:r>
      <w:r w:rsidRPr="00235F7D">
        <w:rPr>
          <w:rFonts w:hint="eastAsia"/>
          <w:szCs w:val="21"/>
        </w:rPr>
        <w:t>，包括论坛的校友网络，并预计他们会对推广本书和为其</w:t>
      </w:r>
      <w:r w:rsidR="004311B8">
        <w:rPr>
          <w:rFonts w:hint="eastAsia"/>
          <w:szCs w:val="21"/>
        </w:rPr>
        <w:t>执行</w:t>
      </w:r>
      <w:r w:rsidRPr="00235F7D">
        <w:rPr>
          <w:rFonts w:hint="eastAsia"/>
          <w:szCs w:val="21"/>
        </w:rPr>
        <w:t>团队购买本书</w:t>
      </w:r>
      <w:r w:rsidR="004311B8" w:rsidRPr="004311B8">
        <w:rPr>
          <w:rFonts w:hint="eastAsia"/>
          <w:szCs w:val="21"/>
        </w:rPr>
        <w:t>表现出强烈兴趣</w:t>
      </w:r>
      <w:r w:rsidRPr="00235F7D">
        <w:rPr>
          <w:rFonts w:hint="eastAsia"/>
          <w:szCs w:val="21"/>
        </w:rPr>
        <w:t>。</w:t>
      </w:r>
    </w:p>
    <w:p w:rsidR="00FD156C" w:rsidRPr="004311B8" w:rsidRDefault="00FD156C">
      <w:pPr>
        <w:rPr>
          <w:szCs w:val="21"/>
        </w:rPr>
      </w:pPr>
    </w:p>
    <w:p w:rsidR="00A23036" w:rsidRDefault="00A23036">
      <w:pPr>
        <w:rPr>
          <w:b/>
          <w:bCs/>
          <w:color w:val="000000"/>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4311B8" w:rsidRDefault="00E40613" w:rsidP="00996B79">
      <w:pPr>
        <w:ind w:firstLineChars="200" w:firstLine="420"/>
        <w:rPr>
          <w:szCs w:val="21"/>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23495</wp:posOffset>
            </wp:positionV>
            <wp:extent cx="542925" cy="542925"/>
            <wp:effectExtent l="0" t="0" r="9525" b="9525"/>
            <wp:wrapSquare wrapText="bothSides"/>
            <wp:docPr id="5" name="图片 5" descr="Dana Ma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a Ma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1B8" w:rsidRPr="004311B8">
        <w:rPr>
          <w:rFonts w:hint="eastAsia"/>
          <w:b/>
          <w:szCs w:val="21"/>
        </w:rPr>
        <w:t>达纳</w:t>
      </w:r>
      <w:r w:rsidR="004311B8">
        <w:rPr>
          <w:rFonts w:hint="eastAsia"/>
          <w:b/>
          <w:szCs w:val="21"/>
        </w:rPr>
        <w:t>·</w:t>
      </w:r>
      <w:r w:rsidR="004311B8" w:rsidRPr="004311B8">
        <w:rPr>
          <w:rFonts w:hint="eastAsia"/>
          <w:b/>
          <w:szCs w:val="21"/>
        </w:rPr>
        <w:t>莫尔</w:t>
      </w:r>
      <w:r w:rsidR="004311B8">
        <w:rPr>
          <w:rFonts w:hint="eastAsia"/>
          <w:b/>
          <w:szCs w:val="21"/>
        </w:rPr>
        <w:t>（</w:t>
      </w:r>
      <w:r w:rsidR="004311B8" w:rsidRPr="004311B8">
        <w:rPr>
          <w:rFonts w:hint="eastAsia"/>
          <w:b/>
          <w:szCs w:val="21"/>
        </w:rPr>
        <w:t xml:space="preserve">Dana </w:t>
      </w:r>
      <w:proofErr w:type="spellStart"/>
      <w:r w:rsidR="004311B8" w:rsidRPr="004311B8">
        <w:rPr>
          <w:rFonts w:hint="eastAsia"/>
          <w:b/>
          <w:szCs w:val="21"/>
        </w:rPr>
        <w:t>Maor</w:t>
      </w:r>
      <w:proofErr w:type="spellEnd"/>
      <w:r w:rsidR="004311B8">
        <w:rPr>
          <w:rFonts w:hint="eastAsia"/>
          <w:b/>
          <w:szCs w:val="21"/>
        </w:rPr>
        <w:t>）</w:t>
      </w:r>
      <w:r w:rsidR="004311B8" w:rsidRPr="004311B8">
        <w:rPr>
          <w:rFonts w:hint="eastAsia"/>
          <w:szCs w:val="21"/>
        </w:rPr>
        <w:t>是麦肯锡的高级合伙人，</w:t>
      </w:r>
      <w:r w:rsidR="004311B8">
        <w:rPr>
          <w:rFonts w:hint="eastAsia"/>
          <w:szCs w:val="21"/>
        </w:rPr>
        <w:t>1998</w:t>
      </w:r>
      <w:r w:rsidR="004311B8" w:rsidRPr="004311B8">
        <w:rPr>
          <w:rFonts w:hint="eastAsia"/>
          <w:szCs w:val="21"/>
        </w:rPr>
        <w:t>年加入麦肯锡，是麦肯锡人员与组织绩效业务的全球联合负责人和欧洲领导人。她在以色列特拉维夫生活和工作。</w:t>
      </w:r>
    </w:p>
    <w:p w:rsidR="004311B8" w:rsidRDefault="004311B8" w:rsidP="00996B79">
      <w:pPr>
        <w:ind w:firstLineChars="200" w:firstLine="420"/>
        <w:rPr>
          <w:szCs w:val="21"/>
        </w:rPr>
      </w:pPr>
    </w:p>
    <w:p w:rsidR="004311B8" w:rsidRDefault="00E40613" w:rsidP="00996B79">
      <w:pPr>
        <w:ind w:firstLineChars="200" w:firstLine="420"/>
        <w:rPr>
          <w:szCs w:val="21"/>
        </w:rPr>
      </w:pPr>
      <w:r>
        <w:rPr>
          <w:noProof/>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19050</wp:posOffset>
            </wp:positionV>
            <wp:extent cx="543600" cy="543600"/>
            <wp:effectExtent l="0" t="0" r="8890" b="8890"/>
            <wp:wrapSquare wrapText="bothSides"/>
            <wp:docPr id="6" name="图片 6" descr="A man wearing a light gray blazer over a blue shirt stands with his arms crossed against a pla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man wearing a light gray blazer over a blue shirt stands with his arms crossed against a plain whit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1B8" w:rsidRPr="004311B8">
        <w:rPr>
          <w:rFonts w:hint="eastAsia"/>
          <w:b/>
          <w:szCs w:val="21"/>
        </w:rPr>
        <w:t>汉斯</w:t>
      </w:r>
      <w:r w:rsidR="004311B8" w:rsidRPr="004311B8">
        <w:rPr>
          <w:rFonts w:hint="eastAsia"/>
          <w:b/>
          <w:szCs w:val="21"/>
        </w:rPr>
        <w:t>-</w:t>
      </w:r>
      <w:r w:rsidR="004311B8" w:rsidRPr="004311B8">
        <w:rPr>
          <w:rFonts w:hint="eastAsia"/>
          <w:b/>
          <w:szCs w:val="21"/>
        </w:rPr>
        <w:t>维尔纳·卡斯（</w:t>
      </w:r>
      <w:r w:rsidR="004311B8" w:rsidRPr="004311B8">
        <w:rPr>
          <w:rFonts w:hint="eastAsia"/>
          <w:b/>
          <w:szCs w:val="21"/>
        </w:rPr>
        <w:t xml:space="preserve">Hans-Werner </w:t>
      </w:r>
      <w:proofErr w:type="spellStart"/>
      <w:r w:rsidR="004311B8" w:rsidRPr="004311B8">
        <w:rPr>
          <w:rFonts w:hint="eastAsia"/>
          <w:b/>
          <w:szCs w:val="21"/>
        </w:rPr>
        <w:t>Kaas</w:t>
      </w:r>
      <w:proofErr w:type="spellEnd"/>
      <w:r w:rsidR="004311B8" w:rsidRPr="004311B8">
        <w:rPr>
          <w:rFonts w:hint="eastAsia"/>
          <w:b/>
          <w:szCs w:val="21"/>
        </w:rPr>
        <w:t>）</w:t>
      </w:r>
      <w:r w:rsidR="004311B8" w:rsidRPr="004311B8">
        <w:rPr>
          <w:rFonts w:hint="eastAsia"/>
          <w:szCs w:val="21"/>
        </w:rPr>
        <w:t>是鲍尔论坛的联合主席，也是麦肯锡的高级合伙人，他于</w:t>
      </w:r>
      <w:r w:rsidR="004311B8">
        <w:rPr>
          <w:rFonts w:hint="eastAsia"/>
          <w:szCs w:val="21"/>
        </w:rPr>
        <w:t>1991</w:t>
      </w:r>
      <w:r w:rsidR="004311B8" w:rsidRPr="004311B8">
        <w:rPr>
          <w:rFonts w:hint="eastAsia"/>
          <w:szCs w:val="21"/>
        </w:rPr>
        <w:t>年加入麦肯锡</w:t>
      </w:r>
      <w:r>
        <w:rPr>
          <w:rFonts w:hint="eastAsia"/>
          <w:szCs w:val="21"/>
        </w:rPr>
        <w:t>，</w:t>
      </w:r>
      <w:r w:rsidRPr="00E40613">
        <w:rPr>
          <w:rFonts w:hint="eastAsia"/>
          <w:szCs w:val="21"/>
        </w:rPr>
        <w:t>1997</w:t>
      </w:r>
      <w:r w:rsidRPr="00E40613">
        <w:rPr>
          <w:rFonts w:hint="eastAsia"/>
          <w:szCs w:val="21"/>
        </w:rPr>
        <w:t>年调至克利夫兰分公司，</w:t>
      </w:r>
      <w:r w:rsidRPr="00E40613">
        <w:rPr>
          <w:rFonts w:hint="eastAsia"/>
          <w:szCs w:val="21"/>
        </w:rPr>
        <w:t>1998</w:t>
      </w:r>
      <w:r w:rsidRPr="00E40613">
        <w:rPr>
          <w:rFonts w:hint="eastAsia"/>
          <w:szCs w:val="21"/>
        </w:rPr>
        <w:t>年共同创建底特律分公司。他与全球多个行业领域的</w:t>
      </w:r>
      <w:r>
        <w:rPr>
          <w:rFonts w:hint="eastAsia"/>
          <w:szCs w:val="21"/>
        </w:rPr>
        <w:t>C</w:t>
      </w:r>
      <w:r>
        <w:rPr>
          <w:szCs w:val="21"/>
        </w:rPr>
        <w:t>EO</w:t>
      </w:r>
      <w:r w:rsidRPr="00E40613">
        <w:rPr>
          <w:rFonts w:hint="eastAsia"/>
          <w:szCs w:val="21"/>
        </w:rPr>
        <w:t>和领导者合作，并为他们提供咨询服务</w:t>
      </w:r>
      <w:r w:rsidR="004311B8" w:rsidRPr="004311B8">
        <w:rPr>
          <w:rFonts w:hint="eastAsia"/>
          <w:szCs w:val="21"/>
        </w:rPr>
        <w:t>。他在密歇根州底特律市工作和生活。</w:t>
      </w:r>
    </w:p>
    <w:p w:rsidR="004311B8" w:rsidRDefault="004311B8" w:rsidP="00996B79">
      <w:pPr>
        <w:ind w:firstLineChars="200" w:firstLine="420"/>
        <w:rPr>
          <w:szCs w:val="21"/>
        </w:rPr>
      </w:pPr>
    </w:p>
    <w:p w:rsidR="009B066B" w:rsidRPr="009B066B" w:rsidRDefault="00E40613" w:rsidP="00996B79">
      <w:pPr>
        <w:ind w:firstLineChars="200" w:firstLine="420"/>
        <w:rPr>
          <w:bCs/>
          <w:szCs w:val="21"/>
        </w:rP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21590</wp:posOffset>
            </wp:positionV>
            <wp:extent cx="543600" cy="543600"/>
            <wp:effectExtent l="0" t="0" r="8890" b="8890"/>
            <wp:wrapSquare wrapText="bothSides"/>
            <wp:docPr id="7" name="图片 7" descr="Kurt Strov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rt Strovi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600" cy="543600"/>
                    </a:xfrm>
                    <a:prstGeom prst="rect">
                      <a:avLst/>
                    </a:prstGeom>
                    <a:noFill/>
                    <a:ln>
                      <a:noFill/>
                    </a:ln>
                  </pic:spPr>
                </pic:pic>
              </a:graphicData>
            </a:graphic>
          </wp:anchor>
        </w:drawing>
      </w:r>
      <w:r w:rsidR="009B066B" w:rsidRPr="009B066B">
        <w:rPr>
          <w:rFonts w:hint="eastAsia"/>
          <w:b/>
          <w:szCs w:val="21"/>
        </w:rPr>
        <w:t>库尔特</w:t>
      </w:r>
      <w:r w:rsidR="009B066B">
        <w:rPr>
          <w:rFonts w:hint="eastAsia"/>
          <w:b/>
          <w:szCs w:val="21"/>
        </w:rPr>
        <w:t>·</w:t>
      </w:r>
      <w:r w:rsidR="009B066B" w:rsidRPr="009B066B">
        <w:rPr>
          <w:rFonts w:hint="eastAsia"/>
          <w:b/>
          <w:szCs w:val="21"/>
        </w:rPr>
        <w:t>斯特罗温克（</w:t>
      </w:r>
      <w:r w:rsidR="009B066B" w:rsidRPr="009B066B">
        <w:rPr>
          <w:rFonts w:hint="eastAsia"/>
          <w:b/>
          <w:szCs w:val="21"/>
        </w:rPr>
        <w:t xml:space="preserve">Kurt </w:t>
      </w:r>
      <w:proofErr w:type="spellStart"/>
      <w:r w:rsidR="009B066B" w:rsidRPr="009B066B">
        <w:rPr>
          <w:rFonts w:hint="eastAsia"/>
          <w:b/>
          <w:szCs w:val="21"/>
        </w:rPr>
        <w:t>Strovink</w:t>
      </w:r>
      <w:proofErr w:type="spellEnd"/>
      <w:r w:rsidR="009B066B" w:rsidRPr="009B066B">
        <w:rPr>
          <w:rFonts w:hint="eastAsia"/>
          <w:b/>
          <w:szCs w:val="21"/>
        </w:rPr>
        <w:t>）</w:t>
      </w:r>
      <w:r w:rsidR="009B066B" w:rsidRPr="009B066B">
        <w:rPr>
          <w:rFonts w:hint="eastAsia"/>
          <w:bCs/>
          <w:szCs w:val="21"/>
        </w:rPr>
        <w:t>是麦肯锡全球首席执行官特别项目的负责人。他的工作涉及战略、个人领导力、使命建设和企业转型。作为纽约分公司的</w:t>
      </w:r>
      <w:r w:rsidR="009B066B">
        <w:rPr>
          <w:rFonts w:hint="eastAsia"/>
          <w:bCs/>
          <w:szCs w:val="21"/>
        </w:rPr>
        <w:t>资深</w:t>
      </w:r>
      <w:r w:rsidR="009B066B" w:rsidRPr="009B066B">
        <w:rPr>
          <w:rFonts w:hint="eastAsia"/>
          <w:bCs/>
          <w:szCs w:val="21"/>
        </w:rPr>
        <w:t>合伙人</w:t>
      </w:r>
      <w:bookmarkStart w:id="0" w:name="_GoBack"/>
      <w:bookmarkEnd w:id="0"/>
      <w:r w:rsidR="009B066B" w:rsidRPr="009B066B">
        <w:rPr>
          <w:rFonts w:hint="eastAsia"/>
          <w:bCs/>
          <w:szCs w:val="21"/>
        </w:rPr>
        <w:t>，他在首席执行官转型和首席执行官的催化剂作用方面拥有丰富的专业知识。斯特罗温克是麦肯锡董事会成员，曾作为管理合伙人领导麦肯锡全球保险工作及其纽约办事处。</w:t>
      </w:r>
    </w:p>
    <w:p w:rsidR="009B066B" w:rsidRDefault="009B066B" w:rsidP="00996B79">
      <w:pPr>
        <w:ind w:firstLineChars="200" w:firstLine="422"/>
        <w:rPr>
          <w:b/>
          <w:szCs w:val="21"/>
        </w:rPr>
      </w:pPr>
    </w:p>
    <w:p w:rsidR="00334F41" w:rsidRDefault="00E40613" w:rsidP="00996B79">
      <w:pPr>
        <w:ind w:firstLineChars="200" w:firstLine="420"/>
        <w:rPr>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21590</wp:posOffset>
            </wp:positionV>
            <wp:extent cx="571500" cy="571500"/>
            <wp:effectExtent l="0" t="0" r="0" b="0"/>
            <wp:wrapSquare wrapText="bothSides"/>
            <wp:docPr id="4" name="图片 4" descr="Ramesh Sriniv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esh Srinivas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1B8" w:rsidRPr="004311B8">
        <w:rPr>
          <w:rFonts w:hint="eastAsia"/>
          <w:b/>
          <w:szCs w:val="21"/>
        </w:rPr>
        <w:t>拉梅什·斯里尼瓦桑（</w:t>
      </w:r>
      <w:r w:rsidR="004311B8" w:rsidRPr="004311B8">
        <w:rPr>
          <w:rFonts w:hint="eastAsia"/>
          <w:b/>
          <w:szCs w:val="21"/>
        </w:rPr>
        <w:t>Ramesh Srinivasan</w:t>
      </w:r>
      <w:r w:rsidR="004311B8" w:rsidRPr="004311B8">
        <w:rPr>
          <w:rFonts w:hint="eastAsia"/>
          <w:b/>
          <w:szCs w:val="21"/>
        </w:rPr>
        <w:t>）</w:t>
      </w:r>
      <w:r w:rsidR="004311B8" w:rsidRPr="004311B8">
        <w:rPr>
          <w:rFonts w:hint="eastAsia"/>
          <w:szCs w:val="21"/>
        </w:rPr>
        <w:t>是鲍尔论坛的联合主席和麦肯锡的高级合伙人，他于</w:t>
      </w:r>
      <w:r w:rsidR="004311B8">
        <w:rPr>
          <w:rFonts w:hint="eastAsia"/>
          <w:szCs w:val="21"/>
        </w:rPr>
        <w:t>1994</w:t>
      </w:r>
      <w:r w:rsidR="004311B8" w:rsidRPr="004311B8">
        <w:rPr>
          <w:rFonts w:hint="eastAsia"/>
          <w:szCs w:val="21"/>
        </w:rPr>
        <w:t>年加入麦肯锡。他在纽约工作和生活。他还积极参与改善印度教育的工作，是</w:t>
      </w:r>
      <w:r w:rsidR="004311B8">
        <w:rPr>
          <w:rFonts w:hint="eastAsia"/>
          <w:szCs w:val="21"/>
        </w:rPr>
        <w:t>Akanksha</w:t>
      </w:r>
      <w:r w:rsidR="004311B8" w:rsidRPr="004311B8">
        <w:rPr>
          <w:rFonts w:hint="eastAsia"/>
          <w:szCs w:val="21"/>
        </w:rPr>
        <w:t>教育基金和印度教育组织董事会的理事。</w:t>
      </w:r>
    </w:p>
    <w:p w:rsidR="006C4564" w:rsidRDefault="006C4564" w:rsidP="006C4564">
      <w:pPr>
        <w:rPr>
          <w:szCs w:val="21"/>
        </w:rPr>
      </w:pPr>
    </w:p>
    <w:p w:rsidR="006C4564" w:rsidRDefault="006C4564" w:rsidP="006C4564">
      <w:pPr>
        <w:rPr>
          <w:szCs w:val="21"/>
        </w:rPr>
      </w:pPr>
    </w:p>
    <w:p w:rsidR="006C4564" w:rsidRPr="006C4564" w:rsidRDefault="006C4564" w:rsidP="006C4564">
      <w:pPr>
        <w:rPr>
          <w:b/>
          <w:bCs/>
          <w:szCs w:val="21"/>
        </w:rPr>
      </w:pPr>
      <w:r>
        <w:rPr>
          <w:rFonts w:hint="eastAsia"/>
          <w:b/>
          <w:bCs/>
          <w:szCs w:val="21"/>
        </w:rPr>
        <w:t>媒体评价：</w:t>
      </w:r>
    </w:p>
    <w:p w:rsidR="006C4564" w:rsidRDefault="006C4564" w:rsidP="00996B79">
      <w:pPr>
        <w:ind w:firstLineChars="200" w:firstLine="420"/>
        <w:rPr>
          <w:noProof/>
        </w:rPr>
      </w:pPr>
    </w:p>
    <w:p w:rsidR="006C4564" w:rsidRDefault="006C4564" w:rsidP="006C4564">
      <w:pPr>
        <w:ind w:firstLineChars="200" w:firstLine="420"/>
        <w:rPr>
          <w:noProof/>
        </w:rPr>
      </w:pPr>
      <w:r>
        <w:rPr>
          <w:rFonts w:hint="eastAsia"/>
          <w:noProof/>
        </w:rPr>
        <w:t>“</w:t>
      </w:r>
      <w:r w:rsidRPr="006C4564">
        <w:rPr>
          <w:rFonts w:hint="eastAsia"/>
          <w:szCs w:val="21"/>
        </w:rPr>
        <w:t>《领导者之路》</w:t>
      </w:r>
      <w:r>
        <w:rPr>
          <w:rFonts w:hint="eastAsia"/>
          <w:noProof/>
        </w:rPr>
        <w:t>拉开帷幕，深入挖掘商业战略之外的内涵，以明确</w:t>
      </w:r>
      <w:r>
        <w:rPr>
          <w:rFonts w:hint="eastAsia"/>
          <w:noProof/>
        </w:rPr>
        <w:t>C</w:t>
      </w:r>
      <w:r>
        <w:rPr>
          <w:noProof/>
        </w:rPr>
        <w:t>EO</w:t>
      </w:r>
      <w:r>
        <w:rPr>
          <w:rFonts w:hint="eastAsia"/>
          <w:noProof/>
        </w:rPr>
        <w:t>在当今世界取得成功的真正要素。通过</w:t>
      </w:r>
      <w:r w:rsidRPr="006C4564">
        <w:rPr>
          <w:rFonts w:hint="eastAsia"/>
          <w:noProof/>
        </w:rPr>
        <w:t>全球最受尊敬的领导者们的教诲</w:t>
      </w:r>
      <w:r>
        <w:rPr>
          <w:rFonts w:hint="eastAsia"/>
          <w:noProof/>
        </w:rPr>
        <w:t>，作者提炼出关键见解，可作为以人为本领导力的指南。”</w:t>
      </w:r>
    </w:p>
    <w:p w:rsidR="006C4564" w:rsidRDefault="006C4564" w:rsidP="006C4564">
      <w:pPr>
        <w:ind w:firstLineChars="200" w:firstLine="420"/>
        <w:jc w:val="right"/>
        <w:rPr>
          <w:noProof/>
        </w:rPr>
      </w:pPr>
      <w:r>
        <w:rPr>
          <w:rFonts w:hint="eastAsia"/>
          <w:noProof/>
        </w:rPr>
        <w:t>——纳塔拉詹·钱德拉塞卡兰（</w:t>
      </w:r>
      <w:r w:rsidRPr="006C4564">
        <w:rPr>
          <w:noProof/>
        </w:rPr>
        <w:t>Natarajan Chandrasekaran</w:t>
      </w:r>
      <w:r>
        <w:rPr>
          <w:rFonts w:hint="eastAsia"/>
          <w:noProof/>
        </w:rPr>
        <w:t>），塔塔集团执行主席</w:t>
      </w:r>
    </w:p>
    <w:p w:rsidR="006C4564" w:rsidRDefault="006C4564" w:rsidP="006C4564">
      <w:pPr>
        <w:ind w:firstLineChars="200" w:firstLine="420"/>
        <w:rPr>
          <w:noProof/>
        </w:rPr>
      </w:pPr>
    </w:p>
    <w:p w:rsidR="006C4564" w:rsidRDefault="006C4564" w:rsidP="006C4564">
      <w:pPr>
        <w:ind w:firstLineChars="200" w:firstLine="420"/>
        <w:rPr>
          <w:noProof/>
        </w:rPr>
      </w:pPr>
      <w:r>
        <w:rPr>
          <w:rFonts w:hint="eastAsia"/>
          <w:noProof/>
        </w:rPr>
        <w:t>“在商业飞速发展的时代，</w:t>
      </w:r>
      <w:r w:rsidRPr="006C4564">
        <w:rPr>
          <w:rFonts w:hint="eastAsia"/>
          <w:szCs w:val="21"/>
        </w:rPr>
        <w:t>《领导者之路》</w:t>
      </w:r>
      <w:r>
        <w:rPr>
          <w:rFonts w:hint="eastAsia"/>
          <w:noProof/>
        </w:rPr>
        <w:t>为那些寻求用心领导的人树立了一座灯塔。本书通过引人入胜的故事和富有洞察力的策略，</w:t>
      </w:r>
      <w:r w:rsidRPr="006C4564">
        <w:rPr>
          <w:rFonts w:hint="eastAsia"/>
          <w:noProof/>
        </w:rPr>
        <w:t>照亮了大胆与勇敢领导的道路</w:t>
      </w:r>
      <w:r>
        <w:rPr>
          <w:rFonts w:hint="eastAsia"/>
          <w:noProof/>
        </w:rPr>
        <w:t>，同时将失败视为成长的催化剂。本书</w:t>
      </w:r>
      <w:r w:rsidRPr="006C4564">
        <w:rPr>
          <w:rFonts w:hint="eastAsia"/>
          <w:noProof/>
        </w:rPr>
        <w:t>为在复杂商业环境中摸索前行的领导者提供了无价的指引</w:t>
      </w:r>
      <w:r>
        <w:rPr>
          <w:rFonts w:hint="eastAsia"/>
          <w:noProof/>
        </w:rPr>
        <w:t>，鼓励他们换位思考，勇于学习。</w:t>
      </w:r>
      <w:r w:rsidRPr="006C4564">
        <w:rPr>
          <w:rFonts w:hint="eastAsia"/>
          <w:noProof/>
        </w:rPr>
        <w:t>对于任何渴望以真实自我领导，并渴望产生深远影响的人来说，这是一本必读之书。”</w:t>
      </w:r>
    </w:p>
    <w:p w:rsidR="006C4564" w:rsidRDefault="00A03FD6" w:rsidP="00A03FD6">
      <w:pPr>
        <w:ind w:firstLineChars="200" w:firstLine="420"/>
        <w:jc w:val="right"/>
        <w:rPr>
          <w:noProof/>
        </w:rPr>
      </w:pPr>
      <w:r>
        <w:rPr>
          <w:rFonts w:hint="eastAsia"/>
          <w:noProof/>
        </w:rPr>
        <w:t>——</w:t>
      </w:r>
      <w:r w:rsidRPr="00A03FD6">
        <w:rPr>
          <w:rFonts w:hint="eastAsia"/>
          <w:noProof/>
        </w:rPr>
        <w:t>芭芭拉·马丁·科波拉</w:t>
      </w:r>
      <w:r>
        <w:rPr>
          <w:rFonts w:hint="eastAsia"/>
          <w:noProof/>
        </w:rPr>
        <w:t>（</w:t>
      </w:r>
      <w:r w:rsidRPr="00A03FD6">
        <w:rPr>
          <w:noProof/>
        </w:rPr>
        <w:t>Barbara Martin Coppola</w:t>
      </w:r>
      <w:r>
        <w:rPr>
          <w:rFonts w:hint="eastAsia"/>
          <w:noProof/>
        </w:rPr>
        <w:t>），</w:t>
      </w:r>
      <w:r w:rsidR="006C4564">
        <w:rPr>
          <w:rFonts w:hint="eastAsia"/>
          <w:noProof/>
        </w:rPr>
        <w:t>迪卡侬</w:t>
      </w:r>
      <w:r>
        <w:rPr>
          <w:rFonts w:hint="eastAsia"/>
          <w:noProof/>
        </w:rPr>
        <w:t>C</w:t>
      </w:r>
      <w:r>
        <w:rPr>
          <w:noProof/>
        </w:rPr>
        <w:t>EO</w:t>
      </w:r>
      <w:r>
        <w:rPr>
          <w:rFonts w:hint="eastAsia"/>
          <w:noProof/>
        </w:rPr>
        <w:t xml:space="preserve"> </w:t>
      </w:r>
    </w:p>
    <w:p w:rsidR="006C4564" w:rsidRDefault="006C4564" w:rsidP="006C4564">
      <w:pPr>
        <w:ind w:firstLineChars="200" w:firstLine="420"/>
        <w:rPr>
          <w:noProof/>
        </w:rPr>
      </w:pPr>
    </w:p>
    <w:p w:rsidR="006C4564" w:rsidRDefault="00A03FD6" w:rsidP="006C4564">
      <w:pPr>
        <w:ind w:firstLineChars="200" w:firstLine="420"/>
        <w:rPr>
          <w:noProof/>
        </w:rPr>
      </w:pPr>
      <w:r>
        <w:rPr>
          <w:rFonts w:hint="eastAsia"/>
          <w:noProof/>
        </w:rPr>
        <w:t>“</w:t>
      </w:r>
      <w:r w:rsidRPr="006C4564">
        <w:rPr>
          <w:rFonts w:hint="eastAsia"/>
          <w:szCs w:val="21"/>
        </w:rPr>
        <w:t>《领导者之路》</w:t>
      </w:r>
      <w:r w:rsidR="006C4564">
        <w:rPr>
          <w:rFonts w:hint="eastAsia"/>
          <w:noProof/>
        </w:rPr>
        <w:t>抓住了“如何做人”和“如何做事”的精髓。由内而外的领导</w:t>
      </w:r>
      <w:r>
        <w:rPr>
          <w:rFonts w:hint="eastAsia"/>
          <w:noProof/>
        </w:rPr>
        <w:t>方式</w:t>
      </w:r>
      <w:r w:rsidR="006C4564">
        <w:rPr>
          <w:rFonts w:hint="eastAsia"/>
          <w:noProof/>
        </w:rPr>
        <w:t>是我们</w:t>
      </w:r>
      <w:r w:rsidRPr="00A03FD6">
        <w:rPr>
          <w:rFonts w:hint="eastAsia"/>
          <w:noProof/>
        </w:rPr>
        <w:t>‘携手共进’领导与管理体系的关键推动</w:t>
      </w:r>
      <w:r w:rsidR="006C4564">
        <w:rPr>
          <w:rFonts w:hint="eastAsia"/>
          <w:noProof/>
        </w:rPr>
        <w:t>力，它所设计的互联协作的爱的文化，为所有利益相关者和</w:t>
      </w:r>
      <w:r w:rsidRPr="00A03FD6">
        <w:rPr>
          <w:rFonts w:hint="eastAsia"/>
          <w:noProof/>
        </w:rPr>
        <w:t>更广泛的社会创造价值</w:t>
      </w:r>
      <w:r w:rsidR="006C4564">
        <w:rPr>
          <w:rFonts w:hint="eastAsia"/>
          <w:noProof/>
        </w:rPr>
        <w:t>。感谢这些见解！”</w:t>
      </w:r>
    </w:p>
    <w:p w:rsidR="006C4564" w:rsidRDefault="00A03FD6" w:rsidP="00A03FD6">
      <w:pPr>
        <w:ind w:firstLineChars="200" w:firstLine="420"/>
        <w:jc w:val="right"/>
        <w:rPr>
          <w:noProof/>
        </w:rPr>
      </w:pPr>
      <w:r>
        <w:rPr>
          <w:rFonts w:hint="eastAsia"/>
          <w:noProof/>
        </w:rPr>
        <w:t>——</w:t>
      </w:r>
      <w:r w:rsidRPr="00A03FD6">
        <w:rPr>
          <w:rFonts w:hint="eastAsia"/>
          <w:noProof/>
        </w:rPr>
        <w:t>艾伦·穆拉利</w:t>
      </w:r>
      <w:r>
        <w:rPr>
          <w:rFonts w:hint="eastAsia"/>
          <w:noProof/>
        </w:rPr>
        <w:t>（</w:t>
      </w:r>
      <w:r>
        <w:rPr>
          <w:rFonts w:hint="eastAsia"/>
          <w:noProof/>
        </w:rPr>
        <w:t>Alan Mulally</w:t>
      </w:r>
      <w:r>
        <w:rPr>
          <w:rFonts w:hint="eastAsia"/>
          <w:noProof/>
        </w:rPr>
        <w:t>），</w:t>
      </w:r>
      <w:r w:rsidR="006C4564">
        <w:rPr>
          <w:rFonts w:hint="eastAsia"/>
          <w:noProof/>
        </w:rPr>
        <w:t>福特汽车和波音飞机前</w:t>
      </w:r>
      <w:r>
        <w:rPr>
          <w:rFonts w:hint="eastAsia"/>
          <w:noProof/>
        </w:rPr>
        <w:t>C</w:t>
      </w:r>
      <w:r>
        <w:rPr>
          <w:noProof/>
        </w:rPr>
        <w:t>EO</w:t>
      </w:r>
    </w:p>
    <w:p w:rsidR="00A03FD6" w:rsidRDefault="00A03FD6" w:rsidP="006C4564">
      <w:pPr>
        <w:ind w:firstLineChars="200" w:firstLine="420"/>
        <w:rPr>
          <w:noProof/>
        </w:rPr>
      </w:pPr>
    </w:p>
    <w:p w:rsidR="00A03FD6" w:rsidRDefault="00A03FD6" w:rsidP="00A03FD6">
      <w:pPr>
        <w:ind w:firstLineChars="200" w:firstLine="420"/>
        <w:rPr>
          <w:noProof/>
        </w:rPr>
      </w:pPr>
      <w:r>
        <w:rPr>
          <w:rFonts w:hint="eastAsia"/>
          <w:noProof/>
        </w:rPr>
        <w:t>“</w:t>
      </w:r>
      <w:r>
        <w:rPr>
          <w:rFonts w:hint="eastAsia"/>
          <w:noProof/>
        </w:rPr>
        <w:t>C</w:t>
      </w:r>
      <w:r>
        <w:rPr>
          <w:noProof/>
        </w:rPr>
        <w:t>EO</w:t>
      </w:r>
      <w:r>
        <w:rPr>
          <w:rFonts w:hint="eastAsia"/>
          <w:noProof/>
        </w:rPr>
        <w:t>的领导之路以多种不同的方式展开。有时，它是一条未知的道路，</w:t>
      </w:r>
      <w:r w:rsidRPr="00A03FD6">
        <w:rPr>
          <w:rFonts w:hint="eastAsia"/>
          <w:noProof/>
        </w:rPr>
        <w:t>有时，如同疾驰的高速路</w:t>
      </w:r>
      <w:r>
        <w:rPr>
          <w:rFonts w:hint="eastAsia"/>
          <w:noProof/>
        </w:rPr>
        <w:t>；</w:t>
      </w:r>
      <w:r w:rsidRPr="00A03FD6">
        <w:rPr>
          <w:rFonts w:hint="eastAsia"/>
          <w:noProof/>
        </w:rPr>
        <w:t>但很少会有轻松惬意的</w:t>
      </w:r>
      <w:r>
        <w:rPr>
          <w:rFonts w:hint="eastAsia"/>
          <w:noProof/>
        </w:rPr>
        <w:t>巡航。无论旅程通向何方，这本书</w:t>
      </w:r>
      <w:r w:rsidRPr="00A03FD6">
        <w:rPr>
          <w:rFonts w:hint="eastAsia"/>
          <w:noProof/>
        </w:rPr>
        <w:t>都像是</w:t>
      </w:r>
      <w:r>
        <w:rPr>
          <w:rFonts w:hint="eastAsia"/>
          <w:noProof/>
        </w:rPr>
        <w:t>成功走过这段旅程的经验丰富的领导者提供的实用‘导航系统’。”</w:t>
      </w:r>
    </w:p>
    <w:p w:rsidR="00A03FD6" w:rsidRDefault="00A03FD6" w:rsidP="00A03FD6">
      <w:pPr>
        <w:ind w:firstLineChars="200" w:firstLine="420"/>
        <w:jc w:val="right"/>
        <w:rPr>
          <w:noProof/>
        </w:rPr>
      </w:pPr>
      <w:r>
        <w:rPr>
          <w:rFonts w:hint="eastAsia"/>
          <w:noProof/>
        </w:rPr>
        <w:t>——马克·比泽尔（</w:t>
      </w:r>
      <w:r w:rsidRPr="00A03FD6">
        <w:rPr>
          <w:noProof/>
        </w:rPr>
        <w:t>Marc Bitzer</w:t>
      </w:r>
      <w:r>
        <w:rPr>
          <w:rFonts w:hint="eastAsia"/>
          <w:noProof/>
        </w:rPr>
        <w:t>），惠而浦集团董事长兼</w:t>
      </w:r>
      <w:r>
        <w:rPr>
          <w:rFonts w:hint="eastAsia"/>
          <w:noProof/>
        </w:rPr>
        <w:t>C</w:t>
      </w:r>
      <w:r>
        <w:rPr>
          <w:noProof/>
        </w:rPr>
        <w:t>EO</w:t>
      </w:r>
      <w:r>
        <w:rPr>
          <w:rFonts w:hint="eastAsia"/>
          <w:noProof/>
        </w:rPr>
        <w:t>、全球联合劝募协会主席</w:t>
      </w:r>
    </w:p>
    <w:p w:rsidR="00A03FD6" w:rsidRDefault="00A03FD6" w:rsidP="00A03FD6">
      <w:pPr>
        <w:ind w:firstLineChars="200" w:firstLine="420"/>
        <w:rPr>
          <w:noProof/>
        </w:rPr>
      </w:pPr>
    </w:p>
    <w:p w:rsidR="00A03FD6" w:rsidRDefault="00A03FD6" w:rsidP="00A03FD6">
      <w:pPr>
        <w:ind w:firstLineChars="200" w:firstLine="420"/>
        <w:rPr>
          <w:noProof/>
        </w:rPr>
      </w:pPr>
      <w:r>
        <w:rPr>
          <w:rFonts w:hint="eastAsia"/>
          <w:noProof/>
        </w:rPr>
        <w:t>“卓越的领导力需要明确的态度、自我认知和永不止步的学习欲望，</w:t>
      </w:r>
      <w:r w:rsidRPr="00A03FD6">
        <w:rPr>
          <w:rFonts w:hint="eastAsia"/>
          <w:noProof/>
        </w:rPr>
        <w:t>以应对当下与未来的复杂性。</w:t>
      </w:r>
      <w:r>
        <w:rPr>
          <w:rFonts w:hint="eastAsia"/>
          <w:noProof/>
        </w:rPr>
        <w:t>只有这样，领导才能有效地为公司、客户和社会服务。要想领导好他人，首先要领导</w:t>
      </w:r>
      <w:r>
        <w:rPr>
          <w:rFonts w:hint="eastAsia"/>
          <w:noProof/>
        </w:rPr>
        <w:lastRenderedPageBreak/>
        <w:t>好自己，这是一个永恒的真理。有兴趣成为一名更人性化的领导者的读者，一定会从书中那些通过自我反思重塑自我的</w:t>
      </w:r>
      <w:r>
        <w:rPr>
          <w:rFonts w:hint="eastAsia"/>
          <w:noProof/>
        </w:rPr>
        <w:t>C</w:t>
      </w:r>
      <w:r>
        <w:rPr>
          <w:noProof/>
        </w:rPr>
        <w:t>EO</w:t>
      </w:r>
      <w:r>
        <w:rPr>
          <w:rFonts w:hint="eastAsia"/>
          <w:noProof/>
        </w:rPr>
        <w:t>身上得到启发。”</w:t>
      </w:r>
    </w:p>
    <w:p w:rsidR="00A03FD6" w:rsidRPr="004311B8" w:rsidRDefault="00A03FD6" w:rsidP="00A03FD6">
      <w:pPr>
        <w:ind w:firstLineChars="200" w:firstLine="420"/>
        <w:jc w:val="right"/>
        <w:rPr>
          <w:noProof/>
        </w:rPr>
      </w:pPr>
      <w:r>
        <w:rPr>
          <w:rFonts w:hint="eastAsia"/>
          <w:noProof/>
        </w:rPr>
        <w:t>——奥利弗·</w:t>
      </w:r>
      <w:r w:rsidRPr="00A03FD6">
        <w:rPr>
          <w:rFonts w:hint="eastAsia"/>
          <w:noProof/>
        </w:rPr>
        <w:t>齐普策</w:t>
      </w:r>
      <w:r>
        <w:rPr>
          <w:rFonts w:hint="eastAsia"/>
          <w:noProof/>
        </w:rPr>
        <w:t>（</w:t>
      </w:r>
      <w:r w:rsidRPr="00A03FD6">
        <w:rPr>
          <w:noProof/>
        </w:rPr>
        <w:t>Oliver Zipse</w:t>
      </w:r>
      <w:r>
        <w:rPr>
          <w:rFonts w:hint="eastAsia"/>
          <w:noProof/>
        </w:rPr>
        <w:t>），宝马集团董事长</w:t>
      </w:r>
    </w:p>
    <w:p w:rsidR="002A1123" w:rsidRDefault="002A1123" w:rsidP="00E74E90">
      <w:pPr>
        <w:rPr>
          <w:color w:val="000000"/>
          <w:szCs w:val="21"/>
        </w:rPr>
      </w:pPr>
    </w:p>
    <w:p w:rsidR="00A03FD6" w:rsidRDefault="00A03FD6" w:rsidP="00E74E90">
      <w:pPr>
        <w:rPr>
          <w:color w:val="000000"/>
          <w:szCs w:val="21"/>
        </w:rPr>
      </w:pPr>
    </w:p>
    <w:p w:rsidR="00A03FD6" w:rsidRPr="00A03FD6" w:rsidRDefault="00A03FD6" w:rsidP="00E74E90">
      <w:pPr>
        <w:rPr>
          <w:b/>
          <w:bCs/>
          <w:color w:val="000000"/>
          <w:szCs w:val="21"/>
        </w:rPr>
      </w:pPr>
      <w:r w:rsidRPr="00A03FD6">
        <w:rPr>
          <w:rFonts w:hint="eastAsia"/>
          <w:b/>
          <w:bCs/>
          <w:color w:val="000000"/>
          <w:szCs w:val="21"/>
        </w:rPr>
        <w:t>营销信息：</w:t>
      </w:r>
    </w:p>
    <w:p w:rsidR="00A03FD6" w:rsidRDefault="00A03FD6" w:rsidP="00E74E90">
      <w:pPr>
        <w:rPr>
          <w:color w:val="000000"/>
          <w:szCs w:val="21"/>
        </w:rPr>
      </w:pPr>
    </w:p>
    <w:p w:rsidR="00A03FD6" w:rsidRPr="00A03FD6" w:rsidRDefault="00A03FD6" w:rsidP="00A03FD6">
      <w:pPr>
        <w:rPr>
          <w:color w:val="000000"/>
          <w:szCs w:val="21"/>
        </w:rPr>
      </w:pPr>
      <w:r w:rsidRPr="00A03FD6">
        <w:rPr>
          <w:b/>
          <w:bCs/>
          <w:color w:val="000000"/>
          <w:szCs w:val="21"/>
        </w:rPr>
        <w:t>Print/Online</w:t>
      </w:r>
    </w:p>
    <w:p w:rsidR="00A03FD6" w:rsidRPr="00A03FD6" w:rsidRDefault="00A03FD6" w:rsidP="00A03FD6">
      <w:pPr>
        <w:rPr>
          <w:color w:val="000000"/>
          <w:szCs w:val="21"/>
        </w:rPr>
      </w:pPr>
      <w:r w:rsidRPr="00A03FD6">
        <w:rPr>
          <w:color w:val="000000"/>
          <w:szCs w:val="21"/>
        </w:rPr>
        <w:t>9/10 – On Leadership (Review)</w:t>
      </w:r>
    </w:p>
    <w:p w:rsidR="00A03FD6" w:rsidRPr="00A03FD6" w:rsidRDefault="00A03FD6" w:rsidP="00A03FD6">
      <w:pPr>
        <w:rPr>
          <w:color w:val="000000"/>
          <w:szCs w:val="21"/>
        </w:rPr>
      </w:pPr>
      <w:r w:rsidRPr="00A03FD6">
        <w:rPr>
          <w:color w:val="000000"/>
          <w:szCs w:val="21"/>
        </w:rPr>
        <w:t>9/10 – Inc.com (Bylined article)</w:t>
      </w:r>
    </w:p>
    <w:p w:rsidR="00A03FD6" w:rsidRPr="00A03FD6" w:rsidRDefault="00A03FD6" w:rsidP="00A03FD6">
      <w:pPr>
        <w:rPr>
          <w:color w:val="000000"/>
          <w:szCs w:val="21"/>
        </w:rPr>
      </w:pPr>
      <w:r w:rsidRPr="00A03FD6">
        <w:rPr>
          <w:color w:val="000000"/>
          <w:szCs w:val="21"/>
        </w:rPr>
        <w:t>9/10 – Big Think (Excerpt)</w:t>
      </w:r>
    </w:p>
    <w:p w:rsidR="00A03FD6" w:rsidRPr="00A03FD6" w:rsidRDefault="00A03FD6" w:rsidP="00A03FD6">
      <w:pPr>
        <w:rPr>
          <w:color w:val="000000"/>
          <w:szCs w:val="21"/>
        </w:rPr>
      </w:pPr>
      <w:r w:rsidRPr="00A03FD6">
        <w:rPr>
          <w:color w:val="000000"/>
          <w:szCs w:val="21"/>
        </w:rPr>
        <w:t>9/9 – Next Big Idea Club (Mention)</w:t>
      </w:r>
    </w:p>
    <w:p w:rsidR="00A03FD6" w:rsidRPr="00A03FD6" w:rsidRDefault="00A03FD6" w:rsidP="00A03FD6">
      <w:pPr>
        <w:rPr>
          <w:color w:val="000000"/>
          <w:szCs w:val="21"/>
        </w:rPr>
      </w:pPr>
      <w:r w:rsidRPr="00A03FD6">
        <w:rPr>
          <w:color w:val="000000"/>
          <w:szCs w:val="21"/>
        </w:rPr>
        <w:t>7/3 – Business Insider (Mention)</w:t>
      </w:r>
    </w:p>
    <w:p w:rsidR="00A03FD6" w:rsidRPr="00A03FD6" w:rsidRDefault="00A03FD6" w:rsidP="00A03FD6">
      <w:pPr>
        <w:rPr>
          <w:color w:val="000000"/>
          <w:szCs w:val="21"/>
        </w:rPr>
      </w:pPr>
      <w:r w:rsidRPr="00A03FD6">
        <w:rPr>
          <w:color w:val="000000"/>
          <w:szCs w:val="21"/>
        </w:rPr>
        <w:t>7/2 – Next Big Idea Club (Mention)</w:t>
      </w:r>
    </w:p>
    <w:p w:rsidR="00A03FD6" w:rsidRPr="00A03FD6" w:rsidRDefault="00A03FD6" w:rsidP="00A03FD6">
      <w:pPr>
        <w:rPr>
          <w:color w:val="000000"/>
          <w:szCs w:val="21"/>
        </w:rPr>
      </w:pPr>
      <w:r w:rsidRPr="00A03FD6">
        <w:rPr>
          <w:color w:val="000000"/>
          <w:szCs w:val="21"/>
        </w:rPr>
        <w:t xml:space="preserve">6/24 – </w:t>
      </w:r>
      <w:proofErr w:type="spellStart"/>
      <w:r w:rsidRPr="00A03FD6">
        <w:rPr>
          <w:color w:val="000000"/>
          <w:szCs w:val="21"/>
        </w:rPr>
        <w:t>Digiday</w:t>
      </w:r>
      <w:proofErr w:type="spellEnd"/>
      <w:r w:rsidRPr="00A03FD6">
        <w:rPr>
          <w:color w:val="000000"/>
          <w:szCs w:val="21"/>
        </w:rPr>
        <w:t xml:space="preserve"> </w:t>
      </w:r>
      <w:proofErr w:type="spellStart"/>
      <w:r w:rsidRPr="00A03FD6">
        <w:rPr>
          <w:color w:val="000000"/>
          <w:szCs w:val="21"/>
        </w:rPr>
        <w:t>WorkLife</w:t>
      </w:r>
      <w:proofErr w:type="spellEnd"/>
      <w:r w:rsidRPr="00A03FD6">
        <w:rPr>
          <w:color w:val="000000"/>
          <w:szCs w:val="21"/>
        </w:rPr>
        <w:t xml:space="preserve"> (Mention and author interview)</w:t>
      </w:r>
    </w:p>
    <w:p w:rsidR="00A03FD6" w:rsidRPr="00A03FD6" w:rsidRDefault="00A03FD6" w:rsidP="00A03FD6">
      <w:pPr>
        <w:rPr>
          <w:color w:val="000000"/>
          <w:szCs w:val="21"/>
        </w:rPr>
      </w:pPr>
      <w:r w:rsidRPr="00A03FD6">
        <w:rPr>
          <w:color w:val="000000"/>
          <w:szCs w:val="21"/>
        </w:rPr>
        <w:t>6/17 – McKinsey &amp; Company (Excerpt)</w:t>
      </w:r>
    </w:p>
    <w:p w:rsidR="00A03FD6" w:rsidRPr="00A03FD6" w:rsidRDefault="00A03FD6" w:rsidP="00A03FD6">
      <w:pPr>
        <w:rPr>
          <w:color w:val="000000"/>
          <w:szCs w:val="21"/>
        </w:rPr>
      </w:pPr>
      <w:r w:rsidRPr="00A03FD6">
        <w:rPr>
          <w:color w:val="000000"/>
          <w:szCs w:val="21"/>
        </w:rPr>
        <w:t>TK – Thinkers50 (Excerpt)</w:t>
      </w:r>
    </w:p>
    <w:p w:rsidR="00A03FD6" w:rsidRPr="00A03FD6" w:rsidRDefault="00A03FD6" w:rsidP="00A03FD6">
      <w:pPr>
        <w:rPr>
          <w:color w:val="000000"/>
          <w:szCs w:val="21"/>
        </w:rPr>
      </w:pPr>
      <w:r w:rsidRPr="00A03FD6">
        <w:rPr>
          <w:color w:val="000000"/>
          <w:szCs w:val="21"/>
        </w:rPr>
        <w:t>TK – New York Post (Mention)</w:t>
      </w:r>
    </w:p>
    <w:p w:rsidR="00A03FD6" w:rsidRPr="00A03FD6" w:rsidRDefault="00A03FD6" w:rsidP="00A03FD6">
      <w:pPr>
        <w:rPr>
          <w:color w:val="000000"/>
          <w:szCs w:val="21"/>
        </w:rPr>
      </w:pPr>
      <w:r w:rsidRPr="00A03FD6">
        <w:rPr>
          <w:color w:val="000000"/>
          <w:szCs w:val="21"/>
        </w:rPr>
        <w:t>TK – McKinsey Quarterly (Excerpt)</w:t>
      </w:r>
    </w:p>
    <w:p w:rsidR="00A03FD6" w:rsidRPr="00A03FD6" w:rsidRDefault="00A03FD6" w:rsidP="00A03FD6">
      <w:pPr>
        <w:rPr>
          <w:color w:val="000000"/>
          <w:szCs w:val="21"/>
        </w:rPr>
      </w:pPr>
      <w:r w:rsidRPr="00A03FD6">
        <w:rPr>
          <w:color w:val="000000"/>
          <w:szCs w:val="21"/>
        </w:rPr>
        <w:t>TK – Leader to Leader (Author byline)</w:t>
      </w:r>
    </w:p>
    <w:p w:rsidR="00A03FD6" w:rsidRPr="00A03FD6" w:rsidRDefault="00A03FD6" w:rsidP="00A03FD6">
      <w:pPr>
        <w:rPr>
          <w:color w:val="000000"/>
          <w:szCs w:val="21"/>
        </w:rPr>
      </w:pPr>
      <w:r w:rsidRPr="00A03FD6">
        <w:rPr>
          <w:color w:val="000000"/>
          <w:szCs w:val="21"/>
        </w:rPr>
        <w:t>TK – Forbes.com (Author interview)</w:t>
      </w:r>
    </w:p>
    <w:p w:rsidR="00A03FD6" w:rsidRPr="00A03FD6" w:rsidRDefault="00A03FD6" w:rsidP="00A03FD6">
      <w:pPr>
        <w:rPr>
          <w:color w:val="000000"/>
          <w:szCs w:val="21"/>
        </w:rPr>
      </w:pPr>
      <w:r w:rsidRPr="00A03FD6">
        <w:rPr>
          <w:color w:val="000000"/>
          <w:szCs w:val="21"/>
        </w:rPr>
        <w:t>TK – Chief Executive Magazine (Excerpt)</w:t>
      </w:r>
    </w:p>
    <w:p w:rsidR="00A03FD6" w:rsidRPr="00A03FD6" w:rsidRDefault="00A03FD6" w:rsidP="00A03FD6">
      <w:pPr>
        <w:rPr>
          <w:color w:val="000000"/>
          <w:szCs w:val="21"/>
        </w:rPr>
      </w:pPr>
      <w:r w:rsidRPr="00A03FD6">
        <w:rPr>
          <w:color w:val="000000"/>
          <w:szCs w:val="21"/>
        </w:rPr>
        <w:t> </w:t>
      </w:r>
    </w:p>
    <w:p w:rsidR="00A03FD6" w:rsidRPr="00A03FD6" w:rsidRDefault="00A03FD6" w:rsidP="00A03FD6">
      <w:pPr>
        <w:rPr>
          <w:color w:val="000000"/>
          <w:szCs w:val="21"/>
        </w:rPr>
      </w:pPr>
      <w:r w:rsidRPr="00A03FD6">
        <w:rPr>
          <w:b/>
          <w:bCs/>
          <w:color w:val="000000"/>
          <w:szCs w:val="21"/>
        </w:rPr>
        <w:t>Radio/Podcast</w:t>
      </w:r>
    </w:p>
    <w:p w:rsidR="00A03FD6" w:rsidRPr="00A03FD6" w:rsidRDefault="00A03FD6" w:rsidP="00A03FD6">
      <w:pPr>
        <w:rPr>
          <w:color w:val="000000"/>
          <w:szCs w:val="21"/>
        </w:rPr>
      </w:pPr>
      <w:r w:rsidRPr="00A03FD6">
        <w:rPr>
          <w:color w:val="000000"/>
          <w:szCs w:val="21"/>
        </w:rPr>
        <w:t>9/10 – Bloomberg Businessweek Radio (Interview with Ramesh Srinivasan)</w:t>
      </w:r>
    </w:p>
    <w:p w:rsidR="00A03FD6" w:rsidRPr="00A03FD6" w:rsidRDefault="00A03FD6" w:rsidP="00A03FD6">
      <w:pPr>
        <w:rPr>
          <w:color w:val="000000"/>
          <w:szCs w:val="21"/>
        </w:rPr>
      </w:pPr>
      <w:r w:rsidRPr="00A03FD6">
        <w:rPr>
          <w:color w:val="000000"/>
          <w:szCs w:val="21"/>
        </w:rPr>
        <w:t xml:space="preserve">9/10 – Office Hours with David Meltzer (Interview with Ramesh Srinivasan and Hans-Werner </w:t>
      </w:r>
      <w:proofErr w:type="spellStart"/>
      <w:r w:rsidRPr="00A03FD6">
        <w:rPr>
          <w:color w:val="000000"/>
          <w:szCs w:val="21"/>
        </w:rPr>
        <w:t>Kaas</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McKinsey Talks Talent (Interview with Dana </w:t>
      </w:r>
      <w:proofErr w:type="spellStart"/>
      <w:r w:rsidRPr="00A03FD6">
        <w:rPr>
          <w:color w:val="000000"/>
          <w:szCs w:val="21"/>
        </w:rPr>
        <w:t>Maor</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Truly Human Leadership (Interview with Hans-Warner </w:t>
      </w:r>
      <w:proofErr w:type="spellStart"/>
      <w:r w:rsidRPr="00A03FD6">
        <w:rPr>
          <w:color w:val="000000"/>
          <w:szCs w:val="21"/>
        </w:rPr>
        <w:t>Kaas</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The Remarkable Leadership Podcast (Interview with Hans-Werner </w:t>
      </w:r>
      <w:proofErr w:type="spellStart"/>
      <w:r w:rsidRPr="00A03FD6">
        <w:rPr>
          <w:color w:val="000000"/>
          <w:szCs w:val="21"/>
        </w:rPr>
        <w:t>Kaas</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Best Next Step with Cass McCrory (Interview with Dana </w:t>
      </w:r>
      <w:proofErr w:type="spellStart"/>
      <w:r w:rsidRPr="00A03FD6">
        <w:rPr>
          <w:color w:val="000000"/>
          <w:szCs w:val="21"/>
        </w:rPr>
        <w:t>Maor</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She Said/She Said (Interview with Dana </w:t>
      </w:r>
      <w:proofErr w:type="spellStart"/>
      <w:r w:rsidRPr="00A03FD6">
        <w:rPr>
          <w:color w:val="000000"/>
          <w:szCs w:val="21"/>
        </w:rPr>
        <w:t>Maor</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What’s Next! with Tiffani </w:t>
      </w:r>
      <w:proofErr w:type="spellStart"/>
      <w:r w:rsidRPr="00A03FD6">
        <w:rPr>
          <w:color w:val="000000"/>
          <w:szCs w:val="21"/>
        </w:rPr>
        <w:t>Bova</w:t>
      </w:r>
      <w:proofErr w:type="spellEnd"/>
      <w:r w:rsidRPr="00A03FD6">
        <w:rPr>
          <w:color w:val="000000"/>
          <w:szCs w:val="21"/>
        </w:rPr>
        <w:t xml:space="preserve"> (Interview with Dana </w:t>
      </w:r>
      <w:proofErr w:type="spellStart"/>
      <w:r w:rsidRPr="00A03FD6">
        <w:rPr>
          <w:color w:val="000000"/>
          <w:szCs w:val="21"/>
        </w:rPr>
        <w:t>Maor</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Brave Women at Work (Interview with Dana </w:t>
      </w:r>
      <w:proofErr w:type="spellStart"/>
      <w:r w:rsidRPr="00A03FD6">
        <w:rPr>
          <w:color w:val="000000"/>
          <w:szCs w:val="21"/>
        </w:rPr>
        <w:t>Maor</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Great Leadership with Jacob Morgan (Interview with Kurt </w:t>
      </w:r>
      <w:proofErr w:type="spellStart"/>
      <w:r w:rsidRPr="00A03FD6">
        <w:rPr>
          <w:color w:val="000000"/>
          <w:szCs w:val="21"/>
        </w:rPr>
        <w:t>Strovink</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w:t>
      </w:r>
      <w:proofErr w:type="spellStart"/>
      <w:r w:rsidRPr="00A03FD6">
        <w:rPr>
          <w:color w:val="000000"/>
          <w:szCs w:val="21"/>
        </w:rPr>
        <w:t>CXOTalk</w:t>
      </w:r>
      <w:proofErr w:type="spellEnd"/>
      <w:r w:rsidRPr="00A03FD6">
        <w:rPr>
          <w:color w:val="000000"/>
          <w:szCs w:val="21"/>
        </w:rPr>
        <w:t xml:space="preserve"> (Interview with Kurt </w:t>
      </w:r>
      <w:proofErr w:type="spellStart"/>
      <w:r w:rsidRPr="00A03FD6">
        <w:rPr>
          <w:color w:val="000000"/>
          <w:szCs w:val="21"/>
        </w:rPr>
        <w:t>Strovink</w:t>
      </w:r>
      <w:proofErr w:type="spellEnd"/>
      <w:r w:rsidRPr="00A03FD6">
        <w:rPr>
          <w:color w:val="000000"/>
          <w:szCs w:val="21"/>
        </w:rPr>
        <w:t>)</w:t>
      </w:r>
    </w:p>
    <w:p w:rsidR="00A03FD6" w:rsidRPr="00A03FD6" w:rsidRDefault="00A03FD6" w:rsidP="00A03FD6">
      <w:pPr>
        <w:rPr>
          <w:color w:val="000000"/>
          <w:szCs w:val="21"/>
        </w:rPr>
      </w:pPr>
      <w:r w:rsidRPr="00A03FD6">
        <w:rPr>
          <w:color w:val="000000"/>
          <w:szCs w:val="21"/>
        </w:rPr>
        <w:t xml:space="preserve">TK – Data Framed (Interview with Dana </w:t>
      </w:r>
      <w:proofErr w:type="spellStart"/>
      <w:r w:rsidRPr="00A03FD6">
        <w:rPr>
          <w:color w:val="000000"/>
          <w:szCs w:val="21"/>
        </w:rPr>
        <w:t>Maor</w:t>
      </w:r>
      <w:proofErr w:type="spellEnd"/>
      <w:r w:rsidRPr="00A03FD6">
        <w:rPr>
          <w:color w:val="000000"/>
          <w:szCs w:val="21"/>
        </w:rPr>
        <w:t>)</w:t>
      </w:r>
    </w:p>
    <w:p w:rsidR="00A03FD6" w:rsidRPr="00C03D98" w:rsidRDefault="00A03FD6" w:rsidP="00E74E90">
      <w:pPr>
        <w:rPr>
          <w:color w:val="000000"/>
          <w:szCs w:val="21"/>
        </w:rPr>
      </w:pPr>
    </w:p>
    <w:p w:rsidR="00E74E90"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4" w:history="1">
        <w:r>
          <w:rPr>
            <w:rStyle w:val="ab"/>
            <w:szCs w:val="21"/>
          </w:rPr>
          <w:t>http://www.nurnberg.com.cn</w:t>
        </w:r>
      </w:hyperlink>
    </w:p>
    <w:p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rsidR="00AE574A" w:rsidRDefault="00A14DF2">
      <w:pPr>
        <w:rPr>
          <w:rStyle w:val="ab"/>
          <w:szCs w:val="21"/>
        </w:rPr>
      </w:pPr>
      <w:r>
        <w:rPr>
          <w:color w:val="000000"/>
          <w:szCs w:val="21"/>
        </w:rPr>
        <w:t>豆瓣小站：</w:t>
      </w:r>
      <w:hyperlink r:id="rId18"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39AB" w:rsidRDefault="003C39AB">
      <w:r>
        <w:separator/>
      </w:r>
    </w:p>
  </w:endnote>
  <w:endnote w:type="continuationSeparator" w:id="0">
    <w:p w:rsidR="003C39AB" w:rsidRDefault="003C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A0002AEF" w:usb1="4000207B"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39AB" w:rsidRDefault="003C39AB">
      <w:r>
        <w:separator/>
      </w:r>
    </w:p>
  </w:footnote>
  <w:footnote w:type="continuationSeparator" w:id="0">
    <w:p w:rsidR="003C39AB" w:rsidRDefault="003C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53193"/>
    <w:multiLevelType w:val="hybridMultilevel"/>
    <w:tmpl w:val="2CAC4EE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0965586"/>
    <w:multiLevelType w:val="hybridMultilevel"/>
    <w:tmpl w:val="656681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BB91267"/>
    <w:multiLevelType w:val="hybridMultilevel"/>
    <w:tmpl w:val="4D3ED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1968"/>
    <w:rsid w:val="00013D7A"/>
    <w:rsid w:val="00014408"/>
    <w:rsid w:val="000226FA"/>
    <w:rsid w:val="00030D63"/>
    <w:rsid w:val="00040304"/>
    <w:rsid w:val="00044F11"/>
    <w:rsid w:val="00061C2C"/>
    <w:rsid w:val="00065562"/>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035C"/>
    <w:rsid w:val="000F50D0"/>
    <w:rsid w:val="001017C7"/>
    <w:rsid w:val="00102500"/>
    <w:rsid w:val="00110260"/>
    <w:rsid w:val="0011264B"/>
    <w:rsid w:val="00121268"/>
    <w:rsid w:val="00132397"/>
    <w:rsid w:val="00132921"/>
    <w:rsid w:val="00134987"/>
    <w:rsid w:val="0014260B"/>
    <w:rsid w:val="001467D7"/>
    <w:rsid w:val="00146F1E"/>
    <w:rsid w:val="00150E6B"/>
    <w:rsid w:val="0015144D"/>
    <w:rsid w:val="00156770"/>
    <w:rsid w:val="00163F80"/>
    <w:rsid w:val="00167007"/>
    <w:rsid w:val="001726C7"/>
    <w:rsid w:val="00186CDC"/>
    <w:rsid w:val="00193733"/>
    <w:rsid w:val="00195D6F"/>
    <w:rsid w:val="001A0EE1"/>
    <w:rsid w:val="001B2196"/>
    <w:rsid w:val="001B679D"/>
    <w:rsid w:val="001C6D65"/>
    <w:rsid w:val="001D0115"/>
    <w:rsid w:val="001D0FAF"/>
    <w:rsid w:val="001D4E4F"/>
    <w:rsid w:val="001E03D0"/>
    <w:rsid w:val="001F0F15"/>
    <w:rsid w:val="002068EA"/>
    <w:rsid w:val="00215BF8"/>
    <w:rsid w:val="002234B7"/>
    <w:rsid w:val="002243E8"/>
    <w:rsid w:val="00227E6E"/>
    <w:rsid w:val="002330E8"/>
    <w:rsid w:val="00235F7D"/>
    <w:rsid w:val="00236060"/>
    <w:rsid w:val="00244604"/>
    <w:rsid w:val="00244F8F"/>
    <w:rsid w:val="002516C3"/>
    <w:rsid w:val="002523C1"/>
    <w:rsid w:val="002551EE"/>
    <w:rsid w:val="00261231"/>
    <w:rsid w:val="00265795"/>
    <w:rsid w:val="002727E9"/>
    <w:rsid w:val="0027765C"/>
    <w:rsid w:val="00281D83"/>
    <w:rsid w:val="00295FD8"/>
    <w:rsid w:val="0029676A"/>
    <w:rsid w:val="00297BD7"/>
    <w:rsid w:val="002A1123"/>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4532"/>
    <w:rsid w:val="003250A9"/>
    <w:rsid w:val="0033179B"/>
    <w:rsid w:val="00334F41"/>
    <w:rsid w:val="00336416"/>
    <w:rsid w:val="003365FA"/>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A6FBA"/>
    <w:rsid w:val="003C39AB"/>
    <w:rsid w:val="003C524C"/>
    <w:rsid w:val="003D49B4"/>
    <w:rsid w:val="003F4DC2"/>
    <w:rsid w:val="003F745B"/>
    <w:rsid w:val="004039C9"/>
    <w:rsid w:val="00403BF3"/>
    <w:rsid w:val="00415275"/>
    <w:rsid w:val="00422383"/>
    <w:rsid w:val="00422BE4"/>
    <w:rsid w:val="00427236"/>
    <w:rsid w:val="004311B8"/>
    <w:rsid w:val="00435906"/>
    <w:rsid w:val="00453CA4"/>
    <w:rsid w:val="004655CB"/>
    <w:rsid w:val="00476503"/>
    <w:rsid w:val="00477097"/>
    <w:rsid w:val="00485E2E"/>
    <w:rsid w:val="00486E31"/>
    <w:rsid w:val="004A1E2E"/>
    <w:rsid w:val="004B0B31"/>
    <w:rsid w:val="004B6564"/>
    <w:rsid w:val="004C4664"/>
    <w:rsid w:val="004C62B4"/>
    <w:rsid w:val="004D5ADA"/>
    <w:rsid w:val="004F1C04"/>
    <w:rsid w:val="004F6FDA"/>
    <w:rsid w:val="0050133A"/>
    <w:rsid w:val="0050298B"/>
    <w:rsid w:val="00507886"/>
    <w:rsid w:val="00512B81"/>
    <w:rsid w:val="005130F0"/>
    <w:rsid w:val="00516879"/>
    <w:rsid w:val="005176F4"/>
    <w:rsid w:val="0052045C"/>
    <w:rsid w:val="00521409"/>
    <w:rsid w:val="0052287E"/>
    <w:rsid w:val="00527595"/>
    <w:rsid w:val="00527DBB"/>
    <w:rsid w:val="00531E34"/>
    <w:rsid w:val="005346B8"/>
    <w:rsid w:val="00542854"/>
    <w:rsid w:val="0054434C"/>
    <w:rsid w:val="005508BD"/>
    <w:rsid w:val="00552B92"/>
    <w:rsid w:val="00552EF3"/>
    <w:rsid w:val="00553CE6"/>
    <w:rsid w:val="00554EB4"/>
    <w:rsid w:val="00560658"/>
    <w:rsid w:val="00564FD9"/>
    <w:rsid w:val="005661DF"/>
    <w:rsid w:val="005A6770"/>
    <w:rsid w:val="005B2CF5"/>
    <w:rsid w:val="005B444D"/>
    <w:rsid w:val="005B5966"/>
    <w:rsid w:val="005C244E"/>
    <w:rsid w:val="005C27DC"/>
    <w:rsid w:val="005D0704"/>
    <w:rsid w:val="005D167F"/>
    <w:rsid w:val="005D3FD9"/>
    <w:rsid w:val="005D743E"/>
    <w:rsid w:val="005E31E5"/>
    <w:rsid w:val="005E6DEC"/>
    <w:rsid w:val="005E70B8"/>
    <w:rsid w:val="005F2EC6"/>
    <w:rsid w:val="005F4D4D"/>
    <w:rsid w:val="005F5420"/>
    <w:rsid w:val="005F7D41"/>
    <w:rsid w:val="00604E54"/>
    <w:rsid w:val="00607D38"/>
    <w:rsid w:val="00616A0F"/>
    <w:rsid w:val="006176AA"/>
    <w:rsid w:val="00624740"/>
    <w:rsid w:val="006247F7"/>
    <w:rsid w:val="00626B30"/>
    <w:rsid w:val="00636ECB"/>
    <w:rsid w:val="00641A9F"/>
    <w:rsid w:val="00654341"/>
    <w:rsid w:val="00655FA9"/>
    <w:rsid w:val="006656BA"/>
    <w:rsid w:val="00667C85"/>
    <w:rsid w:val="00680EFB"/>
    <w:rsid w:val="006A0F6B"/>
    <w:rsid w:val="006A5F5C"/>
    <w:rsid w:val="006B6CAB"/>
    <w:rsid w:val="006B7462"/>
    <w:rsid w:val="006C4564"/>
    <w:rsid w:val="006D37E3"/>
    <w:rsid w:val="006D37ED"/>
    <w:rsid w:val="006D4FC0"/>
    <w:rsid w:val="006E2E2E"/>
    <w:rsid w:val="006F1E29"/>
    <w:rsid w:val="00701B34"/>
    <w:rsid w:val="00704D2E"/>
    <w:rsid w:val="00705B2C"/>
    <w:rsid w:val="007078E0"/>
    <w:rsid w:val="00713329"/>
    <w:rsid w:val="00715F9D"/>
    <w:rsid w:val="0072726F"/>
    <w:rsid w:val="00736BC9"/>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52DF8"/>
    <w:rsid w:val="00867535"/>
    <w:rsid w:val="008833DC"/>
    <w:rsid w:val="00895CB6"/>
    <w:rsid w:val="008A6811"/>
    <w:rsid w:val="008A7AE7"/>
    <w:rsid w:val="008B18DA"/>
    <w:rsid w:val="008C0420"/>
    <w:rsid w:val="008C1513"/>
    <w:rsid w:val="008C2DD2"/>
    <w:rsid w:val="008C4BCC"/>
    <w:rsid w:val="008D07F2"/>
    <w:rsid w:val="008D12D3"/>
    <w:rsid w:val="008D278C"/>
    <w:rsid w:val="008D4F84"/>
    <w:rsid w:val="008E1206"/>
    <w:rsid w:val="008E502B"/>
    <w:rsid w:val="008E5A07"/>
    <w:rsid w:val="008E5DFE"/>
    <w:rsid w:val="008F46C1"/>
    <w:rsid w:val="008F60FE"/>
    <w:rsid w:val="00906691"/>
    <w:rsid w:val="00907DFE"/>
    <w:rsid w:val="00910BEB"/>
    <w:rsid w:val="009163D0"/>
    <w:rsid w:val="00916A50"/>
    <w:rsid w:val="009222F0"/>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96994"/>
    <w:rsid w:val="00996B79"/>
    <w:rsid w:val="009A1093"/>
    <w:rsid w:val="009B01A7"/>
    <w:rsid w:val="009B066B"/>
    <w:rsid w:val="009B3943"/>
    <w:rsid w:val="009C536D"/>
    <w:rsid w:val="009C66BB"/>
    <w:rsid w:val="009D09AC"/>
    <w:rsid w:val="009D7EA7"/>
    <w:rsid w:val="009E5739"/>
    <w:rsid w:val="009F2DB5"/>
    <w:rsid w:val="00A03FD6"/>
    <w:rsid w:val="00A05112"/>
    <w:rsid w:val="00A10F0C"/>
    <w:rsid w:val="00A1225E"/>
    <w:rsid w:val="00A13476"/>
    <w:rsid w:val="00A14DF2"/>
    <w:rsid w:val="00A23036"/>
    <w:rsid w:val="00A45A3D"/>
    <w:rsid w:val="00A54A8E"/>
    <w:rsid w:val="00A54B52"/>
    <w:rsid w:val="00A6711F"/>
    <w:rsid w:val="00A71EAE"/>
    <w:rsid w:val="00A7604E"/>
    <w:rsid w:val="00A866EC"/>
    <w:rsid w:val="00A90D6D"/>
    <w:rsid w:val="00A90FC8"/>
    <w:rsid w:val="00A91D49"/>
    <w:rsid w:val="00AB060D"/>
    <w:rsid w:val="00AB7588"/>
    <w:rsid w:val="00AB762B"/>
    <w:rsid w:val="00AC6720"/>
    <w:rsid w:val="00AC7610"/>
    <w:rsid w:val="00AD1193"/>
    <w:rsid w:val="00AD23A3"/>
    <w:rsid w:val="00AE574A"/>
    <w:rsid w:val="00AF0671"/>
    <w:rsid w:val="00AF40AC"/>
    <w:rsid w:val="00B057F1"/>
    <w:rsid w:val="00B254DB"/>
    <w:rsid w:val="00B262C1"/>
    <w:rsid w:val="00B30530"/>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D7BD7"/>
    <w:rsid w:val="00BE36D7"/>
    <w:rsid w:val="00BE6763"/>
    <w:rsid w:val="00BF20A3"/>
    <w:rsid w:val="00BF237B"/>
    <w:rsid w:val="00BF39E0"/>
    <w:rsid w:val="00BF523C"/>
    <w:rsid w:val="00C01700"/>
    <w:rsid w:val="00C03D98"/>
    <w:rsid w:val="00C061D1"/>
    <w:rsid w:val="00C117A9"/>
    <w:rsid w:val="00C1399B"/>
    <w:rsid w:val="00C160F7"/>
    <w:rsid w:val="00C16D2E"/>
    <w:rsid w:val="00C22877"/>
    <w:rsid w:val="00C308BC"/>
    <w:rsid w:val="00C348D1"/>
    <w:rsid w:val="00C40DC8"/>
    <w:rsid w:val="00C43A28"/>
    <w:rsid w:val="00C71CE9"/>
    <w:rsid w:val="00C71DBF"/>
    <w:rsid w:val="00C835AD"/>
    <w:rsid w:val="00C9021F"/>
    <w:rsid w:val="00C96151"/>
    <w:rsid w:val="00CA032E"/>
    <w:rsid w:val="00CA1DDF"/>
    <w:rsid w:val="00CA6D2C"/>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A3492"/>
    <w:rsid w:val="00DB3297"/>
    <w:rsid w:val="00DB6D5C"/>
    <w:rsid w:val="00DB7D8F"/>
    <w:rsid w:val="00DE34D0"/>
    <w:rsid w:val="00DE74B1"/>
    <w:rsid w:val="00DF0BB7"/>
    <w:rsid w:val="00DF64ED"/>
    <w:rsid w:val="00E00CC0"/>
    <w:rsid w:val="00E132E9"/>
    <w:rsid w:val="00E13770"/>
    <w:rsid w:val="00E15659"/>
    <w:rsid w:val="00E16239"/>
    <w:rsid w:val="00E35440"/>
    <w:rsid w:val="00E40613"/>
    <w:rsid w:val="00E43598"/>
    <w:rsid w:val="00E509A5"/>
    <w:rsid w:val="00E54E5E"/>
    <w:rsid w:val="00E557C1"/>
    <w:rsid w:val="00E65115"/>
    <w:rsid w:val="00E725A1"/>
    <w:rsid w:val="00E74A65"/>
    <w:rsid w:val="00E74E90"/>
    <w:rsid w:val="00E81AB5"/>
    <w:rsid w:val="00E91D38"/>
    <w:rsid w:val="00E92DB2"/>
    <w:rsid w:val="00EA6987"/>
    <w:rsid w:val="00EA74CC"/>
    <w:rsid w:val="00EB27B1"/>
    <w:rsid w:val="00EC129D"/>
    <w:rsid w:val="00ED1D72"/>
    <w:rsid w:val="00ED6809"/>
    <w:rsid w:val="00EE4676"/>
    <w:rsid w:val="00EF60DB"/>
    <w:rsid w:val="00F033EC"/>
    <w:rsid w:val="00F0464D"/>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156C"/>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1FCE2"/>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495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59910246">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8451516">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406030">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64960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95012179">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27068369">
      <w:bodyDiv w:val="1"/>
      <w:marLeft w:val="0"/>
      <w:marRight w:val="0"/>
      <w:marTop w:val="0"/>
      <w:marBottom w:val="0"/>
      <w:divBdr>
        <w:top w:val="none" w:sz="0" w:space="0" w:color="auto"/>
        <w:left w:val="none" w:sz="0" w:space="0" w:color="auto"/>
        <w:bottom w:val="none" w:sz="0" w:space="0" w:color="auto"/>
        <w:right w:val="none" w:sz="0" w:space="0" w:color="auto"/>
      </w:divBdr>
    </w:div>
    <w:div w:id="53400298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96779391">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715126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81347861">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2150144">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0565675">
      <w:bodyDiv w:val="1"/>
      <w:marLeft w:val="0"/>
      <w:marRight w:val="0"/>
      <w:marTop w:val="0"/>
      <w:marBottom w:val="0"/>
      <w:divBdr>
        <w:top w:val="none" w:sz="0" w:space="0" w:color="auto"/>
        <w:left w:val="none" w:sz="0" w:space="0" w:color="auto"/>
        <w:bottom w:val="none" w:sz="0" w:space="0" w:color="auto"/>
        <w:right w:val="none" w:sz="0" w:space="0" w:color="auto"/>
      </w:divBdr>
    </w:div>
    <w:div w:id="1082215168">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5514512">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6068549">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298182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5135698">
      <w:bodyDiv w:val="1"/>
      <w:marLeft w:val="0"/>
      <w:marRight w:val="0"/>
      <w:marTop w:val="0"/>
      <w:marBottom w:val="0"/>
      <w:divBdr>
        <w:top w:val="none" w:sz="0" w:space="0" w:color="auto"/>
        <w:left w:val="none" w:sz="0" w:space="0" w:color="auto"/>
        <w:bottom w:val="none" w:sz="0" w:space="0" w:color="auto"/>
        <w:right w:val="none" w:sz="0" w:space="0" w:color="auto"/>
      </w:divBdr>
    </w:div>
    <w:div w:id="1412388420">
      <w:bodyDiv w:val="1"/>
      <w:marLeft w:val="0"/>
      <w:marRight w:val="0"/>
      <w:marTop w:val="0"/>
      <w:marBottom w:val="0"/>
      <w:divBdr>
        <w:top w:val="none" w:sz="0" w:space="0" w:color="auto"/>
        <w:left w:val="none" w:sz="0" w:space="0" w:color="auto"/>
        <w:bottom w:val="none" w:sz="0" w:space="0" w:color="auto"/>
        <w:right w:val="none" w:sz="0" w:space="0" w:color="auto"/>
      </w:divBdr>
    </w:div>
    <w:div w:id="1429615038">
      <w:bodyDiv w:val="1"/>
      <w:marLeft w:val="0"/>
      <w:marRight w:val="0"/>
      <w:marTop w:val="0"/>
      <w:marBottom w:val="0"/>
      <w:divBdr>
        <w:top w:val="none" w:sz="0" w:space="0" w:color="auto"/>
        <w:left w:val="none" w:sz="0" w:space="0" w:color="auto"/>
        <w:bottom w:val="none" w:sz="0" w:space="0" w:color="auto"/>
        <w:right w:val="none" w:sz="0" w:space="0" w:color="auto"/>
      </w:divBdr>
    </w:div>
    <w:div w:id="1459298596">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51459365">
      <w:bodyDiv w:val="1"/>
      <w:marLeft w:val="0"/>
      <w:marRight w:val="0"/>
      <w:marTop w:val="0"/>
      <w:marBottom w:val="0"/>
      <w:divBdr>
        <w:top w:val="none" w:sz="0" w:space="0" w:color="auto"/>
        <w:left w:val="none" w:sz="0" w:space="0" w:color="auto"/>
        <w:bottom w:val="none" w:sz="0" w:space="0" w:color="auto"/>
        <w:right w:val="none" w:sz="0" w:space="0" w:color="auto"/>
      </w:divBdr>
    </w:div>
    <w:div w:id="179667659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5844114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7515294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A64E-859E-4705-AB8B-68124CA3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779</Words>
  <Characters>4444</Characters>
  <Application>Microsoft Office Word</Application>
  <DocSecurity>0</DocSecurity>
  <Lines>37</Lines>
  <Paragraphs>10</Paragraphs>
  <ScaleCrop>false</ScaleCrop>
  <Company>2ndSpAcE</Company>
  <LinksUpToDate>false</LinksUpToDate>
  <CharactersWithSpaces>5213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2024-09-11T07:26:00Z</dcterms:created>
  <dcterms:modified xsi:type="dcterms:W3CDTF">2024-09-11T07:41:00Z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