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43750">
      <w:pPr>
        <w:jc w:val="center"/>
        <w:rPr>
          <w:b/>
          <w:bCs/>
          <w:color w:val="000000"/>
          <w:sz w:val="18"/>
          <w:szCs w:val="18"/>
          <w:shd w:val="pct10" w:color="auto" w:fill="FFFFFF"/>
        </w:rPr>
      </w:pPr>
    </w:p>
    <w:p w14:paraId="132E2520">
      <w:pPr>
        <w:jc w:val="center"/>
        <w:rPr>
          <w:b/>
          <w:bCs/>
          <w:color w:val="000000"/>
          <w:sz w:val="36"/>
          <w:szCs w:val="36"/>
          <w:shd w:val="pct10" w:color="auto" w:fill="FFFFFF"/>
        </w:rPr>
      </w:pPr>
      <w:r>
        <w:rPr>
          <w:b/>
          <w:bCs/>
          <w:color w:val="000000"/>
          <w:sz w:val="36"/>
          <w:szCs w:val="36"/>
          <w:shd w:val="pct10" w:color="auto" w:fill="FFFFFF"/>
        </w:rPr>
        <w:t>新 书 推 荐</w:t>
      </w:r>
    </w:p>
    <w:p w14:paraId="6087D9BD">
      <w:pPr>
        <w:tabs>
          <w:tab w:val="left" w:pos="341"/>
          <w:tab w:val="left" w:pos="5235"/>
        </w:tabs>
        <w:jc w:val="left"/>
        <w:rPr>
          <w:b/>
          <w:bCs/>
          <w:color w:val="000000"/>
          <w:szCs w:val="18"/>
        </w:rPr>
      </w:pPr>
    </w:p>
    <w:p w14:paraId="6954ACC5">
      <w:pPr>
        <w:rPr>
          <w:b/>
          <w:color w:val="000000"/>
          <w:szCs w:val="21"/>
        </w:rPr>
      </w:pPr>
      <w:bookmarkStart w:id="0" w:name="OLE_LINK2"/>
    </w:p>
    <w:p w14:paraId="6099C8FF">
      <w:pPr>
        <w:rPr>
          <w:b/>
          <w:color w:val="000000"/>
          <w:szCs w:val="21"/>
        </w:rPr>
      </w:pPr>
      <w:r>
        <w:rPr>
          <w:sz w:val="24"/>
        </w:rPr>
        <w:drawing>
          <wp:anchor distT="0" distB="0" distL="114300" distR="114300" simplePos="0" relativeHeight="251660288" behindDoc="0" locked="0" layoutInCell="1" allowOverlap="1">
            <wp:simplePos x="0" y="0"/>
            <wp:positionH relativeFrom="column">
              <wp:posOffset>4150360</wp:posOffset>
            </wp:positionH>
            <wp:positionV relativeFrom="paragraph">
              <wp:posOffset>15240</wp:posOffset>
            </wp:positionV>
            <wp:extent cx="1189990" cy="1848485"/>
            <wp:effectExtent l="0" t="0" r="10160" b="18415"/>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9990" cy="1848485"/>
                    </a:xfrm>
                    <a:prstGeom prst="rect">
                      <a:avLst/>
                    </a:prstGeom>
                    <a:noFill/>
                    <a:ln>
                      <a:noFill/>
                    </a:ln>
                    <a:effectLst/>
                  </pic:spPr>
                </pic:pic>
              </a:graphicData>
            </a:graphic>
          </wp:anchor>
        </w:drawing>
      </w:r>
      <w:r>
        <w:rPr>
          <w:b/>
          <w:color w:val="000000"/>
          <w:szCs w:val="21"/>
        </w:rPr>
        <w:t>中文书名：</w:t>
      </w:r>
      <w:r>
        <w:rPr>
          <w:rFonts w:hint="eastAsia"/>
          <w:b/>
          <w:color w:val="000000"/>
          <w:szCs w:val="21"/>
        </w:rPr>
        <w:t>《如何爱护森林》</w:t>
      </w:r>
    </w:p>
    <w:p w14:paraId="3E7054FB">
      <w:pPr>
        <w:rPr>
          <w:b/>
          <w:color w:val="000000"/>
          <w:szCs w:val="21"/>
        </w:rPr>
      </w:pPr>
      <w:r>
        <w:rPr>
          <w:b/>
          <w:color w:val="000000"/>
          <w:szCs w:val="21"/>
        </w:rPr>
        <w:t>英文书名：</w:t>
      </w:r>
      <w:bookmarkStart w:id="1" w:name="OLE_LINK52"/>
      <w:bookmarkStart w:id="2" w:name="OLE_LINK53"/>
      <w:r>
        <w:rPr>
          <w:b/>
          <w:color w:val="000000"/>
          <w:szCs w:val="21"/>
        </w:rPr>
        <w:t>HOW TO LOVE A FOREST</w:t>
      </w:r>
      <w:bookmarkEnd w:id="1"/>
      <w:bookmarkEnd w:id="2"/>
    </w:p>
    <w:p w14:paraId="65F4127F">
      <w:pPr>
        <w:rPr>
          <w:b/>
          <w:color w:val="000000"/>
          <w:szCs w:val="21"/>
        </w:rPr>
      </w:pPr>
      <w:r>
        <w:rPr>
          <w:b/>
          <w:color w:val="000000"/>
          <w:szCs w:val="21"/>
        </w:rPr>
        <w:t>作    者：Ethan Tapper</w:t>
      </w:r>
    </w:p>
    <w:p w14:paraId="7C4AC84D">
      <w:pPr>
        <w:rPr>
          <w:b/>
          <w:color w:val="000000"/>
          <w:szCs w:val="21"/>
        </w:rPr>
      </w:pPr>
      <w:r>
        <w:rPr>
          <w:b/>
          <w:color w:val="000000"/>
          <w:szCs w:val="21"/>
        </w:rPr>
        <w:t>出 版 社：Broadleaf</w:t>
      </w:r>
    </w:p>
    <w:p w14:paraId="6B9FDC8E">
      <w:pPr>
        <w:rPr>
          <w:rFonts w:hint="default" w:eastAsia="宋体"/>
          <w:b/>
          <w:color w:val="000000"/>
          <w:szCs w:val="21"/>
          <w:lang w:val="en-US" w:eastAsia="zh-CN"/>
        </w:rPr>
      </w:pPr>
      <w:r>
        <w:rPr>
          <w:b/>
          <w:color w:val="000000"/>
          <w:szCs w:val="21"/>
        </w:rPr>
        <w:t>代理公司：Defiore</w:t>
      </w:r>
      <w:r>
        <w:rPr>
          <w:rFonts w:hint="eastAsia"/>
          <w:b/>
          <w:color w:val="000000"/>
          <w:szCs w:val="21"/>
        </w:rPr>
        <w:t xml:space="preserve">/ </w:t>
      </w:r>
      <w:r>
        <w:rPr>
          <w:b/>
          <w:color w:val="000000"/>
          <w:szCs w:val="21"/>
        </w:rPr>
        <w:t>ANA/</w:t>
      </w:r>
      <w:r>
        <w:rPr>
          <w:rFonts w:hint="eastAsia"/>
          <w:b/>
          <w:color w:val="000000"/>
          <w:szCs w:val="21"/>
          <w:lang w:val="en-US" w:eastAsia="zh-CN"/>
        </w:rPr>
        <w:t>Sharon</w:t>
      </w:r>
    </w:p>
    <w:p w14:paraId="33E5ADCC">
      <w:pPr>
        <w:rPr>
          <w:b/>
          <w:color w:val="000000"/>
          <w:szCs w:val="21"/>
        </w:rPr>
      </w:pPr>
      <w:r>
        <w:rPr>
          <w:b/>
          <w:color w:val="000000"/>
          <w:szCs w:val="21"/>
        </w:rPr>
        <w:t>页    数：</w:t>
      </w:r>
      <w:r>
        <w:rPr>
          <w:rFonts w:hint="eastAsia"/>
          <w:b/>
          <w:color w:val="000000"/>
          <w:szCs w:val="21"/>
        </w:rPr>
        <w:t>229页</w:t>
      </w:r>
    </w:p>
    <w:p w14:paraId="4591F60D">
      <w:pPr>
        <w:rPr>
          <w:b/>
          <w:color w:val="000000"/>
          <w:szCs w:val="21"/>
        </w:rPr>
      </w:pPr>
      <w:r>
        <w:rPr>
          <w:b/>
          <w:color w:val="000000"/>
          <w:szCs w:val="21"/>
        </w:rPr>
        <w:t>出版时间：</w:t>
      </w:r>
      <w:r>
        <w:rPr>
          <w:rFonts w:hint="eastAsia"/>
          <w:b/>
          <w:color w:val="000000"/>
          <w:szCs w:val="21"/>
        </w:rPr>
        <w:t>2024年9月</w:t>
      </w:r>
    </w:p>
    <w:p w14:paraId="46E485B4">
      <w:pPr>
        <w:rPr>
          <w:b/>
          <w:color w:val="000000"/>
          <w:szCs w:val="21"/>
        </w:rPr>
      </w:pPr>
      <w:r>
        <w:rPr>
          <w:b/>
          <w:color w:val="000000"/>
          <w:szCs w:val="21"/>
        </w:rPr>
        <w:t>代理地区：</w:t>
      </w:r>
      <w:r>
        <w:rPr>
          <w:rFonts w:hint="eastAsia"/>
          <w:b/>
          <w:color w:val="000000"/>
          <w:szCs w:val="21"/>
        </w:rPr>
        <w:t>中国大陆、台湾</w:t>
      </w:r>
    </w:p>
    <w:p w14:paraId="201DF6B8">
      <w:pPr>
        <w:rPr>
          <w:b/>
          <w:color w:val="000000"/>
          <w:szCs w:val="21"/>
        </w:rPr>
      </w:pPr>
      <w:r>
        <w:rPr>
          <w:b/>
          <w:color w:val="000000"/>
          <w:szCs w:val="21"/>
        </w:rPr>
        <w:t>审读资料：</w:t>
      </w:r>
      <w:r>
        <w:rPr>
          <w:rFonts w:hint="eastAsia"/>
          <w:b/>
          <w:color w:val="000000"/>
          <w:szCs w:val="21"/>
        </w:rPr>
        <w:t>电子稿</w:t>
      </w:r>
    </w:p>
    <w:p w14:paraId="78846044">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自然写作</w:t>
      </w:r>
    </w:p>
    <w:p w14:paraId="6D2C0059">
      <w:r>
        <w:drawing>
          <wp:inline distT="0" distB="0" distL="114300" distR="114300">
            <wp:extent cx="2124075" cy="6858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124075" cy="685800"/>
                    </a:xfrm>
                    <a:prstGeom prst="rect">
                      <a:avLst/>
                    </a:prstGeom>
                    <a:noFill/>
                    <a:ln>
                      <a:noFill/>
                    </a:ln>
                  </pic:spPr>
                </pic:pic>
              </a:graphicData>
            </a:graphic>
          </wp:inline>
        </w:drawing>
      </w:r>
    </w:p>
    <w:p w14:paraId="789CC35A">
      <w:r>
        <w:drawing>
          <wp:inline distT="0" distB="0" distL="114300" distR="114300">
            <wp:extent cx="2543175" cy="295275"/>
            <wp:effectExtent l="0" t="0" r="952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2543175" cy="295275"/>
                    </a:xfrm>
                    <a:prstGeom prst="rect">
                      <a:avLst/>
                    </a:prstGeom>
                    <a:noFill/>
                    <a:ln>
                      <a:noFill/>
                    </a:ln>
                  </pic:spPr>
                </pic:pic>
              </a:graphicData>
            </a:graphic>
          </wp:inline>
        </w:drawing>
      </w:r>
      <w:bookmarkStart w:id="17" w:name="_GoBack"/>
      <w:bookmarkEnd w:id="17"/>
    </w:p>
    <w:p w14:paraId="3C6320BE">
      <w:pPr>
        <w:rPr>
          <w:b/>
          <w:bCs/>
          <w:color w:val="000000"/>
          <w:szCs w:val="21"/>
        </w:rPr>
      </w:pPr>
    </w:p>
    <w:p w14:paraId="2F8BF81A">
      <w:pPr>
        <w:rPr>
          <w:b/>
          <w:bCs/>
          <w:color w:val="000000"/>
          <w:szCs w:val="21"/>
        </w:rPr>
      </w:pPr>
      <w:r>
        <w:rPr>
          <w:b/>
          <w:bCs/>
          <w:color w:val="000000"/>
          <w:szCs w:val="21"/>
        </w:rPr>
        <w:t>内容简介：</w:t>
      </w:r>
    </w:p>
    <w:p w14:paraId="40E2DB9E">
      <w:pPr>
        <w:ind w:firstLine="420" w:firstLineChars="200"/>
        <w:rPr>
          <w:color w:val="000000"/>
          <w:szCs w:val="21"/>
        </w:rPr>
      </w:pPr>
    </w:p>
    <w:p w14:paraId="58DAC483">
      <w:pPr>
        <w:ind w:firstLine="422" w:firstLineChars="200"/>
        <w:rPr>
          <w:rFonts w:hint="eastAsia" w:ascii="楷体" w:hAnsi="楷体" w:eastAsia="楷体" w:cs="楷体"/>
          <w:b/>
          <w:bCs/>
          <w:color w:val="000000"/>
          <w:szCs w:val="21"/>
          <w:lang w:eastAsia="zh-CN"/>
        </w:rPr>
      </w:pPr>
      <w:r>
        <w:rPr>
          <w:rFonts w:hint="eastAsia" w:ascii="楷体" w:hAnsi="楷体" w:eastAsia="楷体" w:cs="楷体"/>
          <w:b/>
          <w:bCs/>
          <w:color w:val="000000"/>
          <w:szCs w:val="21"/>
          <w:lang w:eastAsia="zh-CN"/>
        </w:rPr>
        <w:t>“</w:t>
      </w:r>
      <w:r>
        <w:rPr>
          <w:rFonts w:hint="eastAsia" w:ascii="楷体" w:hAnsi="楷体" w:eastAsia="楷体" w:cs="楷体"/>
          <w:b/>
          <w:bCs/>
          <w:color w:val="000000"/>
        </w:rPr>
        <w:t>为了拯救森林，</w:t>
      </w:r>
      <w:r>
        <w:rPr>
          <w:rFonts w:hint="eastAsia" w:ascii="楷体" w:hAnsi="楷体" w:eastAsia="楷体" w:cs="楷体"/>
          <w:b/>
          <w:bCs/>
          <w:color w:val="000000"/>
          <w:lang w:val="en-US" w:eastAsia="zh-CN"/>
        </w:rPr>
        <w:t>有些</w:t>
      </w:r>
      <w:r>
        <w:rPr>
          <w:rFonts w:hint="eastAsia" w:ascii="楷体" w:hAnsi="楷体" w:eastAsia="楷体" w:cs="楷体"/>
          <w:b/>
          <w:bCs/>
          <w:color w:val="000000"/>
        </w:rPr>
        <w:t>树木必须死亡。读一读这本书，你就知道为什么了。</w:t>
      </w:r>
      <w:r>
        <w:rPr>
          <w:rFonts w:hint="eastAsia" w:ascii="楷体" w:hAnsi="楷体" w:eastAsia="楷体" w:cs="楷体"/>
          <w:b/>
          <w:bCs/>
          <w:color w:val="000000"/>
          <w:szCs w:val="21"/>
          <w:lang w:eastAsia="zh-CN"/>
        </w:rPr>
        <w:t>”</w:t>
      </w:r>
    </w:p>
    <w:p w14:paraId="3F8A075B">
      <w:pPr>
        <w:ind w:firstLine="420" w:firstLineChars="200"/>
        <w:rPr>
          <w:color w:val="000000"/>
          <w:szCs w:val="21"/>
        </w:rPr>
      </w:pPr>
    </w:p>
    <w:p w14:paraId="17005409">
      <w:pPr>
        <w:ind w:firstLine="422" w:firstLineChars="200"/>
        <w:rPr>
          <w:rFonts w:hint="eastAsia"/>
          <w:b/>
          <w:bCs/>
          <w:color w:val="000000"/>
          <w:szCs w:val="21"/>
          <w:lang w:val="en-US" w:eastAsia="zh-CN"/>
        </w:rPr>
      </w:pPr>
      <w:r>
        <w:rPr>
          <w:rFonts w:hint="eastAsia"/>
          <w:b/>
          <w:bCs/>
          <w:color w:val="000000"/>
          <w:szCs w:val="21"/>
        </w:rPr>
        <w:t>一位林务员</w:t>
      </w:r>
      <w:r>
        <w:rPr>
          <w:rFonts w:hint="eastAsia"/>
          <w:b/>
          <w:bCs/>
          <w:color w:val="000000"/>
          <w:szCs w:val="21"/>
          <w:lang w:val="en-US" w:eastAsia="zh-CN"/>
        </w:rPr>
        <w:t>写给森林的</w:t>
      </w:r>
      <w:r>
        <w:rPr>
          <w:rFonts w:hint="eastAsia"/>
          <w:b/>
          <w:bCs/>
          <w:color w:val="000000"/>
          <w:szCs w:val="21"/>
        </w:rPr>
        <w:t>温柔</w:t>
      </w:r>
      <w:r>
        <w:rPr>
          <w:rFonts w:hint="eastAsia"/>
          <w:b/>
          <w:bCs/>
          <w:color w:val="000000"/>
          <w:szCs w:val="21"/>
          <w:lang w:val="en-US" w:eastAsia="zh-CN"/>
        </w:rPr>
        <w:t>情书。</w:t>
      </w:r>
    </w:p>
    <w:p w14:paraId="72670B95">
      <w:pPr>
        <w:ind w:firstLine="420" w:firstLineChars="200"/>
        <w:rPr>
          <w:rFonts w:hint="eastAsia"/>
          <w:color w:val="000000"/>
          <w:szCs w:val="21"/>
          <w:lang w:val="en-US" w:eastAsia="zh-CN"/>
        </w:rPr>
      </w:pPr>
    </w:p>
    <w:p w14:paraId="0BDB24C7">
      <w:pPr>
        <w:ind w:firstLine="422" w:firstLineChars="200"/>
        <w:rPr>
          <w:b/>
          <w:bCs/>
          <w:color w:val="000000"/>
          <w:szCs w:val="21"/>
        </w:rPr>
      </w:pPr>
      <w:r>
        <w:rPr>
          <w:rFonts w:hint="eastAsia"/>
          <w:b/>
          <w:bCs/>
          <w:color w:val="000000"/>
          <w:szCs w:val="21"/>
          <w:lang w:val="en-US" w:eastAsia="zh-CN"/>
        </w:rPr>
        <w:t>爱读</w:t>
      </w:r>
      <w:r>
        <w:rPr>
          <w:rFonts w:hint="eastAsia"/>
          <w:b/>
          <w:bCs/>
          <w:color w:val="000000"/>
          <w:szCs w:val="21"/>
        </w:rPr>
        <w:t>苏珊娜·西玛尔（Suzanne Simard）、罗宾·沃尔·金默尔（Robin Wall Kimmerer）和罗伯特·麦克法兰（Robert Macfarlane）的</w:t>
      </w:r>
      <w:r>
        <w:rPr>
          <w:rFonts w:hint="eastAsia"/>
          <w:b/>
          <w:bCs/>
          <w:color w:val="000000"/>
          <w:szCs w:val="21"/>
          <w:lang w:val="en-US" w:eastAsia="zh-CN"/>
        </w:rPr>
        <w:t>读者不可错过！</w:t>
      </w:r>
    </w:p>
    <w:p w14:paraId="1AD9096A">
      <w:pPr>
        <w:ind w:firstLine="420" w:firstLineChars="200"/>
        <w:rPr>
          <w:color w:val="000000"/>
          <w:szCs w:val="21"/>
        </w:rPr>
      </w:pPr>
    </w:p>
    <w:p w14:paraId="01804C04">
      <w:pPr>
        <w:ind w:firstLine="420" w:firstLineChars="200"/>
        <w:rPr>
          <w:rFonts w:hint="eastAsia"/>
          <w:color w:val="000000"/>
          <w:szCs w:val="21"/>
        </w:rPr>
      </w:pPr>
      <w:bookmarkStart w:id="3" w:name="OLE_LINK55"/>
      <w:bookmarkStart w:id="4" w:name="OLE_LINK54"/>
      <w:r>
        <w:rPr>
          <w:rFonts w:hint="eastAsia"/>
          <w:color w:val="000000"/>
          <w:szCs w:val="21"/>
        </w:rPr>
        <w:t>林务员</w:t>
      </w:r>
      <w:bookmarkEnd w:id="3"/>
      <w:bookmarkEnd w:id="4"/>
      <w:bookmarkStart w:id="5" w:name="OLE_LINK60"/>
      <w:bookmarkStart w:id="6" w:name="OLE_LINK61"/>
      <w:r>
        <w:rPr>
          <w:rFonts w:hint="eastAsia"/>
          <w:color w:val="000000"/>
          <w:szCs w:val="21"/>
        </w:rPr>
        <w:t>伊桑·</w:t>
      </w:r>
      <w:bookmarkStart w:id="7" w:name="OLE_LINK56"/>
      <w:bookmarkStart w:id="8" w:name="OLE_LINK57"/>
      <w:r>
        <w:rPr>
          <w:rFonts w:hint="eastAsia"/>
          <w:color w:val="000000"/>
          <w:szCs w:val="21"/>
        </w:rPr>
        <w:t>塔珀</w:t>
      </w:r>
      <w:bookmarkEnd w:id="5"/>
      <w:bookmarkEnd w:id="6"/>
      <w:bookmarkEnd w:id="7"/>
      <w:bookmarkEnd w:id="8"/>
      <w:r>
        <w:rPr>
          <w:rFonts w:hint="eastAsia"/>
          <w:color w:val="000000"/>
          <w:szCs w:val="21"/>
        </w:rPr>
        <w:t>（</w:t>
      </w:r>
      <w:r>
        <w:rPr>
          <w:color w:val="000000"/>
          <w:szCs w:val="21"/>
        </w:rPr>
        <w:t>Ethan Tapper</w:t>
      </w:r>
      <w:r>
        <w:rPr>
          <w:rFonts w:hint="eastAsia"/>
          <w:color w:val="000000"/>
          <w:szCs w:val="21"/>
        </w:rPr>
        <w:t>）写道，只有爱树的人才能砍树。</w:t>
      </w:r>
    </w:p>
    <w:p w14:paraId="248D7251">
      <w:pPr>
        <w:ind w:firstLine="420" w:firstLineChars="200"/>
        <w:rPr>
          <w:rFonts w:hint="eastAsia"/>
          <w:color w:val="000000"/>
          <w:szCs w:val="21"/>
        </w:rPr>
      </w:pPr>
    </w:p>
    <w:p w14:paraId="3A54EE52">
      <w:pPr>
        <w:ind w:firstLine="420" w:firstLineChars="200"/>
        <w:rPr>
          <w:color w:val="000000"/>
          <w:szCs w:val="21"/>
        </w:rPr>
      </w:pPr>
      <w:r>
        <w:rPr>
          <w:rFonts w:hint="eastAsia"/>
          <w:color w:val="000000"/>
          <w:szCs w:val="21"/>
        </w:rPr>
        <w:t>在《如何爱护森林》（</w:t>
      </w:r>
      <w:r>
        <w:rPr>
          <w:i/>
          <w:iCs/>
          <w:color w:val="000000"/>
          <w:szCs w:val="21"/>
        </w:rPr>
        <w:t>HOW TO LOVE A FOREST</w:t>
      </w:r>
      <w:r>
        <w:rPr>
          <w:rFonts w:hint="eastAsia"/>
          <w:color w:val="000000"/>
          <w:szCs w:val="21"/>
        </w:rPr>
        <w:t>）一书中，他提出了这样一个问题：生活在一个生态系统正在衰退、物种灭绝动摇地球根基的时代意味着什么？我们该如何应对过去留下的有害遗产？我们该如何利用我们这个物种不可思议的力量去治愈而非去伤害？</w:t>
      </w:r>
    </w:p>
    <w:p w14:paraId="02C6961B">
      <w:pPr>
        <w:ind w:firstLine="420" w:firstLineChars="200"/>
        <w:rPr>
          <w:color w:val="000000"/>
          <w:szCs w:val="21"/>
        </w:rPr>
      </w:pPr>
    </w:p>
    <w:p w14:paraId="475760C9">
      <w:pPr>
        <w:ind w:firstLine="420" w:firstLineChars="200"/>
        <w:rPr>
          <w:color w:val="000000"/>
          <w:szCs w:val="21"/>
        </w:rPr>
      </w:pPr>
      <w:r>
        <w:rPr>
          <w:rFonts w:hint="eastAsia"/>
          <w:color w:val="000000"/>
          <w:szCs w:val="21"/>
        </w:rPr>
        <w:t>塔珀带领我们走过森林这个脆弱而又充满韧性的群落。他向我们介绍了霸王树（</w:t>
      </w:r>
      <w:r>
        <w:rPr>
          <w:color w:val="000000"/>
          <w:szCs w:val="21"/>
        </w:rPr>
        <w:t>Wolf tree</w:t>
      </w:r>
      <w:r>
        <w:rPr>
          <w:rFonts w:hint="eastAsia"/>
          <w:color w:val="000000"/>
          <w:szCs w:val="21"/>
        </w:rPr>
        <w:t>）和春天的短生植物，以及根围和死生物层（</w:t>
      </w:r>
      <w:r>
        <w:rPr>
          <w:color w:val="000000"/>
          <w:szCs w:val="21"/>
        </w:rPr>
        <w:t>Necrosphere</w:t>
      </w:r>
      <w:r>
        <w:rPr>
          <w:rFonts w:hint="eastAsia"/>
          <w:color w:val="000000"/>
          <w:szCs w:val="21"/>
        </w:rPr>
        <w:t>）中的神秘生物。他帮助我们重新认识什么是森林，以及关爱森林的意义。塔珀写道，这个世界因为人们的过多行为和无所作为而退化。维系所有生命的生态系统正在挣扎，我们横跨两个世界：一个是将它们视为商品的现状，另一个是对立的主张，即对自然世界唯一真正的爱的表达就是不去打扰它。</w:t>
      </w:r>
    </w:p>
    <w:p w14:paraId="495CFBC6">
      <w:pPr>
        <w:ind w:firstLine="420" w:firstLineChars="200"/>
        <w:rPr>
          <w:color w:val="000000"/>
          <w:szCs w:val="21"/>
        </w:rPr>
      </w:pPr>
    </w:p>
    <w:p w14:paraId="227D2CD7">
      <w:pPr>
        <w:ind w:firstLine="420" w:firstLineChars="200"/>
        <w:rPr>
          <w:rFonts w:hint="eastAsia"/>
          <w:b/>
          <w:bCs w:val="0"/>
          <w:color w:val="000000"/>
          <w:lang w:val="en-US" w:eastAsia="zh-CN"/>
        </w:rPr>
      </w:pPr>
      <w:bookmarkStart w:id="9" w:name="OLE_LINK59"/>
      <w:bookmarkStart w:id="10" w:name="OLE_LINK58"/>
      <w:r>
        <w:rPr>
          <w:rFonts w:hint="eastAsia"/>
          <w:color w:val="000000"/>
          <w:szCs w:val="21"/>
        </w:rPr>
        <w:t>塔珀</w:t>
      </w:r>
      <w:bookmarkEnd w:id="9"/>
      <w:bookmarkEnd w:id="10"/>
      <w:r>
        <w:rPr>
          <w:rFonts w:hint="eastAsia"/>
          <w:color w:val="000000"/>
          <w:szCs w:val="21"/>
        </w:rPr>
        <w:t>提出了一个更为复杂的观点，他认为我们必须采取的保护生态系统的行动往往是违反直觉的、令人不舒服的，甚至是令人心碎的。他用生动的散文向我们展示了苦乐参半的行为，比如爱鹿却猎鹿，爱树却砍树，是如何体现同情心的。塔珀为现代世界编织了一种新的土地伦理，提醒我们简单的东西很少是真实的，必要的东西很少是容易的。</w:t>
      </w:r>
    </w:p>
    <w:p w14:paraId="7D54214B">
      <w:pPr>
        <w:ind w:firstLine="420" w:firstLineChars="200"/>
        <w:rPr>
          <w:rFonts w:hint="eastAsia"/>
          <w:color w:val="000000"/>
          <w:szCs w:val="21"/>
        </w:rPr>
      </w:pPr>
    </w:p>
    <w:p w14:paraId="5487BB4B">
      <w:pPr>
        <w:rPr>
          <w:b/>
          <w:bCs/>
          <w:color w:val="000000"/>
          <w:szCs w:val="21"/>
        </w:rPr>
      </w:pPr>
      <w:r>
        <w:rPr>
          <w:b/>
          <w:bCs/>
          <w:color w:val="000000"/>
          <w:szCs w:val="21"/>
        </w:rPr>
        <w:t>作者简介：</w:t>
      </w:r>
    </w:p>
    <w:p w14:paraId="633C998B">
      <w:pPr>
        <w:rPr>
          <w:color w:val="000000"/>
          <w:szCs w:val="21"/>
        </w:rPr>
      </w:pPr>
    </w:p>
    <w:p w14:paraId="6957C567">
      <w:pPr>
        <w:ind w:firstLine="482" w:firstLineChars="200"/>
        <w:rPr>
          <w:color w:val="000000"/>
        </w:rPr>
      </w:pPr>
      <w:r>
        <w:rPr>
          <w:b/>
          <w:bCs/>
          <w:sz w:val="24"/>
        </w:rPr>
        <w:drawing>
          <wp:anchor distT="0" distB="0" distL="114300" distR="114300" simplePos="0" relativeHeight="251660288" behindDoc="0" locked="0" layoutInCell="1" allowOverlap="1">
            <wp:simplePos x="0" y="0"/>
            <wp:positionH relativeFrom="column">
              <wp:posOffset>-38100</wp:posOffset>
            </wp:positionH>
            <wp:positionV relativeFrom="paragraph">
              <wp:posOffset>6985</wp:posOffset>
            </wp:positionV>
            <wp:extent cx="880110" cy="1141730"/>
            <wp:effectExtent l="0" t="0" r="15240" b="1270"/>
            <wp:wrapSquare wrapText="bothSides"/>
            <wp:docPr id="1908872024" name="图片 44"/>
            <wp:cNvGraphicFramePr/>
            <a:graphic xmlns:a="http://schemas.openxmlformats.org/drawingml/2006/main">
              <a:graphicData uri="http://schemas.openxmlformats.org/drawingml/2006/picture">
                <pic:pic xmlns:pic="http://schemas.openxmlformats.org/drawingml/2006/picture">
                  <pic:nvPicPr>
                    <pic:cNvPr id="1908872024" name="图片 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0110" cy="1141730"/>
                    </a:xfrm>
                    <a:prstGeom prst="rect">
                      <a:avLst/>
                    </a:prstGeom>
                    <a:noFill/>
                    <a:ln>
                      <a:noFill/>
                    </a:ln>
                    <a:effectLst/>
                  </pic:spPr>
                </pic:pic>
              </a:graphicData>
            </a:graphic>
          </wp:anchor>
        </w:drawing>
      </w:r>
      <w:r>
        <w:rPr>
          <w:rFonts w:hint="eastAsia"/>
          <w:b/>
          <w:bCs/>
          <w:color w:val="000000"/>
          <w:szCs w:val="21"/>
        </w:rPr>
        <w:t>伊桑·塔珀</w:t>
      </w:r>
      <w:r>
        <w:rPr>
          <w:rFonts w:hint="eastAsia"/>
          <w:b/>
          <w:bCs/>
          <w:color w:val="000000"/>
        </w:rPr>
        <w:t>（</w:t>
      </w:r>
      <w:bookmarkStart w:id="11" w:name="OLE_LINK1"/>
      <w:r>
        <w:rPr>
          <w:rFonts w:hint="eastAsia"/>
          <w:b/>
          <w:bCs/>
          <w:color w:val="000000"/>
        </w:rPr>
        <w:t>Ethan Tapper</w:t>
      </w:r>
      <w:bookmarkEnd w:id="11"/>
      <w:r>
        <w:rPr>
          <w:rFonts w:hint="eastAsia"/>
          <w:b/>
          <w:bCs/>
          <w:color w:val="000000"/>
        </w:rPr>
        <w:t>）</w:t>
      </w:r>
      <w:r>
        <w:rPr>
          <w:rFonts w:hint="eastAsia"/>
          <w:color w:val="000000"/>
        </w:rPr>
        <w:t>是佛蒙特州的一名林务员和作家。自2012 年以来，他一直担任咨询林务员和服务林务员，负责管理公共和私有林地，并为数千名土地所有者提供咨询。他获得过许多奖项和荣誉，包括2021 年被东北-中西部州林务员联盟评为年度最佳林务员。塔珀在佛蒙特州管理着自己175英亩的森林和宅地“熊岛”（</w:t>
      </w:r>
      <w:r>
        <w:rPr>
          <w:color w:val="000000"/>
        </w:rPr>
        <w:t>Bear Island</w:t>
      </w:r>
      <w:r>
        <w:rPr>
          <w:rFonts w:hint="eastAsia"/>
          <w:color w:val="000000"/>
        </w:rPr>
        <w:t>），并在一支朋克乐队中演奏。</w:t>
      </w:r>
    </w:p>
    <w:p w14:paraId="250D965F">
      <w:pPr>
        <w:rPr>
          <w:bCs/>
          <w:color w:val="000000"/>
        </w:rPr>
      </w:pPr>
    </w:p>
    <w:p w14:paraId="57EEBE93">
      <w:pPr>
        <w:rPr>
          <w:bCs/>
          <w:color w:val="000000"/>
        </w:rPr>
      </w:pPr>
    </w:p>
    <w:p w14:paraId="42093B31">
      <w:pPr>
        <w:rPr>
          <w:b/>
          <w:color w:val="000000"/>
        </w:rPr>
      </w:pPr>
      <w:r>
        <w:rPr>
          <w:rFonts w:hint="eastAsia"/>
          <w:b/>
          <w:color w:val="000000"/>
        </w:rPr>
        <w:t>媒体评价：</w:t>
      </w:r>
    </w:p>
    <w:p w14:paraId="28A3F85C">
      <w:pPr>
        <w:rPr>
          <w:bCs/>
          <w:color w:val="000000"/>
        </w:rPr>
      </w:pPr>
    </w:p>
    <w:p w14:paraId="30A0760A">
      <w:pPr>
        <w:ind w:firstLine="420" w:firstLineChars="200"/>
        <w:rPr>
          <w:bCs/>
          <w:color w:val="000000"/>
        </w:rPr>
      </w:pPr>
      <w:r>
        <w:rPr>
          <w:rFonts w:hint="eastAsia"/>
          <w:bCs/>
          <w:color w:val="000000"/>
        </w:rPr>
        <w:t>“文笔优美，充满了我们这些生活在东北部森林中并热爱森林的人一眼就能认出的场景。”</w:t>
      </w:r>
    </w:p>
    <w:p w14:paraId="3ECC8AE9">
      <w:pPr>
        <w:ind w:firstLine="420" w:firstLineChars="200"/>
        <w:rPr>
          <w:bCs/>
          <w:color w:val="000000"/>
        </w:rPr>
      </w:pPr>
      <w:r>
        <w:rPr>
          <w:rFonts w:hint="eastAsia"/>
          <w:bCs/>
          <w:color w:val="000000"/>
        </w:rPr>
        <w:t>----</w:t>
      </w:r>
      <w:bookmarkStart w:id="12" w:name="OLE_LINK63"/>
      <w:bookmarkStart w:id="13" w:name="OLE_LINK62"/>
      <w:r>
        <w:rPr>
          <w:rFonts w:hint="eastAsia"/>
          <w:bCs/>
          <w:color w:val="000000"/>
        </w:rPr>
        <w:t>比尔·麦克基本（Bill McKibben</w:t>
      </w:r>
      <w:bookmarkEnd w:id="12"/>
      <w:bookmarkEnd w:id="13"/>
      <w:r>
        <w:rPr>
          <w:rFonts w:hint="eastAsia"/>
          <w:bCs/>
          <w:color w:val="000000"/>
        </w:rPr>
        <w:t>），《自然的终结》（</w:t>
      </w:r>
      <w:r>
        <w:rPr>
          <w:bCs/>
          <w:i/>
          <w:iCs/>
          <w:color w:val="000000"/>
        </w:rPr>
        <w:t>The End of Nature</w:t>
      </w:r>
      <w:r>
        <w:rPr>
          <w:rFonts w:hint="eastAsia"/>
          <w:bCs/>
          <w:color w:val="000000"/>
        </w:rPr>
        <w:t>）等书的作者</w:t>
      </w:r>
    </w:p>
    <w:p w14:paraId="7539351E">
      <w:pPr>
        <w:ind w:firstLine="420" w:firstLineChars="200"/>
        <w:rPr>
          <w:bCs/>
          <w:color w:val="000000"/>
        </w:rPr>
      </w:pPr>
    </w:p>
    <w:p w14:paraId="7AEE1757">
      <w:pPr>
        <w:ind w:firstLine="420" w:firstLineChars="200"/>
        <w:rPr>
          <w:bCs/>
          <w:color w:val="000000"/>
        </w:rPr>
      </w:pPr>
      <w:r>
        <w:rPr>
          <w:rFonts w:hint="eastAsia"/>
          <w:bCs/>
          <w:color w:val="000000"/>
        </w:rPr>
        <w:t>“很少有人能如此雄辩地表达我们对支持自然世界的个人责任。伊桑·塔珀修复森林的故事中充满了生态智慧：这些智慧需要传播得更远、更广、更快。他所传达的信息具有讽刺意味，但又准确无误。为了拯救森林，树木必须死亡。读一读这本书，你就知道为什么了。”</w:t>
      </w:r>
    </w:p>
    <w:p w14:paraId="2D29916B">
      <w:pPr>
        <w:ind w:firstLine="420" w:firstLineChars="200"/>
        <w:rPr>
          <w:bCs/>
          <w:color w:val="000000"/>
        </w:rPr>
      </w:pPr>
      <w:r>
        <w:rPr>
          <w:rFonts w:hint="eastAsia"/>
          <w:bCs/>
          <w:color w:val="000000"/>
        </w:rPr>
        <w:t>----道格·塔拉米（Doug Tallamy），《自然的最大希望》（</w:t>
      </w:r>
      <w:r>
        <w:rPr>
          <w:bCs/>
          <w:i/>
          <w:iCs/>
          <w:color w:val="000000"/>
        </w:rPr>
        <w:t>Nature's Best Hope</w:t>
      </w:r>
      <w:r>
        <w:rPr>
          <w:rFonts w:hint="eastAsia"/>
          <w:bCs/>
          <w:color w:val="000000"/>
        </w:rPr>
        <w:t>）的作者</w:t>
      </w:r>
    </w:p>
    <w:p w14:paraId="2BDEAE6F">
      <w:pPr>
        <w:ind w:firstLine="420" w:firstLineChars="200"/>
        <w:rPr>
          <w:bCs/>
          <w:color w:val="000000"/>
        </w:rPr>
      </w:pPr>
    </w:p>
    <w:p w14:paraId="59C71F75">
      <w:pPr>
        <w:ind w:firstLine="420" w:firstLineChars="200"/>
        <w:rPr>
          <w:bCs/>
          <w:color w:val="000000"/>
        </w:rPr>
      </w:pPr>
      <w:r>
        <w:rPr>
          <w:rFonts w:hint="eastAsia"/>
          <w:bCs/>
          <w:color w:val="000000"/>
        </w:rPr>
        <w:t>“我们该如何修复这个破碎的世界？伊桑·塔珀用耐心和爱心揭示了塑造我们景观的隐藏历史力量，并证明，只要有足够的智慧和劳动，我们仍然可以恢复退化的森林。如果奥尔多·利奥波德（Aldo Leopold）是二十一世纪佛蒙特州的林务员，拥有一双善于发现的眼睛，对权力和特权有着当代的理解，这可能就是他要写的书。”</w:t>
      </w:r>
    </w:p>
    <w:p w14:paraId="5E8A9DC0">
      <w:pPr>
        <w:ind w:firstLine="420" w:firstLineChars="200"/>
        <w:rPr>
          <w:bCs/>
          <w:color w:val="000000"/>
        </w:rPr>
      </w:pPr>
      <w:r>
        <w:rPr>
          <w:rFonts w:hint="eastAsia"/>
          <w:bCs/>
          <w:color w:val="000000"/>
        </w:rPr>
        <w:t>----</w:t>
      </w:r>
      <w:bookmarkStart w:id="14" w:name="OLE_LINK64"/>
      <w:bookmarkStart w:id="15" w:name="OLE_LINK65"/>
      <w:r>
        <w:rPr>
          <w:rFonts w:hint="eastAsia"/>
          <w:bCs/>
          <w:color w:val="000000"/>
        </w:rPr>
        <w:t>班·戈德法布（Ben Goldfarb</w:t>
      </w:r>
      <w:bookmarkEnd w:id="14"/>
      <w:bookmarkEnd w:id="15"/>
      <w:r>
        <w:rPr>
          <w:rFonts w:hint="eastAsia"/>
          <w:bCs/>
          <w:color w:val="000000"/>
        </w:rPr>
        <w:t>），《渴望：河狸意外的秘密生活以及它们的重要性》（</w:t>
      </w:r>
      <w:r>
        <w:rPr>
          <w:bCs/>
          <w:i/>
          <w:iCs/>
          <w:color w:val="000000"/>
        </w:rPr>
        <w:t>Eager: The Surprising, Secret Life of Beavers and Why They Matter</w:t>
      </w:r>
      <w:r>
        <w:rPr>
          <w:rFonts w:hint="eastAsia"/>
          <w:bCs/>
          <w:color w:val="000000"/>
        </w:rPr>
        <w:t>）和《路死谁守：你我行走的马路所带来的生态冲击》（</w:t>
      </w:r>
      <w:r>
        <w:rPr>
          <w:bCs/>
          <w:i/>
          <w:iCs/>
          <w:color w:val="000000"/>
        </w:rPr>
        <w:t>Crossings: How Road Ecology Is Shaping the Future of Our Planet</w:t>
      </w:r>
      <w:r>
        <w:rPr>
          <w:rFonts w:hint="eastAsia"/>
          <w:bCs/>
          <w:color w:val="000000"/>
        </w:rPr>
        <w:t>）的作者</w:t>
      </w:r>
    </w:p>
    <w:bookmarkEnd w:id="0"/>
    <w:p w14:paraId="1FFCB7B6">
      <w:pPr>
        <w:rPr>
          <w:bCs/>
          <w:color w:val="000000"/>
        </w:rPr>
      </w:pPr>
    </w:p>
    <w:p w14:paraId="51709EBD">
      <w:pPr>
        <w:rPr>
          <w:color w:val="000000"/>
          <w:shd w:val="clear" w:color="auto" w:fill="FFFFFF"/>
        </w:rPr>
      </w:pPr>
      <w:bookmarkStart w:id="16" w:name="OLE_LINK38"/>
      <w:r>
        <w:rPr>
          <w:b/>
          <w:bCs/>
          <w:color w:val="000000"/>
          <w:shd w:val="clear" w:color="auto" w:fill="FFFFFF"/>
          <w:lang w:bidi="ar"/>
        </w:rPr>
        <w:t>感</w:t>
      </w:r>
      <w:bookmarkEnd w:id="16"/>
      <w:r>
        <w:rPr>
          <w:b/>
          <w:bCs/>
          <w:color w:val="000000"/>
          <w:shd w:val="clear" w:color="auto" w:fill="FFFFFF"/>
          <w:lang w:bidi="ar"/>
        </w:rPr>
        <w:t>谢您的阅读！</w:t>
      </w:r>
    </w:p>
    <w:p w14:paraId="05D65482">
      <w:pPr>
        <w:rPr>
          <w:rFonts w:eastAsia="华文中宋"/>
          <w:b/>
          <w:color w:val="000000"/>
        </w:rPr>
      </w:pPr>
      <w:r>
        <w:rPr>
          <w:b/>
          <w:color w:val="000000"/>
          <w:lang w:bidi="ar"/>
        </w:rPr>
        <w:t>请将反馈信息发至：</w:t>
      </w:r>
      <w:r>
        <w:rPr>
          <w:rFonts w:eastAsia="华文中宋"/>
          <w:b/>
          <w:color w:val="000000"/>
          <w:lang w:bidi="ar"/>
        </w:rPr>
        <w:t>版权负责人</w:t>
      </w:r>
    </w:p>
    <w:p w14:paraId="71B8708D">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5D0624A0">
      <w:pPr>
        <w:rPr>
          <w:b/>
          <w:color w:val="000000"/>
        </w:rPr>
      </w:pPr>
      <w:r>
        <w:rPr>
          <w:color w:val="000000"/>
          <w:lang w:bidi="ar"/>
        </w:rPr>
        <w:t>安德鲁·纳伯格联合国际有限公司北京代表处</w:t>
      </w:r>
    </w:p>
    <w:p w14:paraId="49958E51">
      <w:pPr>
        <w:rPr>
          <w:b/>
          <w:color w:val="000000"/>
        </w:rPr>
      </w:pPr>
      <w:r>
        <w:rPr>
          <w:color w:val="000000"/>
          <w:lang w:bidi="ar"/>
        </w:rPr>
        <w:t>北京市海淀区中关村大街甲59号中国人民大学文化大厦1705室, 邮编：100872</w:t>
      </w:r>
    </w:p>
    <w:p w14:paraId="09BE2F0A">
      <w:pPr>
        <w:rPr>
          <w:b/>
          <w:color w:val="000000"/>
        </w:rPr>
      </w:pPr>
      <w:r>
        <w:rPr>
          <w:color w:val="000000"/>
          <w:lang w:bidi="ar"/>
        </w:rPr>
        <w:t>电话：010-82504106, 传真：010-82504200</w:t>
      </w:r>
    </w:p>
    <w:p w14:paraId="138AA11B">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4FA8D33C">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4BA9CAF3">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57C4D4C9">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103DE212">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6DB06E8B">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1303057C">
      <w:pPr>
        <w:shd w:val="clear" w:color="auto" w:fill="FFFFFF"/>
        <w:rPr>
          <w:b/>
          <w:color w:val="000000"/>
          <w:shd w:val="clear" w:color="auto" w:fill="FFFFFF"/>
        </w:rPr>
      </w:pPr>
      <w:r>
        <w:rPr>
          <w:color w:val="000000"/>
          <w:shd w:val="clear" w:color="auto" w:fill="FFFFFF"/>
          <w:lang w:bidi="ar"/>
        </w:rPr>
        <w:t>微信订阅号：ANABJ2002</w:t>
      </w:r>
    </w:p>
    <w:p w14:paraId="7F133A38">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10">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5835">
    <w:pPr>
      <w:pBdr>
        <w:bottom w:val="single" w:color="auto" w:sz="6" w:space="1"/>
      </w:pBdr>
      <w:jc w:val="center"/>
      <w:rPr>
        <w:rFonts w:ascii="方正姚体" w:eastAsia="方正姚体"/>
        <w:sz w:val="18"/>
      </w:rPr>
    </w:pPr>
  </w:p>
  <w:p w14:paraId="673A8791">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38F143A">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B79F262">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79D41B0">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4888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9D65C00">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1466E"/>
    <w:rsid w:val="000226FA"/>
    <w:rsid w:val="00030D63"/>
    <w:rsid w:val="00031925"/>
    <w:rsid w:val="00037474"/>
    <w:rsid w:val="0003754C"/>
    <w:rsid w:val="00037C6A"/>
    <w:rsid w:val="00040304"/>
    <w:rsid w:val="00051DAB"/>
    <w:rsid w:val="0005529D"/>
    <w:rsid w:val="00061C2C"/>
    <w:rsid w:val="00076003"/>
    <w:rsid w:val="0007637F"/>
    <w:rsid w:val="000803A7"/>
    <w:rsid w:val="00080CD8"/>
    <w:rsid w:val="000810D5"/>
    <w:rsid w:val="00082504"/>
    <w:rsid w:val="0008729F"/>
    <w:rsid w:val="0008781E"/>
    <w:rsid w:val="00093D04"/>
    <w:rsid w:val="000950A9"/>
    <w:rsid w:val="000A01BD"/>
    <w:rsid w:val="000A57E2"/>
    <w:rsid w:val="000B3141"/>
    <w:rsid w:val="000B3EED"/>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E4988"/>
    <w:rsid w:val="000F1CFA"/>
    <w:rsid w:val="001017C7"/>
    <w:rsid w:val="00102500"/>
    <w:rsid w:val="0010270C"/>
    <w:rsid w:val="00110260"/>
    <w:rsid w:val="0011264B"/>
    <w:rsid w:val="0012101A"/>
    <w:rsid w:val="00121268"/>
    <w:rsid w:val="00132921"/>
    <w:rsid w:val="00134987"/>
    <w:rsid w:val="00137485"/>
    <w:rsid w:val="00145671"/>
    <w:rsid w:val="00146F1E"/>
    <w:rsid w:val="0016183B"/>
    <w:rsid w:val="00163F80"/>
    <w:rsid w:val="0016696C"/>
    <w:rsid w:val="00167007"/>
    <w:rsid w:val="00183C24"/>
    <w:rsid w:val="00190DBE"/>
    <w:rsid w:val="00193733"/>
    <w:rsid w:val="00195D6F"/>
    <w:rsid w:val="001B2196"/>
    <w:rsid w:val="001B28E7"/>
    <w:rsid w:val="001B679D"/>
    <w:rsid w:val="001B6E56"/>
    <w:rsid w:val="001C6D65"/>
    <w:rsid w:val="001D0115"/>
    <w:rsid w:val="001D0FAF"/>
    <w:rsid w:val="001D496A"/>
    <w:rsid w:val="001D4E4F"/>
    <w:rsid w:val="001E59B4"/>
    <w:rsid w:val="001E7C99"/>
    <w:rsid w:val="001F0F15"/>
    <w:rsid w:val="002068EA"/>
    <w:rsid w:val="00215BF8"/>
    <w:rsid w:val="00220A60"/>
    <w:rsid w:val="002243E8"/>
    <w:rsid w:val="00225B9B"/>
    <w:rsid w:val="00236060"/>
    <w:rsid w:val="002369F5"/>
    <w:rsid w:val="00244604"/>
    <w:rsid w:val="00244F3A"/>
    <w:rsid w:val="00244F8F"/>
    <w:rsid w:val="002465B9"/>
    <w:rsid w:val="002516C3"/>
    <w:rsid w:val="002523C1"/>
    <w:rsid w:val="00265795"/>
    <w:rsid w:val="002727E9"/>
    <w:rsid w:val="002735AD"/>
    <w:rsid w:val="0027765C"/>
    <w:rsid w:val="002833D8"/>
    <w:rsid w:val="00286672"/>
    <w:rsid w:val="00291027"/>
    <w:rsid w:val="00291207"/>
    <w:rsid w:val="002920E2"/>
    <w:rsid w:val="00294888"/>
    <w:rsid w:val="00295FD8"/>
    <w:rsid w:val="002963E7"/>
    <w:rsid w:val="0029676A"/>
    <w:rsid w:val="002A2859"/>
    <w:rsid w:val="002B5ADD"/>
    <w:rsid w:val="002C0257"/>
    <w:rsid w:val="002C666C"/>
    <w:rsid w:val="002D009B"/>
    <w:rsid w:val="002D2E66"/>
    <w:rsid w:val="002E13E2"/>
    <w:rsid w:val="002E21FA"/>
    <w:rsid w:val="002E25C3"/>
    <w:rsid w:val="002E4527"/>
    <w:rsid w:val="002E5055"/>
    <w:rsid w:val="0030039C"/>
    <w:rsid w:val="00304C83"/>
    <w:rsid w:val="00310AD2"/>
    <w:rsid w:val="00312D3B"/>
    <w:rsid w:val="00314D8C"/>
    <w:rsid w:val="003169AA"/>
    <w:rsid w:val="003212C8"/>
    <w:rsid w:val="003250A9"/>
    <w:rsid w:val="0033179B"/>
    <w:rsid w:val="00335CB0"/>
    <w:rsid w:val="00336416"/>
    <w:rsid w:val="00340C73"/>
    <w:rsid w:val="00341881"/>
    <w:rsid w:val="0034331D"/>
    <w:rsid w:val="00346BE6"/>
    <w:rsid w:val="003514A6"/>
    <w:rsid w:val="00355722"/>
    <w:rsid w:val="003558A4"/>
    <w:rsid w:val="00357778"/>
    <w:rsid w:val="00357F6D"/>
    <w:rsid w:val="003646A1"/>
    <w:rsid w:val="003702ED"/>
    <w:rsid w:val="00374360"/>
    <w:rsid w:val="003803C5"/>
    <w:rsid w:val="00384D22"/>
    <w:rsid w:val="00387E71"/>
    <w:rsid w:val="003935E9"/>
    <w:rsid w:val="0039543C"/>
    <w:rsid w:val="003A3601"/>
    <w:rsid w:val="003A409C"/>
    <w:rsid w:val="003B11FC"/>
    <w:rsid w:val="003B5BD6"/>
    <w:rsid w:val="003C09F3"/>
    <w:rsid w:val="003C524C"/>
    <w:rsid w:val="003C6C6E"/>
    <w:rsid w:val="003C7F57"/>
    <w:rsid w:val="003D473C"/>
    <w:rsid w:val="003D49B4"/>
    <w:rsid w:val="003F4DC2"/>
    <w:rsid w:val="003F745B"/>
    <w:rsid w:val="0040126F"/>
    <w:rsid w:val="0040267E"/>
    <w:rsid w:val="004039C9"/>
    <w:rsid w:val="0041124D"/>
    <w:rsid w:val="0041243F"/>
    <w:rsid w:val="00415DBF"/>
    <w:rsid w:val="00422383"/>
    <w:rsid w:val="00422850"/>
    <w:rsid w:val="00427236"/>
    <w:rsid w:val="004304E6"/>
    <w:rsid w:val="00435906"/>
    <w:rsid w:val="004429F9"/>
    <w:rsid w:val="00452729"/>
    <w:rsid w:val="004536A9"/>
    <w:rsid w:val="004655CB"/>
    <w:rsid w:val="00467478"/>
    <w:rsid w:val="00475FD5"/>
    <w:rsid w:val="00485E2E"/>
    <w:rsid w:val="00486E31"/>
    <w:rsid w:val="004A104E"/>
    <w:rsid w:val="004B6AEC"/>
    <w:rsid w:val="004B7F56"/>
    <w:rsid w:val="004C4664"/>
    <w:rsid w:val="004D5ADA"/>
    <w:rsid w:val="004F6FDA"/>
    <w:rsid w:val="0050133A"/>
    <w:rsid w:val="005068D6"/>
    <w:rsid w:val="00507886"/>
    <w:rsid w:val="00507980"/>
    <w:rsid w:val="00512B81"/>
    <w:rsid w:val="0051457B"/>
    <w:rsid w:val="00516879"/>
    <w:rsid w:val="00527595"/>
    <w:rsid w:val="00531E34"/>
    <w:rsid w:val="00542854"/>
    <w:rsid w:val="0054434C"/>
    <w:rsid w:val="005508BD"/>
    <w:rsid w:val="00553CE6"/>
    <w:rsid w:val="00554EB4"/>
    <w:rsid w:val="00556BAF"/>
    <w:rsid w:val="00557B85"/>
    <w:rsid w:val="00564CB0"/>
    <w:rsid w:val="00564FD9"/>
    <w:rsid w:val="00565220"/>
    <w:rsid w:val="00577215"/>
    <w:rsid w:val="00596FD3"/>
    <w:rsid w:val="005B19BB"/>
    <w:rsid w:val="005B2CF5"/>
    <w:rsid w:val="005B444D"/>
    <w:rsid w:val="005C244E"/>
    <w:rsid w:val="005C27DC"/>
    <w:rsid w:val="005D167F"/>
    <w:rsid w:val="005D3FD9"/>
    <w:rsid w:val="005D743E"/>
    <w:rsid w:val="005E1445"/>
    <w:rsid w:val="005E31E5"/>
    <w:rsid w:val="005E6D9A"/>
    <w:rsid w:val="005F2EC6"/>
    <w:rsid w:val="005F4D4D"/>
    <w:rsid w:val="005F5420"/>
    <w:rsid w:val="00612519"/>
    <w:rsid w:val="00616A0F"/>
    <w:rsid w:val="006176AA"/>
    <w:rsid w:val="00646BD6"/>
    <w:rsid w:val="006512EB"/>
    <w:rsid w:val="006512FF"/>
    <w:rsid w:val="006525DD"/>
    <w:rsid w:val="00655509"/>
    <w:rsid w:val="00655FA9"/>
    <w:rsid w:val="006656BA"/>
    <w:rsid w:val="00666A5C"/>
    <w:rsid w:val="00667AE0"/>
    <w:rsid w:val="00667C85"/>
    <w:rsid w:val="00680EFB"/>
    <w:rsid w:val="0069524E"/>
    <w:rsid w:val="006972E5"/>
    <w:rsid w:val="006A7FAB"/>
    <w:rsid w:val="006B088F"/>
    <w:rsid w:val="006B6CAB"/>
    <w:rsid w:val="006C1557"/>
    <w:rsid w:val="006D1154"/>
    <w:rsid w:val="006D37ED"/>
    <w:rsid w:val="006E2E2E"/>
    <w:rsid w:val="00705A4A"/>
    <w:rsid w:val="007078E0"/>
    <w:rsid w:val="00707A2D"/>
    <w:rsid w:val="0071344A"/>
    <w:rsid w:val="00715F9D"/>
    <w:rsid w:val="007419C0"/>
    <w:rsid w:val="00745DBA"/>
    <w:rsid w:val="00747520"/>
    <w:rsid w:val="00750B99"/>
    <w:rsid w:val="0075196D"/>
    <w:rsid w:val="00756C74"/>
    <w:rsid w:val="00792AB2"/>
    <w:rsid w:val="007936B7"/>
    <w:rsid w:val="007962CA"/>
    <w:rsid w:val="007A45C2"/>
    <w:rsid w:val="007A513F"/>
    <w:rsid w:val="007A5AA6"/>
    <w:rsid w:val="007B1606"/>
    <w:rsid w:val="007B5222"/>
    <w:rsid w:val="007B6993"/>
    <w:rsid w:val="007C3170"/>
    <w:rsid w:val="007C4BA4"/>
    <w:rsid w:val="007C5D7D"/>
    <w:rsid w:val="007C68DC"/>
    <w:rsid w:val="007D029F"/>
    <w:rsid w:val="007D186B"/>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53C43"/>
    <w:rsid w:val="00857D38"/>
    <w:rsid w:val="00861E2B"/>
    <w:rsid w:val="008833DC"/>
    <w:rsid w:val="00884FEC"/>
    <w:rsid w:val="00895CB6"/>
    <w:rsid w:val="00897DB4"/>
    <w:rsid w:val="008A16DC"/>
    <w:rsid w:val="008A6811"/>
    <w:rsid w:val="008A7AE7"/>
    <w:rsid w:val="008C0420"/>
    <w:rsid w:val="008C4BCC"/>
    <w:rsid w:val="008D07F2"/>
    <w:rsid w:val="008D278C"/>
    <w:rsid w:val="008D4F84"/>
    <w:rsid w:val="008E1206"/>
    <w:rsid w:val="008E28EF"/>
    <w:rsid w:val="008E5DFE"/>
    <w:rsid w:val="008F46C1"/>
    <w:rsid w:val="008F72F9"/>
    <w:rsid w:val="008F7D7D"/>
    <w:rsid w:val="00901E1E"/>
    <w:rsid w:val="00905AD7"/>
    <w:rsid w:val="00906691"/>
    <w:rsid w:val="00916A50"/>
    <w:rsid w:val="00916B48"/>
    <w:rsid w:val="009222F0"/>
    <w:rsid w:val="0092431A"/>
    <w:rsid w:val="00927A38"/>
    <w:rsid w:val="00931DDB"/>
    <w:rsid w:val="00937973"/>
    <w:rsid w:val="00953C63"/>
    <w:rsid w:val="0095747D"/>
    <w:rsid w:val="009666E4"/>
    <w:rsid w:val="00973993"/>
    <w:rsid w:val="00973E1A"/>
    <w:rsid w:val="009836C5"/>
    <w:rsid w:val="00995581"/>
    <w:rsid w:val="00996023"/>
    <w:rsid w:val="009A1093"/>
    <w:rsid w:val="009B01A7"/>
    <w:rsid w:val="009B085D"/>
    <w:rsid w:val="009B3943"/>
    <w:rsid w:val="009C66BB"/>
    <w:rsid w:val="009D09AC"/>
    <w:rsid w:val="009D66B5"/>
    <w:rsid w:val="009D7EA7"/>
    <w:rsid w:val="009E1460"/>
    <w:rsid w:val="009E5739"/>
    <w:rsid w:val="009E75B9"/>
    <w:rsid w:val="009F04ED"/>
    <w:rsid w:val="00A10F0C"/>
    <w:rsid w:val="00A1225E"/>
    <w:rsid w:val="00A36A56"/>
    <w:rsid w:val="00A415AC"/>
    <w:rsid w:val="00A45A3D"/>
    <w:rsid w:val="00A54A8E"/>
    <w:rsid w:val="00A704D0"/>
    <w:rsid w:val="00A71EAE"/>
    <w:rsid w:val="00A839C2"/>
    <w:rsid w:val="00A866EC"/>
    <w:rsid w:val="00A87623"/>
    <w:rsid w:val="00A90D6D"/>
    <w:rsid w:val="00A90FC8"/>
    <w:rsid w:val="00A91D49"/>
    <w:rsid w:val="00A93A8C"/>
    <w:rsid w:val="00AB060D"/>
    <w:rsid w:val="00AB1EF8"/>
    <w:rsid w:val="00AB2EF6"/>
    <w:rsid w:val="00AB7588"/>
    <w:rsid w:val="00AB762B"/>
    <w:rsid w:val="00AC6089"/>
    <w:rsid w:val="00AC7610"/>
    <w:rsid w:val="00AD1193"/>
    <w:rsid w:val="00AD23A3"/>
    <w:rsid w:val="00AE7FF4"/>
    <w:rsid w:val="00AF0671"/>
    <w:rsid w:val="00B02191"/>
    <w:rsid w:val="00B057F1"/>
    <w:rsid w:val="00B254DB"/>
    <w:rsid w:val="00B262C1"/>
    <w:rsid w:val="00B267DF"/>
    <w:rsid w:val="00B45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928DA"/>
    <w:rsid w:val="00BA25D1"/>
    <w:rsid w:val="00BA2F96"/>
    <w:rsid w:val="00BB38B3"/>
    <w:rsid w:val="00BB493B"/>
    <w:rsid w:val="00BB6A0E"/>
    <w:rsid w:val="00BC3360"/>
    <w:rsid w:val="00BC51B3"/>
    <w:rsid w:val="00BC558C"/>
    <w:rsid w:val="00BD57A4"/>
    <w:rsid w:val="00BE6763"/>
    <w:rsid w:val="00BF20A3"/>
    <w:rsid w:val="00BF237B"/>
    <w:rsid w:val="00BF39E0"/>
    <w:rsid w:val="00BF523C"/>
    <w:rsid w:val="00BF7C73"/>
    <w:rsid w:val="00C01700"/>
    <w:rsid w:val="00C061D1"/>
    <w:rsid w:val="00C101C0"/>
    <w:rsid w:val="00C117A9"/>
    <w:rsid w:val="00C1399B"/>
    <w:rsid w:val="00C16D2E"/>
    <w:rsid w:val="00C20C7B"/>
    <w:rsid w:val="00C24F09"/>
    <w:rsid w:val="00C26063"/>
    <w:rsid w:val="00C26797"/>
    <w:rsid w:val="00C308BC"/>
    <w:rsid w:val="00C40DC8"/>
    <w:rsid w:val="00C71953"/>
    <w:rsid w:val="00C71DBF"/>
    <w:rsid w:val="00C72C49"/>
    <w:rsid w:val="00C835AD"/>
    <w:rsid w:val="00C9021F"/>
    <w:rsid w:val="00CA1DDF"/>
    <w:rsid w:val="00CB3CD0"/>
    <w:rsid w:val="00CB6027"/>
    <w:rsid w:val="00CC1CE9"/>
    <w:rsid w:val="00CC69DA"/>
    <w:rsid w:val="00CC7B68"/>
    <w:rsid w:val="00CD3036"/>
    <w:rsid w:val="00CD409A"/>
    <w:rsid w:val="00D0031C"/>
    <w:rsid w:val="00D068E5"/>
    <w:rsid w:val="00D17732"/>
    <w:rsid w:val="00D24A70"/>
    <w:rsid w:val="00D24E00"/>
    <w:rsid w:val="00D259BB"/>
    <w:rsid w:val="00D26965"/>
    <w:rsid w:val="00D341FB"/>
    <w:rsid w:val="00D408DE"/>
    <w:rsid w:val="00D43A33"/>
    <w:rsid w:val="00D500BB"/>
    <w:rsid w:val="00D5176B"/>
    <w:rsid w:val="00D559ED"/>
    <w:rsid w:val="00D55CF3"/>
    <w:rsid w:val="00D56A6F"/>
    <w:rsid w:val="00D56DBD"/>
    <w:rsid w:val="00D60DFA"/>
    <w:rsid w:val="00D61C41"/>
    <w:rsid w:val="00D63010"/>
    <w:rsid w:val="00D64EE2"/>
    <w:rsid w:val="00D67438"/>
    <w:rsid w:val="00D738A1"/>
    <w:rsid w:val="00D762D4"/>
    <w:rsid w:val="00D76715"/>
    <w:rsid w:val="00D85CD9"/>
    <w:rsid w:val="00D86932"/>
    <w:rsid w:val="00D935FB"/>
    <w:rsid w:val="00D965A6"/>
    <w:rsid w:val="00DA3903"/>
    <w:rsid w:val="00DB3297"/>
    <w:rsid w:val="00DB37F4"/>
    <w:rsid w:val="00DB7D8F"/>
    <w:rsid w:val="00DF0BB7"/>
    <w:rsid w:val="00E00CC0"/>
    <w:rsid w:val="00E0319C"/>
    <w:rsid w:val="00E04E2B"/>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6987"/>
    <w:rsid w:val="00EA74CC"/>
    <w:rsid w:val="00EB27B1"/>
    <w:rsid w:val="00EB27F2"/>
    <w:rsid w:val="00EB3130"/>
    <w:rsid w:val="00EC129D"/>
    <w:rsid w:val="00EC2F10"/>
    <w:rsid w:val="00EC6E21"/>
    <w:rsid w:val="00ED1D72"/>
    <w:rsid w:val="00ED73A4"/>
    <w:rsid w:val="00EE4676"/>
    <w:rsid w:val="00EF60DB"/>
    <w:rsid w:val="00F033EC"/>
    <w:rsid w:val="00F11C8F"/>
    <w:rsid w:val="00F13524"/>
    <w:rsid w:val="00F22519"/>
    <w:rsid w:val="00F25456"/>
    <w:rsid w:val="00F26218"/>
    <w:rsid w:val="00F331B4"/>
    <w:rsid w:val="00F34420"/>
    <w:rsid w:val="00F34483"/>
    <w:rsid w:val="00F349FA"/>
    <w:rsid w:val="00F52EA3"/>
    <w:rsid w:val="00F54836"/>
    <w:rsid w:val="00F57001"/>
    <w:rsid w:val="00F578E8"/>
    <w:rsid w:val="00F57900"/>
    <w:rsid w:val="00F64FCE"/>
    <w:rsid w:val="00F668A4"/>
    <w:rsid w:val="00F773E9"/>
    <w:rsid w:val="00F80E8A"/>
    <w:rsid w:val="00F848CE"/>
    <w:rsid w:val="00FA2346"/>
    <w:rsid w:val="00FB277E"/>
    <w:rsid w:val="00FB5963"/>
    <w:rsid w:val="00FC3699"/>
    <w:rsid w:val="00FD049B"/>
    <w:rsid w:val="00FD2972"/>
    <w:rsid w:val="00FD3BC4"/>
    <w:rsid w:val="00FE17F4"/>
    <w:rsid w:val="00FE7043"/>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164B05"/>
    <w:rsid w:val="3DAC00D1"/>
    <w:rsid w:val="45083B8C"/>
    <w:rsid w:val="4603463C"/>
    <w:rsid w:val="468C3169"/>
    <w:rsid w:val="494B7BFF"/>
    <w:rsid w:val="4A392FB7"/>
    <w:rsid w:val="4E87411E"/>
    <w:rsid w:val="4E9F4AB7"/>
    <w:rsid w:val="50AC6DEA"/>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DF9136E"/>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1416</Words>
  <Characters>1976</Characters>
  <Lines>17</Lines>
  <Paragraphs>4</Paragraphs>
  <TotalTime>0</TotalTime>
  <ScaleCrop>false</ScaleCrop>
  <LinksUpToDate>false</LinksUpToDate>
  <CharactersWithSpaces>2046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2024-06-17T01:23:00Z</dcterms:created>
  <dc:creator>Image</dc:creator>
  <cp:lastModifiedBy>堀  达</cp:lastModifiedBy>
  <cp:lastPrinted>2005-06-10T06:33:00Z</cp:lastPrinted>
  <dcterms:modified xsi:type="dcterms:W3CDTF">2024-09-12T07:58:16Z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02F28BB0FF8C40C0A9282AD1FD4F7BF5_13</vt:lpwstr>
  </property>
</Properties>
</file>