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E8F6E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 w14:paraId="765142A7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676FCC0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DCB23CC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5291EF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12065</wp:posOffset>
            </wp:positionV>
            <wp:extent cx="1271270" cy="2014855"/>
            <wp:effectExtent l="0" t="0" r="5080" b="4445"/>
            <wp:wrapSquare wrapText="bothSides"/>
            <wp:docPr id="2" name="图片 2" descr="172682387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68238719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中文书名：《再自然化：让世界回归野性的简单方法》</w:t>
      </w:r>
    </w:p>
    <w:p w14:paraId="05963C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英文书名：RENATURING：Small Ways to Wild the World</w:t>
      </w:r>
    </w:p>
    <w:p w14:paraId="6FA778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者：Dr. James Canton</w:t>
      </w:r>
    </w:p>
    <w:p w14:paraId="06C5279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社：Canongate Books</w:t>
      </w:r>
    </w:p>
    <w:p w14:paraId="548D059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代理公司：David Higham/ANA/Conor</w:t>
      </w:r>
    </w:p>
    <w:p w14:paraId="411CC9C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数：256页</w:t>
      </w:r>
    </w:p>
    <w:p w14:paraId="087683A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出版时间：2025年3月</w:t>
      </w:r>
    </w:p>
    <w:p w14:paraId="45A68B9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21470B5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3D8A9B0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型：自然写作</w:t>
      </w:r>
    </w:p>
    <w:p w14:paraId="096A9C5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9FC509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FAC269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A514D1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C083EB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 年前，詹姆斯·坎顿从伦敦搬到英国乡村。在他的农场工人的小屋后面有一小块田地，上面挂着 “出售 ”的牌子。起初，这里只是家人野餐和朋友打板球的地方，但詹姆斯知道，这块两英亩的土地蕴藏着更大的潜力——它是大自然回归和繁荣的地方。</w:t>
      </w:r>
    </w:p>
    <w:p w14:paraId="535A722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FDB330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在这里，他讲述了自己如何在数年时间里开展了一项 “野化 ”计划：挖掘池塘，开辟草地，为鸟类和昆虫创造栖息地，种植花卉和植物来吸引授粉昆虫和野生动物。最终，这片曾经寸草不生的土地又重新充满了生机。</w:t>
      </w:r>
    </w:p>
    <w:p w14:paraId="2741E8C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68C654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此过程中，出现了一些有趣的问题。再野化就是让一大片土地恢复到自然、自给自足的状态。但这在相当于一块田地、一座花园或一个窗台花箱大小的地方是不可能实现的。那么，如果重新考虑一下这个问题，把它改为“再自然化”呢？即使在最小的范围内，我们也能创造出支持更大的自然多样性的栖息地。在窗台上种上对吸引授粉昆虫的花朵，就能为蜜蜂提供小型栖息地；在每一个阳台上都建一个窗台花箱，一栋楼就能变成面积一英亩生态系统，给蜜蜂创造良好的环境。</w:t>
      </w:r>
    </w:p>
    <w:p w14:paraId="73160AB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FA6EC7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《再自然化》这本书会教每个人落实和运用野化的概念。无论地方大小，每个人都可以做出积极的改变，参与到关爱和恢复自然世界的行动中来。</w:t>
      </w:r>
    </w:p>
    <w:p w14:paraId="31CAA28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45C9838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目录：</w:t>
      </w:r>
    </w:p>
    <w:p w14:paraId="5EC6FF1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开端 1</w:t>
      </w:r>
    </w:p>
    <w:p w14:paraId="1335390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田地再自然化 7</w:t>
      </w:r>
    </w:p>
    <w:p w14:paraId="7BD8837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本地物种与非本地物种 65</w:t>
      </w:r>
    </w:p>
    <w:p w14:paraId="3C37B36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池塘 107</w:t>
      </w:r>
    </w:p>
    <w:p w14:paraId="3FEB8F7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谈再野化 133</w:t>
      </w:r>
    </w:p>
    <w:p w14:paraId="4AEB1EB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再野化和野性清洗的政治学 140</w:t>
      </w:r>
    </w:p>
    <w:p w14:paraId="390660E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野花清单 166</w:t>
      </w:r>
    </w:p>
    <w:p w14:paraId="44C0FCA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谈生物多样性 168</w:t>
      </w:r>
    </w:p>
    <w:p w14:paraId="3AAA428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谈物种的重新引入 196</w:t>
      </w:r>
    </w:p>
    <w:p w14:paraId="30C6178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谈窗台花箱的再野化 228</w:t>
      </w:r>
    </w:p>
    <w:p w14:paraId="3A8210A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结尾 231</w:t>
      </w:r>
    </w:p>
    <w:p w14:paraId="2AC6AD3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注释和说明 243</w:t>
      </w:r>
    </w:p>
    <w:p w14:paraId="22F0E8AF">
      <w:pPr>
        <w:rPr>
          <w:rFonts w:hint="default" w:ascii="Times New Roman" w:hAnsi="Times New Roman" w:cs="Times New Roman"/>
          <w:color w:val="000000"/>
          <w:szCs w:val="21"/>
        </w:rPr>
      </w:pPr>
    </w:p>
    <w:p w14:paraId="0F1B4E27">
      <w:pPr>
        <w:rPr>
          <w:rFonts w:hint="default" w:ascii="Times New Roman" w:hAnsi="Times New Roman" w:cs="Times New Roman"/>
          <w:color w:val="000000"/>
          <w:szCs w:val="21"/>
        </w:rPr>
      </w:pPr>
    </w:p>
    <w:p w14:paraId="2591FA1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765B8D2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C335E73">
      <w:pPr>
        <w:ind w:firstLine="42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619885" cy="1080135"/>
            <wp:effectExtent l="0" t="0" r="5715" b="12065"/>
            <wp:wrapSquare wrapText="bothSides"/>
            <wp:docPr id="16" name="图片 2" descr="James Ca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James Can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詹姆斯·坎顿博士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b/>
          <w:color w:val="000000"/>
          <w:shd w:val="clear" w:color="auto" w:fill="FFFFFF"/>
        </w:rPr>
        <w:t>Dr James Canton</w:t>
      </w:r>
      <w:r>
        <w:rPr>
          <w:rFonts w:hint="default" w:ascii="Times New Roman" w:hAnsi="Times New Roman" w:cs="Times New Roman"/>
        </w:rPr>
        <w:t>）是埃塞克斯大学的野外写作主任。他著有有《橡树档案》（</w:t>
      </w:r>
      <w:r>
        <w:rPr>
          <w:rFonts w:hint="default" w:ascii="Times New Roman" w:hAnsi="Times New Roman" w:cs="Times New Roman"/>
          <w:i/>
          <w:iCs/>
        </w:rPr>
        <w:t>The Oak Papers</w:t>
      </w:r>
      <w:r>
        <w:rPr>
          <w:rFonts w:hint="default" w:ascii="Times New Roman" w:hAnsi="Times New Roman" w:cs="Times New Roman"/>
        </w:rPr>
        <w:t>）（2020年）、《古代奇迹：史前英国之旅》（</w:t>
      </w:r>
      <w:r>
        <w:rPr>
          <w:rFonts w:hint="default" w:ascii="Times New Roman" w:hAnsi="Times New Roman" w:cs="Times New Roman"/>
          <w:i/>
          <w:iCs/>
        </w:rPr>
        <w:t>Ancient Wonderings: Journeys into Prehistoric Britain</w:t>
      </w:r>
      <w:r>
        <w:rPr>
          <w:rFonts w:hint="default" w:ascii="Times New Roman" w:hAnsi="Times New Roman" w:cs="Times New Roman"/>
        </w:rPr>
        <w:t>）（2017年）和《走出埃塞克斯：重新想象文学景观》（</w:t>
      </w:r>
      <w:r>
        <w:rPr>
          <w:rFonts w:hint="default" w:ascii="Times New Roman" w:hAnsi="Times New Roman" w:cs="Times New Roman"/>
          <w:i/>
          <w:iCs/>
        </w:rPr>
        <w:t>Out of Essex: Re-Imagining a Literary Landscape</w:t>
      </w:r>
      <w:r>
        <w:rPr>
          <w:rFonts w:hint="default" w:ascii="Times New Roman" w:hAnsi="Times New Roman" w:cs="Times New Roman"/>
        </w:rPr>
        <w:t>）（2013年），最后一本的灵感来自于他在东安格利亚的乡村漫游。他曾为《卫报》撰稿，为《泰晤士报文学增刊》（TLS）和《奔水流深》（Caught by the River）写评论，也是电视和广播的常客。</w:t>
      </w:r>
    </w:p>
    <w:p w14:paraId="09BB60C9">
      <w:pPr>
        <w:rPr>
          <w:rFonts w:hint="default" w:ascii="Times New Roman" w:hAnsi="Times New Roman" w:cs="Times New Roman"/>
          <w:color w:val="000000"/>
          <w:szCs w:val="21"/>
        </w:rPr>
      </w:pPr>
    </w:p>
    <w:p w14:paraId="747CADF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E2C0B9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2AC4A44D">
      <w:pPr>
        <w:rPr>
          <w:rFonts w:hint="default" w:ascii="Times New Roman" w:hAnsi="Times New Roman" w:cs="Times New Roman"/>
          <w:color w:val="000000"/>
          <w:szCs w:val="21"/>
        </w:rPr>
      </w:pPr>
    </w:p>
    <w:p w14:paraId="54DFE3B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“热爱大自然的读者会发现，坎顿对大自然诗意的致敬是一种享受。”</w:t>
      </w:r>
    </w:p>
    <w:p w14:paraId="2C305AE5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——《出版商周刊》</w:t>
      </w:r>
    </w:p>
    <w:p w14:paraId="561BD47D">
      <w:pPr>
        <w:rPr>
          <w:rFonts w:hint="default" w:ascii="Times New Roman" w:hAnsi="Times New Roman" w:cs="Times New Roman"/>
          <w:color w:val="000000"/>
          <w:szCs w:val="21"/>
        </w:rPr>
      </w:pPr>
    </w:p>
    <w:p w14:paraId="04B39C5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“坎顿以毫不张扬的力量，唤起了人们过去生动的经历。”</w:t>
      </w:r>
    </w:p>
    <w:p w14:paraId="7980D89E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——《华尔街日报》</w:t>
      </w:r>
    </w:p>
    <w:p w14:paraId="5F0315A4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14621251">
      <w:pPr>
        <w:rPr>
          <w:rFonts w:hint="default" w:ascii="Times New Roman" w:hAnsi="Times New Roman" w:cs="Times New Roman"/>
          <w:b/>
          <w:color w:val="000000"/>
        </w:rPr>
      </w:pPr>
    </w:p>
    <w:p w14:paraId="116569D2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7A996032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690C663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BBAE03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6B39793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16EB68B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01D814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6F4AB1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353D9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CD2A3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3DA85AF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147596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793D7B30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46ABD82C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F403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1396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044AD5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5BBB8E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DB05F6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48360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6FCC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0B19D4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148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4B86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29CF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247F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A71A1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5D2B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3014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7125"/>
    <w:rsid w:val="04B21E8E"/>
    <w:rsid w:val="055F1B46"/>
    <w:rsid w:val="065742DF"/>
    <w:rsid w:val="0806583D"/>
    <w:rsid w:val="091A3CEE"/>
    <w:rsid w:val="0AA822B2"/>
    <w:rsid w:val="0AE41BA8"/>
    <w:rsid w:val="0C1B0437"/>
    <w:rsid w:val="0D713E52"/>
    <w:rsid w:val="0F1B34B8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5A7A4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AC627D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192AD4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1074</Words>
  <Characters>1546</Characters>
  <Lines>14</Lines>
  <Paragraphs>4</Paragraphs>
  <TotalTime>15</TotalTime>
  <ScaleCrop>false</ScaleCrop>
  <LinksUpToDate>false</LinksUpToDate>
  <CharactersWithSpaces>1611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2024-09-25T02:40:02Z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