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07465" cy="2089785"/>
            <wp:effectExtent l="0" t="0" r="6985" b="5715"/>
            <wp:wrapSquare wrapText="bothSides"/>
            <wp:docPr id="20595310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3106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《水中映月》</w:t>
      </w:r>
    </w:p>
    <w:p w14:paraId="7C49F3A3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MOON IN THE WATER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者：Ameena Hussein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社：Perera Hussein Publishing House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代理公司：Mitchell Rights</w:t>
      </w:r>
      <w:r>
        <w:rPr>
          <w:rFonts w:hint="eastAsia"/>
          <w:b/>
          <w:color w:val="000000"/>
          <w:szCs w:val="21"/>
        </w:rPr>
        <w:t xml:space="preserve"> 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  <w:bookmarkStart w:id="2" w:name="_GoBack"/>
      <w:bookmarkEnd w:id="2"/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240页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2009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344E8D3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遥远的日内瓦，卡迪娅·拉希德（Khadeeja Rasheed）过着完美的生活。她有一个温馨的家庭、一份美满的事业和一个深爱她的男朋友。</w:t>
      </w:r>
    </w:p>
    <w:p w14:paraId="46782D14">
      <w:pPr>
        <w:rPr>
          <w:color w:val="000000"/>
          <w:szCs w:val="21"/>
        </w:rPr>
      </w:pPr>
    </w:p>
    <w:p w14:paraId="639EC6F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好景不长，父亲在炸弹袭击中意外身亡后，她回到了斯里兰卡的家。家中，她发现了一个秘密，这个秘密有可能摧毁家庭纽带，揭示出爱、忠诚和背叛的复杂线索。《水中映月》生动地展现了一位年轻女性寻求认可和家庭的过程。 在这个关于深层欲望、身份和激情的故事中，侯赛因描绘了一幅关于失落、令人困惑的爱和可能的宽恕——一幅戏剧性画卷。</w:t>
      </w:r>
    </w:p>
    <w:p w14:paraId="6EF97658">
      <w:pPr>
        <w:rPr>
          <w:color w:val="000000"/>
          <w:szCs w:val="21"/>
        </w:rPr>
      </w:pPr>
    </w:p>
    <w:p w14:paraId="0C58E4E2">
      <w:pPr>
        <w:rPr>
          <w:rFonts w:hint="eastAsia"/>
          <w:color w:val="000000"/>
          <w:szCs w:val="21"/>
        </w:rPr>
      </w:pPr>
    </w:p>
    <w:p w14:paraId="1C643F3E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E0C2FD1">
      <w:pPr>
        <w:shd w:val="clear" w:color="auto" w:fill="FFFFFF"/>
        <w:rPr>
          <w:bCs/>
          <w:szCs w:val="21"/>
        </w:rPr>
      </w:pPr>
    </w:p>
    <w:p w14:paraId="04931077">
      <w:pPr>
        <w:shd w:val="clear" w:color="auto" w:fill="FFFFFF"/>
        <w:ind w:firstLine="420" w:firstLineChars="200"/>
        <w:rPr>
          <w:szCs w:val="21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02690" cy="1912620"/>
            <wp:effectExtent l="0" t="0" r="0" b="0"/>
            <wp:wrapSquare wrapText="bothSides"/>
            <wp:docPr id="2" name="图片 1" descr="Interview with Ameena Hussein | the good book co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terview with Ameena Hussein | the good book cor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14285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  <w:shd w:val="clear" w:color="auto" w:fill="FFFFFF"/>
        </w:rPr>
        <w:t>阿梅娜·侯赛因（Ameena Hussein）</w:t>
      </w:r>
      <w:r>
        <w:rPr>
          <w:color w:val="000000"/>
          <w:szCs w:val="21"/>
          <w:shd w:val="clear" w:color="auto" w:fill="FFFFFF"/>
        </w:rPr>
        <w:t>，斯里兰卡作家，曾获得多个本国和国际奖项提名(Man Asia, Dublin IMPAC, State Lit, Gratiaen)。阿梅娜还为成人编辑了一套故事集，为儿童编辑了3本故事集。爱荷华大学国际作家项目 (IWP - International Writer's Program) 授予阿梅娜·侯赛因“丝绸之路：遗产，贸易，实践”项目的赠款，该项目由美国国家部门赞助，旨在启动一个追溯著名的 14 世纪摩洛哥旅行家伊本·白图泰在斯里兰卡踪迹的项目。该项目最后以出版一本非小说书籍告终，标题是：《伊本·白图泰在斯里兰卡：追寻天方夜谭与神话》，于 2020 年 10 月在斯里兰卡以英语出版。伊本·白图泰的世界权威蒂姆·麦金托什·史密斯（Tim Macintosh Smith） 阅读后非常喜爱这本书，并为封面写了一篇推荐文。这本书出版后已获得多次重印，僧伽罗语的翻译权，并入围 GRATIAEN 奖项。</w:t>
      </w:r>
    </w:p>
    <w:p w14:paraId="18EB46CD">
      <w:pPr>
        <w:shd w:val="clear" w:color="auto" w:fill="FFFFFF"/>
        <w:spacing w:line="360" w:lineRule="auto"/>
        <w:ind w:right="420"/>
        <w:rPr>
          <w:bCs/>
          <w:color w:val="000000"/>
          <w:szCs w:val="21"/>
        </w:rPr>
      </w:pPr>
    </w:p>
    <w:p w14:paraId="4CDAFD9F">
      <w:pPr>
        <w:rPr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44B3D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592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5C0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4C1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5C83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345B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1F99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0393A61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754</Words>
  <Characters>1196</Characters>
  <Lines>11</Lines>
  <Paragraphs>3</Paragraphs>
  <TotalTime>5</TotalTime>
  <ScaleCrop>false</ScaleCrop>
  <LinksUpToDate>false</LinksUpToDate>
  <CharactersWithSpaces>1252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2024-10-07T10:24:00Z</dcterms:created>
  <dc:creator>Image</dc:creator>
  <cp:lastModifiedBy>SEER</cp:lastModifiedBy>
  <cp:lastPrinted>2005-06-10T06:33:00Z</cp:lastPrinted>
  <dcterms:modified xsi:type="dcterms:W3CDTF">2024-10-08T11:33:32Z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7B02E6F7FDB44770B6DA5774E2F4E855_13</vt:lpwstr>
  </property>
</Properties>
</file>