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EA2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2B1E8B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12D46D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C2EF8C">
      <w:pPr>
        <w:rPr>
          <w:b/>
          <w:color w:val="000000"/>
          <w:szCs w:val="21"/>
        </w:rPr>
      </w:pPr>
      <w:bookmarkStart w:id="0" w:name="OLE_LINK2"/>
    </w:p>
    <w:p w14:paraId="617F8420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13970</wp:posOffset>
            </wp:positionV>
            <wp:extent cx="1236345" cy="1771650"/>
            <wp:effectExtent l="0" t="0" r="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97" cy="17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《清障车少女》</w:t>
      </w:r>
    </w:p>
    <w:p w14:paraId="2D764E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" w:name="OLE_LINK13"/>
      <w:bookmarkStart w:id="2" w:name="OLE_LINK14"/>
      <w:bookmarkStart w:id="3" w:name="OLE_LINK61"/>
      <w:bookmarkStart w:id="4" w:name="OLE_LINK60"/>
      <w:r>
        <w:rPr>
          <w:b/>
          <w:color w:val="000000"/>
          <w:szCs w:val="21"/>
        </w:rPr>
        <w:t>THE WRECKER'S GIRL</w:t>
      </w:r>
      <w:bookmarkEnd w:id="1"/>
      <w:bookmarkEnd w:id="2"/>
    </w:p>
    <w:bookmarkEnd w:id="3"/>
    <w:bookmarkEnd w:id="4"/>
    <w:p w14:paraId="242C7B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5" w:name="OLE_LINK1"/>
      <w:r>
        <w:rPr>
          <w:b/>
          <w:color w:val="000000"/>
          <w:szCs w:val="21"/>
        </w:rPr>
        <w:t>Ash Calloway</w:t>
      </w:r>
      <w:bookmarkEnd w:id="5"/>
    </w:p>
    <w:p w14:paraId="2607409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</w:t>
      </w:r>
    </w:p>
    <w:p w14:paraId="3F78996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代理公司：Rachel Mills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Sharon</w:t>
      </w:r>
    </w:p>
    <w:p w14:paraId="16A5D66E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326页</w:t>
      </w:r>
    </w:p>
    <w:p w14:paraId="684766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6E91AE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0409F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15A78FC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4836AD96"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版权已授：德国、芬兰、波兰和俄罗斯</w:t>
      </w:r>
    </w:p>
    <w:p w14:paraId="54BC0F18">
      <w:pPr>
        <w:rPr>
          <w:b/>
          <w:bCs/>
          <w:color w:val="000000"/>
          <w:szCs w:val="21"/>
        </w:rPr>
      </w:pPr>
    </w:p>
    <w:p w14:paraId="5FF0C4C5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9BF8096">
      <w:pPr>
        <w:ind w:firstLine="420" w:firstLineChars="200"/>
        <w:rPr>
          <w:color w:val="000000"/>
          <w:szCs w:val="21"/>
        </w:rPr>
      </w:pPr>
      <w:bookmarkStart w:id="9" w:name="_GoBack"/>
      <w:bookmarkEnd w:id="9"/>
    </w:p>
    <w:p w14:paraId="2FB539C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一个潮湿的秋日早晨，年轻的母亲娜塔莉·泰亚克（Natalie Tyack）被发现死在康沃尔郡西部偏远的彭维茨（Penwith）一处悬崖脚下。警方大惑不解：是谋杀、自杀还是意外？一切都说不通，案件陷入僵局。一年后，娜塔莉的两个孩子，所罗门（</w:t>
      </w:r>
      <w:r>
        <w:rPr>
          <w:color w:val="000000"/>
          <w:szCs w:val="21"/>
        </w:rPr>
        <w:t>Solomon</w:t>
      </w:r>
      <w:r>
        <w:rPr>
          <w:rFonts w:hint="eastAsia"/>
          <w:color w:val="000000"/>
          <w:szCs w:val="21"/>
        </w:rPr>
        <w:t>）和格蕾丝（</w:t>
      </w:r>
      <w:r>
        <w:rPr>
          <w:color w:val="000000"/>
          <w:szCs w:val="21"/>
        </w:rPr>
        <w:t>Grace</w:t>
      </w:r>
      <w:r>
        <w:rPr>
          <w:rFonts w:hint="eastAsia"/>
          <w:color w:val="000000"/>
          <w:szCs w:val="21"/>
        </w:rPr>
        <w:t>）开始 “行为怪异”，他们和鳏夫父亲马尔科姆（</w:t>
      </w:r>
      <w:r>
        <w:rPr>
          <w:color w:val="000000"/>
          <w:szCs w:val="21"/>
        </w:rPr>
        <w:t>Malcolm</w:t>
      </w:r>
      <w:r>
        <w:rPr>
          <w:rFonts w:hint="eastAsia"/>
          <w:color w:val="000000"/>
          <w:szCs w:val="21"/>
        </w:rPr>
        <w:t>）住在一座破旧的庄园里。他们含糊不清的陈述表明，他们知道更多关于母亲死亡的事情，但不愿具体说明。警方再次陷入困境；与此同时，孩子们显然需要心理帮助。</w:t>
      </w:r>
    </w:p>
    <w:p w14:paraId="2C1E78C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30C7FC5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卡伦扎·布雷（Karenza Bray）是一位才华横溢的法医心理学家，三十多岁，离异，住在法尔茅斯（</w:t>
      </w:r>
      <w:r>
        <w:rPr>
          <w:color w:val="000000"/>
          <w:szCs w:val="21"/>
        </w:rPr>
        <w:t>Falmouth</w:t>
      </w:r>
      <w:r>
        <w:rPr>
          <w:rFonts w:hint="eastAsia"/>
          <w:color w:val="000000"/>
          <w:szCs w:val="21"/>
        </w:rPr>
        <w:t>）。几年前，卡伦扎失去了一个年幼的女儿，她正在从自己的悲痛中恢复过来。卡伦扎尤其擅长与孩子们打交道，但她需要更多的私人客户，因此她欣然接受了富翁马尔科姆·泰亚克（Malcolm Tyack）的邀请，帮助他的孩子们克服心理创伤，并找出他们行为怪异的原因。但是，卡伦扎一到达古老的巴尔杜庄园（</w:t>
      </w:r>
      <w:r>
        <w:rPr>
          <w:color w:val="000000"/>
          <w:szCs w:val="21"/>
        </w:rPr>
        <w:t>Baldhu House</w:t>
      </w:r>
      <w:r>
        <w:rPr>
          <w:rFonts w:hint="eastAsia"/>
          <w:color w:val="000000"/>
          <w:szCs w:val="21"/>
        </w:rPr>
        <w:t>），就迷失在海边梦幻般的林地山谷中，她意识到，这个谜团比她以前遇到的任何事情都更加令人费解，也更加危险。</w:t>
      </w:r>
    </w:p>
    <w:p w14:paraId="3CD7EA32">
      <w:pPr>
        <w:ind w:firstLine="420" w:firstLineChars="200"/>
        <w:rPr>
          <w:color w:val="000000"/>
          <w:szCs w:val="21"/>
        </w:rPr>
      </w:pPr>
    </w:p>
    <w:p w14:paraId="74F6B34A">
      <w:pPr>
        <w:ind w:firstLine="420" w:firstLineChars="200"/>
        <w:rPr>
          <w:color w:val="000000"/>
          <w:szCs w:val="21"/>
        </w:rPr>
      </w:pPr>
    </w:p>
    <w:p w14:paraId="4D9EA33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724ED16">
      <w:pPr>
        <w:rPr>
          <w:bCs/>
          <w:color w:val="000000"/>
        </w:rPr>
      </w:pPr>
    </w:p>
    <w:p w14:paraId="4AF72C97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阿什·卡洛韦（</w:t>
      </w:r>
      <w:bookmarkStart w:id="6" w:name="OLE_LINK15"/>
      <w:bookmarkStart w:id="7" w:name="OLE_LINK16"/>
      <w:r>
        <w:rPr>
          <w:rFonts w:hint="eastAsia"/>
          <w:b/>
          <w:color w:val="000000"/>
        </w:rPr>
        <w:t>Ash Calloway</w:t>
      </w:r>
      <w:bookmarkEnd w:id="6"/>
      <w:bookmarkEnd w:id="7"/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是《星期日泰晤士报》畅销书排行榜第一名作者的笔名，</w:t>
      </w:r>
      <w:r>
        <w:rPr>
          <w:rFonts w:hint="eastAsia"/>
          <w:bCs/>
          <w:color w:val="000000"/>
          <w:lang w:val="en-US" w:eastAsia="zh-CN"/>
        </w:rPr>
        <w:t>该作者以创作超过5部小说，已翻译成30多种语言，现在他想尝试些新的东西。</w:t>
      </w:r>
    </w:p>
    <w:p w14:paraId="624C33C1">
      <w:pPr>
        <w:rPr>
          <w:bCs/>
          <w:color w:val="000000"/>
        </w:rPr>
      </w:pPr>
    </w:p>
    <w:p w14:paraId="681CB28D">
      <w:pPr>
        <w:shd w:val="clear" w:color="auto" w:fill="FFFFFF"/>
        <w:rPr>
          <w:bCs/>
          <w:color w:val="000000"/>
        </w:rPr>
      </w:pPr>
      <w:bookmarkStart w:id="8" w:name="OLE_LINK38"/>
    </w:p>
    <w:bookmarkEnd w:id="0"/>
    <w:p w14:paraId="62FBF209">
      <w:pPr>
        <w:shd w:val="clear" w:color="auto" w:fill="FFFFFF"/>
        <w:rPr>
          <w:bCs/>
          <w:color w:val="000000"/>
        </w:rPr>
      </w:pPr>
    </w:p>
    <w:p w14:paraId="6EEB4038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D4A179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46B250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49579007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507FA52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5FDE71F6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1162E25E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2556DF0E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6635ADBC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4CA27755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75F43821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59CFD5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6E388368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55B92F70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C317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B9FB6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0A509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0EDD59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C913FE8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FE3E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76189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73D16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A6A75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4B7F"/>
    <w:rsid w:val="00195D6F"/>
    <w:rsid w:val="001B2196"/>
    <w:rsid w:val="001B679D"/>
    <w:rsid w:val="001C6D65"/>
    <w:rsid w:val="001D0115"/>
    <w:rsid w:val="001D0FAF"/>
    <w:rsid w:val="001D4E4F"/>
    <w:rsid w:val="001E7C99"/>
    <w:rsid w:val="001F0994"/>
    <w:rsid w:val="001F0F15"/>
    <w:rsid w:val="002068EA"/>
    <w:rsid w:val="00215BF8"/>
    <w:rsid w:val="002243E8"/>
    <w:rsid w:val="00231E03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26F83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21FE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248"/>
    <w:rsid w:val="00475FD5"/>
    <w:rsid w:val="00485E2E"/>
    <w:rsid w:val="00486E31"/>
    <w:rsid w:val="004B6AEC"/>
    <w:rsid w:val="004C4664"/>
    <w:rsid w:val="004D5ADA"/>
    <w:rsid w:val="004E66CD"/>
    <w:rsid w:val="004F252C"/>
    <w:rsid w:val="004F6FDA"/>
    <w:rsid w:val="0050133A"/>
    <w:rsid w:val="005031FB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9386E"/>
    <w:rsid w:val="005A749F"/>
    <w:rsid w:val="005B2CF5"/>
    <w:rsid w:val="005B444D"/>
    <w:rsid w:val="005C244E"/>
    <w:rsid w:val="005C27DC"/>
    <w:rsid w:val="005C48B7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3D8A"/>
    <w:rsid w:val="00705A4A"/>
    <w:rsid w:val="007078E0"/>
    <w:rsid w:val="00707A2D"/>
    <w:rsid w:val="00715F9D"/>
    <w:rsid w:val="007419C0"/>
    <w:rsid w:val="00744E11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C6CC9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E7245"/>
    <w:rsid w:val="007F19D0"/>
    <w:rsid w:val="007F1B8C"/>
    <w:rsid w:val="007F652C"/>
    <w:rsid w:val="008008E6"/>
    <w:rsid w:val="00805ED5"/>
    <w:rsid w:val="0081242E"/>
    <w:rsid w:val="008129CA"/>
    <w:rsid w:val="00816558"/>
    <w:rsid w:val="00831A2C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E7E66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45306"/>
    <w:rsid w:val="00953C63"/>
    <w:rsid w:val="0095747D"/>
    <w:rsid w:val="009666E4"/>
    <w:rsid w:val="00973993"/>
    <w:rsid w:val="00973E1A"/>
    <w:rsid w:val="009836C5"/>
    <w:rsid w:val="009900E6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46539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0777"/>
    <w:rsid w:val="00B02191"/>
    <w:rsid w:val="00B057F1"/>
    <w:rsid w:val="00B254DB"/>
    <w:rsid w:val="00B262C1"/>
    <w:rsid w:val="00B4016D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18C9"/>
    <w:rsid w:val="00B82CB7"/>
    <w:rsid w:val="00B82D73"/>
    <w:rsid w:val="00B928DA"/>
    <w:rsid w:val="00BA25D1"/>
    <w:rsid w:val="00BA2F96"/>
    <w:rsid w:val="00BB38B3"/>
    <w:rsid w:val="00BB493B"/>
    <w:rsid w:val="00BB6A0E"/>
    <w:rsid w:val="00BB7268"/>
    <w:rsid w:val="00BC3360"/>
    <w:rsid w:val="00BC558C"/>
    <w:rsid w:val="00BD5556"/>
    <w:rsid w:val="00BD57A4"/>
    <w:rsid w:val="00BE3237"/>
    <w:rsid w:val="00BE6763"/>
    <w:rsid w:val="00BF20A3"/>
    <w:rsid w:val="00BF237B"/>
    <w:rsid w:val="00BF39E0"/>
    <w:rsid w:val="00BF523C"/>
    <w:rsid w:val="00C00B01"/>
    <w:rsid w:val="00C01700"/>
    <w:rsid w:val="00C061D1"/>
    <w:rsid w:val="00C117A9"/>
    <w:rsid w:val="00C1399B"/>
    <w:rsid w:val="00C16D2E"/>
    <w:rsid w:val="00C20E75"/>
    <w:rsid w:val="00C24F09"/>
    <w:rsid w:val="00C26063"/>
    <w:rsid w:val="00C308BC"/>
    <w:rsid w:val="00C4036D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43DD5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18E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2BDF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4D48"/>
    <w:rsid w:val="00EC6E21"/>
    <w:rsid w:val="00ED1D72"/>
    <w:rsid w:val="00ED73A4"/>
    <w:rsid w:val="00EE4676"/>
    <w:rsid w:val="00EE752E"/>
    <w:rsid w:val="00EF60DB"/>
    <w:rsid w:val="00F033EC"/>
    <w:rsid w:val="00F11C8F"/>
    <w:rsid w:val="00F22519"/>
    <w:rsid w:val="00F25456"/>
    <w:rsid w:val="00F26218"/>
    <w:rsid w:val="00F32CDB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651"/>
    <w:rsid w:val="00FB5963"/>
    <w:rsid w:val="00FC3699"/>
    <w:rsid w:val="00FD049B"/>
    <w:rsid w:val="00FD2972"/>
    <w:rsid w:val="00FD3BC4"/>
    <w:rsid w:val="00FE17F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3172CDE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BA315D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C60ACF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737</Words>
  <Characters>1122</Characters>
  <Lines>11</Lines>
  <Paragraphs>3</Paragraphs>
  <TotalTime>365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2024-10-28T08:30:35Z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5E4FB5E847DA459399C9E72C41DCACCD_13</vt:lpwstr>
  </property>
</Properties>
</file>