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7F7808C6" w:rsidR="00AE574A" w:rsidRDefault="00AE574A">
      <w:pPr>
        <w:rPr>
          <w:b/>
          <w:color w:val="000000"/>
          <w:szCs w:val="21"/>
        </w:rPr>
      </w:pPr>
    </w:p>
    <w:p w14:paraId="3DA7336F" w14:textId="162DF0F9" w:rsidR="00774233" w:rsidRPr="00774233" w:rsidRDefault="007D65AF"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351693E4" wp14:editId="6455BEAE">
            <wp:simplePos x="0" y="0"/>
            <wp:positionH relativeFrom="margin">
              <wp:align>right</wp:align>
            </wp:positionH>
            <wp:positionV relativeFrom="paragraph">
              <wp:posOffset>21590</wp:posOffset>
            </wp:positionV>
            <wp:extent cx="1282700" cy="1924050"/>
            <wp:effectExtent l="0" t="0" r="0" b="0"/>
            <wp:wrapSquare wrapText="bothSides"/>
            <wp:docPr id="11423182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70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坠毁！空难</w:t>
      </w:r>
      <w:r w:rsidRPr="007D65AF">
        <w:rPr>
          <w:rFonts w:hint="eastAsia"/>
          <w:b/>
          <w:bCs/>
          <w:color w:val="000000"/>
          <w:szCs w:val="21"/>
        </w:rPr>
        <w:t>与文化碎片</w:t>
      </w:r>
      <w:r w:rsidR="009736A9">
        <w:rPr>
          <w:rFonts w:hint="eastAsia"/>
          <w:b/>
          <w:bCs/>
          <w:color w:val="000000"/>
          <w:szCs w:val="21"/>
        </w:rPr>
        <w:t>》</w:t>
      </w:r>
    </w:p>
    <w:p w14:paraId="526CF9CC" w14:textId="26342BB8"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proofErr w:type="gramStart"/>
      <w:r w:rsidR="001A459C" w:rsidRPr="001A459C">
        <w:rPr>
          <w:b/>
          <w:bCs/>
          <w:color w:val="000000"/>
          <w:szCs w:val="21"/>
        </w:rPr>
        <w:t>CRASH!:</w:t>
      </w:r>
      <w:proofErr w:type="gramEnd"/>
      <w:r w:rsidR="001A459C" w:rsidRPr="001A459C">
        <w:rPr>
          <w:b/>
          <w:bCs/>
          <w:color w:val="000000"/>
          <w:szCs w:val="21"/>
        </w:rPr>
        <w:t xml:space="preserve"> Aviation Disasters and the Cultural Debris Fields</w:t>
      </w:r>
    </w:p>
    <w:p w14:paraId="39B7E419" w14:textId="4ACCE305"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D65AF" w:rsidRPr="007D65AF">
        <w:rPr>
          <w:b/>
          <w:bCs/>
          <w:color w:val="000000"/>
          <w:szCs w:val="21"/>
        </w:rPr>
        <w:t>Randy Malamud</w:t>
      </w:r>
      <w:hyperlink r:id="rId9" w:history="1"/>
    </w:p>
    <w:p w14:paraId="5EB65684" w14:textId="0371D7DF"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D65AF" w:rsidRPr="007D65AF">
        <w:rPr>
          <w:b/>
          <w:bCs/>
          <w:color w:val="000000"/>
          <w:szCs w:val="21"/>
        </w:rPr>
        <w:t>Bloomsbury Academic</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01BB77BD"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D65AF" w:rsidRPr="007D65AF">
        <w:rPr>
          <w:rFonts w:hint="eastAsia"/>
          <w:b/>
          <w:bCs/>
          <w:color w:val="000000"/>
          <w:szCs w:val="21"/>
        </w:rPr>
        <w:t>352</w:t>
      </w:r>
      <w:r w:rsidR="007D65AF" w:rsidRPr="007D65AF">
        <w:rPr>
          <w:rFonts w:hint="eastAsia"/>
          <w:b/>
          <w:bCs/>
          <w:color w:val="000000"/>
          <w:szCs w:val="21"/>
        </w:rPr>
        <w:t>页</w:t>
      </w:r>
    </w:p>
    <w:p w14:paraId="31380F95" w14:textId="4AF17575"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7D65AF" w:rsidRPr="007D65AF">
        <w:rPr>
          <w:rFonts w:hint="eastAsia"/>
          <w:b/>
          <w:bCs/>
          <w:color w:val="000000"/>
          <w:szCs w:val="21"/>
        </w:rPr>
        <w:t>2024</w:t>
      </w:r>
      <w:r w:rsidR="007D65AF" w:rsidRPr="007D65AF">
        <w:rPr>
          <w:rFonts w:hint="eastAsia"/>
          <w:b/>
          <w:bCs/>
          <w:color w:val="000000"/>
          <w:szCs w:val="21"/>
        </w:rPr>
        <w:t>年</w:t>
      </w:r>
      <w:r w:rsidR="007D65AF" w:rsidRPr="007D65AF">
        <w:rPr>
          <w:rFonts w:hint="eastAsia"/>
          <w:b/>
          <w:bCs/>
          <w:color w:val="000000"/>
          <w:szCs w:val="21"/>
        </w:rPr>
        <w:t>11</w:t>
      </w:r>
      <w:r w:rsidR="007D65AF" w:rsidRPr="007D65AF">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BCEBBEC"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7D65AF">
        <w:rPr>
          <w:rFonts w:hint="eastAsia"/>
          <w:b/>
          <w:bCs/>
          <w:szCs w:val="21"/>
        </w:rPr>
        <w:t>文学研究</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2CA0587" w14:textId="44CF8AC8" w:rsidR="007D65AF" w:rsidRPr="007D65AF" w:rsidRDefault="007D65AF" w:rsidP="007D65AF">
      <w:pPr>
        <w:ind w:firstLineChars="200" w:firstLine="422"/>
        <w:rPr>
          <w:rFonts w:hint="eastAsia"/>
          <w:b/>
          <w:color w:val="000000"/>
          <w:szCs w:val="21"/>
        </w:rPr>
      </w:pPr>
      <w:r w:rsidRPr="007D65AF">
        <w:rPr>
          <w:rFonts w:hint="eastAsia"/>
          <w:b/>
          <w:color w:val="000000"/>
          <w:szCs w:val="21"/>
        </w:rPr>
        <w:t>知名文化研究评论家兰迪</w:t>
      </w:r>
      <w:r w:rsidRPr="007D65AF">
        <w:rPr>
          <w:rFonts w:hint="eastAsia"/>
          <w:b/>
          <w:color w:val="000000"/>
          <w:szCs w:val="21"/>
        </w:rPr>
        <w:t>·</w:t>
      </w:r>
      <w:r w:rsidRPr="007D65AF">
        <w:rPr>
          <w:rFonts w:hint="eastAsia"/>
          <w:b/>
          <w:color w:val="000000"/>
          <w:szCs w:val="21"/>
        </w:rPr>
        <w:t>马拉穆德</w:t>
      </w:r>
      <w:r w:rsidRPr="007D65AF">
        <w:rPr>
          <w:rFonts w:hint="eastAsia"/>
          <w:b/>
          <w:color w:val="000000"/>
          <w:szCs w:val="21"/>
        </w:rPr>
        <w:t>（</w:t>
      </w:r>
      <w:r w:rsidRPr="007D65AF">
        <w:rPr>
          <w:rFonts w:hint="eastAsia"/>
          <w:b/>
          <w:color w:val="000000"/>
          <w:szCs w:val="21"/>
        </w:rPr>
        <w:t>Randy Malamud</w:t>
      </w:r>
      <w:r w:rsidRPr="007D65AF">
        <w:rPr>
          <w:rFonts w:hint="eastAsia"/>
          <w:b/>
          <w:color w:val="000000"/>
          <w:szCs w:val="21"/>
        </w:rPr>
        <w:t>）</w:t>
      </w:r>
      <w:r w:rsidRPr="007D65AF">
        <w:rPr>
          <w:rFonts w:hint="eastAsia"/>
          <w:b/>
          <w:color w:val="000000"/>
          <w:szCs w:val="21"/>
        </w:rPr>
        <w:t>探讨了飞机失事对艺术、文学、音乐、媒体和创意性非虚构作品产生的令人着迷的、发人深省的文化影响。</w:t>
      </w:r>
    </w:p>
    <w:p w14:paraId="2B42FA44" w14:textId="77777777" w:rsidR="007D65AF" w:rsidRPr="007D65AF" w:rsidRDefault="007D65AF" w:rsidP="007D65AF">
      <w:pPr>
        <w:ind w:firstLineChars="200" w:firstLine="420"/>
        <w:rPr>
          <w:bCs/>
          <w:color w:val="000000"/>
          <w:szCs w:val="21"/>
        </w:rPr>
      </w:pPr>
    </w:p>
    <w:p w14:paraId="4387BD99" w14:textId="262A891F" w:rsidR="007D65AF" w:rsidRPr="007D65AF" w:rsidRDefault="007D65AF" w:rsidP="007D65AF">
      <w:pPr>
        <w:ind w:firstLineChars="200" w:firstLine="420"/>
        <w:rPr>
          <w:rFonts w:hint="eastAsia"/>
          <w:bCs/>
          <w:color w:val="000000"/>
          <w:szCs w:val="21"/>
        </w:rPr>
      </w:pPr>
      <w:r w:rsidRPr="007D65AF">
        <w:rPr>
          <w:rFonts w:hint="eastAsia"/>
          <w:bCs/>
          <w:color w:val="000000"/>
          <w:szCs w:val="21"/>
        </w:rPr>
        <w:t>飞机失事通常会被广泛报道，但除了媒体、政府和航空失事调查的集中运作外，并不会得到深入分析。尽管在航空灾难之后出现了大量、多元、迷人的文化材料——诗歌、小说、歌曲、电影、艺术和电视剧，这种情况依然如此。兰迪·马拉穆德重新审视了这些悲剧事件并分析其如何在我们的文化中以超出想象、复杂深远的方式持续并引起共鸣。</w:t>
      </w:r>
    </w:p>
    <w:p w14:paraId="49816794" w14:textId="77777777" w:rsidR="007D65AF" w:rsidRPr="007D65AF" w:rsidRDefault="007D65AF" w:rsidP="007D65AF">
      <w:pPr>
        <w:ind w:firstLineChars="200" w:firstLine="420"/>
        <w:rPr>
          <w:bCs/>
          <w:color w:val="000000"/>
          <w:szCs w:val="21"/>
        </w:rPr>
      </w:pPr>
    </w:p>
    <w:p w14:paraId="046F802C" w14:textId="64DC2DAF" w:rsidR="007D65AF" w:rsidRPr="007D65AF" w:rsidRDefault="007D65AF" w:rsidP="007D65AF">
      <w:pPr>
        <w:ind w:firstLineChars="200" w:firstLine="420"/>
        <w:rPr>
          <w:rFonts w:hint="eastAsia"/>
          <w:bCs/>
          <w:color w:val="000000"/>
          <w:szCs w:val="21"/>
        </w:rPr>
      </w:pPr>
      <w:r w:rsidRPr="007D65AF">
        <w:rPr>
          <w:rFonts w:hint="eastAsia"/>
          <w:bCs/>
          <w:color w:val="000000"/>
          <w:szCs w:val="21"/>
        </w:rPr>
        <w:t>《坠毁！》是一部独特的、范围极其广泛的文化研究著作</w:t>
      </w:r>
      <w:r>
        <w:rPr>
          <w:rFonts w:hint="eastAsia"/>
          <w:bCs/>
          <w:color w:val="000000"/>
          <w:szCs w:val="21"/>
        </w:rPr>
        <w:t>，</w:t>
      </w:r>
      <w:r w:rsidRPr="007D65AF">
        <w:rPr>
          <w:rFonts w:hint="eastAsia"/>
          <w:bCs/>
          <w:color w:val="000000"/>
          <w:szCs w:val="21"/>
        </w:rPr>
        <w:t>带领读者踏上一段旅程，其中包括对飞行恐惧的反思、关于幸存者的故事（穿插提及《蝇王》《小王子》和海明威两天两度遭遇空难的冒险经历）、飞行员遗言的存在主义、</w:t>
      </w:r>
      <w:r w:rsidR="00D87D5E" w:rsidRPr="00D87D5E">
        <w:rPr>
          <w:rFonts w:hint="eastAsia"/>
          <w:bCs/>
          <w:color w:val="000000"/>
          <w:szCs w:val="21"/>
        </w:rPr>
        <w:t>音乐</w:t>
      </w:r>
      <w:r w:rsidR="00D87D5E">
        <w:rPr>
          <w:rFonts w:hint="eastAsia"/>
          <w:bCs/>
          <w:color w:val="000000"/>
          <w:szCs w:val="21"/>
        </w:rPr>
        <w:t>消亡</w:t>
      </w:r>
      <w:r w:rsidR="00D87D5E" w:rsidRPr="00D87D5E">
        <w:rPr>
          <w:rFonts w:hint="eastAsia"/>
          <w:bCs/>
          <w:color w:val="000000"/>
          <w:szCs w:val="21"/>
        </w:rPr>
        <w:t>的那一天</w:t>
      </w:r>
      <w:r w:rsidRPr="007D65AF">
        <w:rPr>
          <w:rFonts w:hint="eastAsia"/>
          <w:bCs/>
          <w:color w:val="000000"/>
          <w:szCs w:val="21"/>
        </w:rPr>
        <w:t>、对现代主义飞机残骸绘画的深入研究、神风特攻队员及其</w:t>
      </w:r>
      <w:r w:rsidR="00D87D5E" w:rsidRPr="007D65AF">
        <w:rPr>
          <w:rFonts w:hint="eastAsia"/>
          <w:bCs/>
          <w:color w:val="000000"/>
          <w:szCs w:val="21"/>
        </w:rPr>
        <w:t>死亡</w:t>
      </w:r>
      <w:r w:rsidRPr="007D65AF">
        <w:rPr>
          <w:rFonts w:hint="eastAsia"/>
          <w:bCs/>
          <w:color w:val="000000"/>
          <w:szCs w:val="21"/>
        </w:rPr>
        <w:t>禅诗、飞机坠毁前的空难、“种族、坠机和性别”以及</w:t>
      </w:r>
      <w:r w:rsidRPr="007D65AF">
        <w:rPr>
          <w:rFonts w:hint="eastAsia"/>
          <w:bCs/>
          <w:color w:val="000000"/>
          <w:szCs w:val="21"/>
        </w:rPr>
        <w:t>9/11</w:t>
      </w:r>
      <w:r w:rsidR="00D87D5E" w:rsidRPr="00D87D5E">
        <w:rPr>
          <w:rFonts w:hint="eastAsia"/>
          <w:bCs/>
          <w:color w:val="000000"/>
          <w:szCs w:val="21"/>
        </w:rPr>
        <w:t>事件后带来的文化余波。</w:t>
      </w:r>
    </w:p>
    <w:p w14:paraId="4494BE93" w14:textId="77777777" w:rsidR="007D65AF" w:rsidRPr="00D87D5E" w:rsidRDefault="007D65AF" w:rsidP="007D65AF">
      <w:pPr>
        <w:ind w:firstLineChars="200" w:firstLine="420"/>
        <w:rPr>
          <w:bCs/>
          <w:color w:val="000000"/>
          <w:szCs w:val="21"/>
        </w:rPr>
      </w:pPr>
    </w:p>
    <w:p w14:paraId="4B288586" w14:textId="5BD0ED3E" w:rsidR="00961B95" w:rsidRDefault="007D65AF" w:rsidP="007D65AF">
      <w:pPr>
        <w:ind w:firstLineChars="200" w:firstLine="420"/>
        <w:rPr>
          <w:bCs/>
          <w:color w:val="000000"/>
          <w:szCs w:val="21"/>
        </w:rPr>
      </w:pPr>
      <w:r w:rsidRPr="007D65AF">
        <w:rPr>
          <w:rFonts w:hint="eastAsia"/>
          <w:bCs/>
          <w:color w:val="000000"/>
          <w:szCs w:val="21"/>
        </w:rPr>
        <w:t>马拉穆德最终表明，坠机并不会带来完全彻底的毁灭：</w:t>
      </w:r>
      <w:r w:rsidR="00D87D5E" w:rsidRPr="00D87D5E">
        <w:rPr>
          <w:rFonts w:hint="eastAsia"/>
          <w:bCs/>
          <w:color w:val="000000"/>
          <w:szCs w:val="21"/>
        </w:rPr>
        <w:t>我们在废墟上用碎片</w:t>
      </w:r>
      <w:r w:rsidRPr="007D65AF">
        <w:rPr>
          <w:rFonts w:hint="eastAsia"/>
          <w:bCs/>
          <w:color w:val="000000"/>
          <w:szCs w:val="21"/>
        </w:rPr>
        <w:t>来完成某种程度的修复。</w:t>
      </w:r>
      <w:r w:rsidR="00D87D5E" w:rsidRPr="00D87D5E">
        <w:rPr>
          <w:rFonts w:hint="eastAsia"/>
          <w:bCs/>
          <w:color w:val="000000"/>
          <w:szCs w:val="21"/>
        </w:rPr>
        <w:t>飞机已</w:t>
      </w:r>
      <w:r w:rsidR="00D87D5E">
        <w:rPr>
          <w:rFonts w:hint="eastAsia"/>
          <w:bCs/>
          <w:color w:val="000000"/>
          <w:szCs w:val="21"/>
        </w:rPr>
        <w:t>坠毁</w:t>
      </w:r>
      <w:r w:rsidR="00D87D5E" w:rsidRPr="00D87D5E">
        <w:rPr>
          <w:rFonts w:hint="eastAsia"/>
          <w:bCs/>
          <w:color w:val="000000"/>
          <w:szCs w:val="21"/>
        </w:rPr>
        <w:t>；</w:t>
      </w:r>
      <w:r w:rsidR="00D87D5E">
        <w:rPr>
          <w:rFonts w:hint="eastAsia"/>
          <w:bCs/>
          <w:color w:val="000000"/>
          <w:szCs w:val="21"/>
        </w:rPr>
        <w:t>但其文化永存</w:t>
      </w:r>
      <w:r w:rsidR="00D87D5E" w:rsidRPr="00D87D5E">
        <w:rPr>
          <w:rFonts w:hint="eastAsia"/>
          <w:bCs/>
          <w:color w:val="000000"/>
          <w:szCs w:val="21"/>
        </w:rPr>
        <w:t>。</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241CC951" w:rsidR="00110405" w:rsidRPr="00D87D5E" w:rsidRDefault="00D61106" w:rsidP="00D87D5E">
      <w:pPr>
        <w:ind w:firstLineChars="200" w:firstLine="420"/>
        <w:rPr>
          <w:color w:val="000000"/>
          <w:szCs w:val="21"/>
        </w:rPr>
      </w:pPr>
      <w:r>
        <w:rPr>
          <w:rFonts w:hint="eastAsia"/>
          <w:noProof/>
        </w:rPr>
        <w:lastRenderedPageBreak/>
        <w:drawing>
          <wp:anchor distT="0" distB="0" distL="114300" distR="114300" simplePos="0" relativeHeight="251669504" behindDoc="0" locked="0" layoutInCell="1" allowOverlap="1" wp14:anchorId="455691A3" wp14:editId="7F63E5F1">
            <wp:simplePos x="0" y="0"/>
            <wp:positionH relativeFrom="margin">
              <wp:align>left</wp:align>
            </wp:positionH>
            <wp:positionV relativeFrom="paragraph">
              <wp:posOffset>19685</wp:posOffset>
            </wp:positionV>
            <wp:extent cx="942975" cy="1320165"/>
            <wp:effectExtent l="0" t="0" r="0" b="0"/>
            <wp:wrapSquare wrapText="bothSides"/>
            <wp:docPr id="15871737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0701" cy="13310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D5E" w:rsidRPr="007D65AF">
        <w:rPr>
          <w:rFonts w:hint="eastAsia"/>
          <w:b/>
          <w:color w:val="000000"/>
          <w:szCs w:val="21"/>
        </w:rPr>
        <w:t>兰迪·马拉穆德（</w:t>
      </w:r>
      <w:r w:rsidR="00D87D5E" w:rsidRPr="007D65AF">
        <w:rPr>
          <w:rFonts w:hint="eastAsia"/>
          <w:b/>
          <w:color w:val="000000"/>
          <w:szCs w:val="21"/>
        </w:rPr>
        <w:t>Randy Malamud</w:t>
      </w:r>
      <w:r w:rsidR="00D87D5E" w:rsidRPr="007D65AF">
        <w:rPr>
          <w:rFonts w:hint="eastAsia"/>
          <w:b/>
          <w:color w:val="000000"/>
          <w:szCs w:val="21"/>
        </w:rPr>
        <w:t>）</w:t>
      </w:r>
      <w:r w:rsidR="00D87D5E" w:rsidRPr="00D87D5E">
        <w:rPr>
          <w:rFonts w:hint="eastAsia"/>
          <w:color w:val="000000"/>
          <w:szCs w:val="21"/>
        </w:rPr>
        <w:t>现为美国佐治</w:t>
      </w:r>
      <w:proofErr w:type="gramStart"/>
      <w:r w:rsidR="00D87D5E" w:rsidRPr="00D87D5E">
        <w:rPr>
          <w:rFonts w:hint="eastAsia"/>
          <w:color w:val="000000"/>
          <w:szCs w:val="21"/>
        </w:rPr>
        <w:t>亚州</w:t>
      </w:r>
      <w:proofErr w:type="gramEnd"/>
      <w:r w:rsidR="00D87D5E" w:rsidRPr="00D87D5E">
        <w:rPr>
          <w:rFonts w:hint="eastAsia"/>
          <w:color w:val="000000"/>
          <w:szCs w:val="21"/>
        </w:rPr>
        <w:t>立大学英语最高荣誉教授</w:t>
      </w:r>
      <w:r w:rsidR="00D87D5E">
        <w:rPr>
          <w:rFonts w:hint="eastAsia"/>
          <w:color w:val="000000"/>
          <w:szCs w:val="21"/>
        </w:rPr>
        <w:t>（</w:t>
      </w:r>
      <w:r w:rsidR="00D87D5E" w:rsidRPr="00D87D5E">
        <w:rPr>
          <w:rFonts w:hint="eastAsia"/>
          <w:color w:val="000000"/>
          <w:szCs w:val="21"/>
        </w:rPr>
        <w:t>Regents</w:t>
      </w:r>
      <w:proofErr w:type="gramStart"/>
      <w:r>
        <w:rPr>
          <w:color w:val="000000"/>
          <w:szCs w:val="21"/>
        </w:rPr>
        <w:t>’</w:t>
      </w:r>
      <w:proofErr w:type="gramEnd"/>
      <w:r>
        <w:rPr>
          <w:rFonts w:hint="eastAsia"/>
          <w:color w:val="000000"/>
          <w:szCs w:val="21"/>
        </w:rPr>
        <w:t xml:space="preserve"> </w:t>
      </w:r>
      <w:r w:rsidR="00D87D5E" w:rsidRPr="00D87D5E">
        <w:rPr>
          <w:rFonts w:hint="eastAsia"/>
          <w:color w:val="000000"/>
          <w:szCs w:val="21"/>
        </w:rPr>
        <w:t>Professor</w:t>
      </w:r>
      <w:r w:rsidR="00D87D5E">
        <w:rPr>
          <w:rFonts w:hint="eastAsia"/>
          <w:color w:val="000000"/>
          <w:szCs w:val="21"/>
        </w:rPr>
        <w:t>）</w:t>
      </w:r>
      <w:r w:rsidR="00D87D5E" w:rsidRPr="00D87D5E">
        <w:rPr>
          <w:rFonts w:hint="eastAsia"/>
          <w:color w:val="000000"/>
          <w:szCs w:val="21"/>
        </w:rPr>
        <w:t>。他有</w:t>
      </w:r>
      <w:r w:rsidR="00D87D5E" w:rsidRPr="00D87D5E">
        <w:rPr>
          <w:rFonts w:hint="eastAsia"/>
          <w:color w:val="000000"/>
          <w:szCs w:val="21"/>
        </w:rPr>
        <w:t>12</w:t>
      </w:r>
      <w:r w:rsidR="00D87D5E" w:rsidRPr="00D87D5E">
        <w:rPr>
          <w:rFonts w:hint="eastAsia"/>
          <w:color w:val="000000"/>
          <w:szCs w:val="21"/>
        </w:rPr>
        <w:t>本著作，包括颇具影响力的《阅读动物园》（</w:t>
      </w:r>
      <w:r w:rsidR="00D87D5E" w:rsidRPr="00D87D5E">
        <w:rPr>
          <w:i/>
          <w:iCs/>
          <w:color w:val="000000"/>
          <w:szCs w:val="21"/>
        </w:rPr>
        <w:t>Reading Zoos: Representations of Animals and Captivity</w:t>
      </w:r>
      <w:r w:rsidR="00D87D5E" w:rsidRPr="00D87D5E">
        <w:rPr>
          <w:rFonts w:hint="eastAsia"/>
          <w:color w:val="000000"/>
          <w:szCs w:val="21"/>
        </w:rPr>
        <w:t>，</w:t>
      </w:r>
      <w:r w:rsidR="00D87D5E" w:rsidRPr="00D87D5E">
        <w:rPr>
          <w:rFonts w:hint="eastAsia"/>
          <w:color w:val="000000"/>
          <w:szCs w:val="21"/>
        </w:rPr>
        <w:t>1998</w:t>
      </w:r>
      <w:r w:rsidR="00D87D5E" w:rsidRPr="00D87D5E">
        <w:rPr>
          <w:rFonts w:hint="eastAsia"/>
          <w:color w:val="000000"/>
          <w:szCs w:val="21"/>
        </w:rPr>
        <w:t>年）、《别处的重要性</w:t>
      </w:r>
      <w:r w:rsidR="00D87D5E">
        <w:rPr>
          <w:rFonts w:hint="eastAsia"/>
          <w:color w:val="000000"/>
          <w:szCs w:val="21"/>
        </w:rPr>
        <w:t>：</w:t>
      </w:r>
      <w:r w:rsidR="00D87D5E" w:rsidRPr="00D87D5E">
        <w:rPr>
          <w:rFonts w:hint="eastAsia"/>
          <w:color w:val="000000"/>
          <w:szCs w:val="21"/>
        </w:rPr>
        <w:t>全球人文主义游客》（</w:t>
      </w:r>
      <w:r w:rsidR="00D87D5E" w:rsidRPr="00D87D5E">
        <w:rPr>
          <w:i/>
          <w:iCs/>
          <w:color w:val="000000"/>
          <w:szCs w:val="21"/>
        </w:rPr>
        <w:t>The Importance of Elsewhere: The Globalist Humanist Tourist</w:t>
      </w:r>
      <w:r w:rsidR="00D87D5E" w:rsidRPr="00D87D5E">
        <w:rPr>
          <w:rFonts w:hint="eastAsia"/>
          <w:color w:val="000000"/>
          <w:szCs w:val="21"/>
        </w:rPr>
        <w:t>，</w:t>
      </w:r>
      <w:r w:rsidR="00D87D5E" w:rsidRPr="00D87D5E">
        <w:rPr>
          <w:rFonts w:hint="eastAsia"/>
          <w:color w:val="000000"/>
          <w:szCs w:val="21"/>
        </w:rPr>
        <w:t>2018</w:t>
      </w:r>
      <w:r w:rsidR="00D87D5E" w:rsidRPr="00D87D5E">
        <w:rPr>
          <w:rFonts w:hint="eastAsia"/>
          <w:color w:val="000000"/>
          <w:szCs w:val="21"/>
        </w:rPr>
        <w:t>年），以及《奇异鲜艳的花朵》（</w:t>
      </w:r>
      <w:r w:rsidR="00D87D5E" w:rsidRPr="00D87D5E">
        <w:rPr>
          <w:i/>
          <w:iCs/>
          <w:color w:val="000000"/>
          <w:szCs w:val="21"/>
        </w:rPr>
        <w:t>Strange Bright Blooms: A History of Cut Flowers</w:t>
      </w:r>
      <w:r w:rsidR="00D87D5E" w:rsidRPr="00D87D5E">
        <w:rPr>
          <w:rFonts w:hint="eastAsia"/>
          <w:color w:val="000000"/>
          <w:szCs w:val="21"/>
        </w:rPr>
        <w:t>，</w:t>
      </w:r>
      <w:r w:rsidR="00D87D5E" w:rsidRPr="00D87D5E">
        <w:rPr>
          <w:rFonts w:hint="eastAsia"/>
          <w:color w:val="000000"/>
          <w:szCs w:val="21"/>
        </w:rPr>
        <w:t>2021</w:t>
      </w:r>
      <w:r w:rsidR="00D87D5E" w:rsidRPr="00D87D5E">
        <w:rPr>
          <w:rFonts w:hint="eastAsia"/>
          <w:color w:val="000000"/>
          <w:szCs w:val="21"/>
        </w:rPr>
        <w:t>年）。他为《高等教育纪事报》</w:t>
      </w:r>
      <w:r w:rsidR="00D87D5E">
        <w:rPr>
          <w:rFonts w:hint="eastAsia"/>
          <w:color w:val="000000"/>
          <w:szCs w:val="21"/>
        </w:rPr>
        <w:t>（</w:t>
      </w:r>
      <w:r w:rsidR="00D87D5E" w:rsidRPr="00D87D5E">
        <w:rPr>
          <w:i/>
          <w:iCs/>
          <w:color w:val="000000"/>
          <w:szCs w:val="21"/>
        </w:rPr>
        <w:t>Chronicle of Higher Education</w:t>
      </w:r>
      <w:r w:rsidR="00D87D5E">
        <w:rPr>
          <w:rFonts w:hint="eastAsia"/>
          <w:color w:val="000000"/>
          <w:szCs w:val="21"/>
        </w:rPr>
        <w:t>）</w:t>
      </w:r>
      <w:r w:rsidR="00D87D5E" w:rsidRPr="00D87D5E">
        <w:rPr>
          <w:rFonts w:hint="eastAsia"/>
          <w:color w:val="000000"/>
          <w:szCs w:val="21"/>
        </w:rPr>
        <w:t>、《泰晤士高等教育》</w:t>
      </w:r>
      <w:r w:rsidR="00D87D5E">
        <w:rPr>
          <w:rFonts w:hint="eastAsia"/>
          <w:color w:val="000000"/>
          <w:szCs w:val="21"/>
        </w:rPr>
        <w:t>（</w:t>
      </w:r>
      <w:r w:rsidR="00D87D5E" w:rsidRPr="00D87D5E">
        <w:rPr>
          <w:i/>
          <w:iCs/>
          <w:color w:val="000000"/>
          <w:szCs w:val="21"/>
        </w:rPr>
        <w:t>Times Higher Education</w:t>
      </w:r>
      <w:r w:rsidR="00D87D5E">
        <w:rPr>
          <w:rFonts w:hint="eastAsia"/>
          <w:color w:val="000000"/>
          <w:szCs w:val="21"/>
        </w:rPr>
        <w:t>）</w:t>
      </w:r>
      <w:r w:rsidR="00D87D5E" w:rsidRPr="00D87D5E">
        <w:rPr>
          <w:rFonts w:hint="eastAsia"/>
          <w:color w:val="000000"/>
          <w:szCs w:val="21"/>
        </w:rPr>
        <w:t>、《</w:t>
      </w:r>
      <w:r w:rsidR="00754F4C" w:rsidRPr="00754F4C">
        <w:rPr>
          <w:color w:val="000000"/>
          <w:szCs w:val="21"/>
        </w:rPr>
        <w:t>Film Quarterly</w:t>
      </w:r>
      <w:r w:rsidR="00D87D5E" w:rsidRPr="00D87D5E">
        <w:rPr>
          <w:rFonts w:hint="eastAsia"/>
          <w:color w:val="000000"/>
          <w:szCs w:val="21"/>
        </w:rPr>
        <w:t>》《</w:t>
      </w:r>
      <w:r w:rsidR="00754F4C" w:rsidRPr="00754F4C">
        <w:rPr>
          <w:color w:val="000000"/>
          <w:szCs w:val="21"/>
        </w:rPr>
        <w:t>Senses of Cinema</w:t>
      </w:r>
      <w:r w:rsidR="00D87D5E" w:rsidRPr="00D87D5E">
        <w:rPr>
          <w:rFonts w:hint="eastAsia"/>
          <w:color w:val="000000"/>
          <w:szCs w:val="21"/>
        </w:rPr>
        <w:t>》《</w:t>
      </w:r>
      <w:r w:rsidR="00754F4C" w:rsidRPr="00754F4C">
        <w:rPr>
          <w:color w:val="000000"/>
          <w:szCs w:val="21"/>
        </w:rPr>
        <w:t>Film International</w:t>
      </w:r>
      <w:r w:rsidR="00D87D5E" w:rsidRPr="00D87D5E">
        <w:rPr>
          <w:rFonts w:hint="eastAsia"/>
          <w:color w:val="000000"/>
          <w:szCs w:val="21"/>
        </w:rPr>
        <w:t>》《</w:t>
      </w:r>
      <w:r w:rsidR="00754F4C" w:rsidRPr="00754F4C">
        <w:rPr>
          <w:color w:val="000000"/>
          <w:szCs w:val="21"/>
        </w:rPr>
        <w:t>Common Knowledge</w:t>
      </w:r>
      <w:r w:rsidR="00D87D5E" w:rsidRPr="00D87D5E">
        <w:rPr>
          <w:rFonts w:hint="eastAsia"/>
          <w:color w:val="000000"/>
          <w:szCs w:val="21"/>
        </w:rPr>
        <w:t>》《</w:t>
      </w:r>
      <w:r w:rsidR="00754F4C" w:rsidRPr="00754F4C">
        <w:rPr>
          <w:color w:val="000000"/>
          <w:szCs w:val="21"/>
        </w:rPr>
        <w:t>Salon</w:t>
      </w:r>
      <w:r w:rsidR="00D87D5E" w:rsidRPr="00D87D5E">
        <w:rPr>
          <w:rFonts w:hint="eastAsia"/>
          <w:color w:val="000000"/>
          <w:szCs w:val="21"/>
        </w:rPr>
        <w:t>》《赫芬顿邮报》</w:t>
      </w:r>
      <w:r w:rsidR="00754F4C">
        <w:rPr>
          <w:rFonts w:hint="eastAsia"/>
          <w:color w:val="000000"/>
          <w:szCs w:val="21"/>
        </w:rPr>
        <w:t>（</w:t>
      </w:r>
      <w:r w:rsidR="00754F4C" w:rsidRPr="00754F4C">
        <w:rPr>
          <w:i/>
          <w:iCs/>
          <w:color w:val="000000"/>
          <w:szCs w:val="21"/>
        </w:rPr>
        <w:t>Huffington Post</w:t>
      </w:r>
      <w:r w:rsidR="00754F4C">
        <w:rPr>
          <w:rFonts w:hint="eastAsia"/>
          <w:color w:val="000000"/>
          <w:szCs w:val="21"/>
        </w:rPr>
        <w:t>）</w:t>
      </w:r>
      <w:r w:rsidR="00D87D5E" w:rsidRPr="00D87D5E">
        <w:rPr>
          <w:rFonts w:hint="eastAsia"/>
          <w:color w:val="000000"/>
          <w:szCs w:val="21"/>
        </w:rPr>
        <w:t>、《</w:t>
      </w:r>
      <w:r w:rsidR="00754F4C" w:rsidRPr="00754F4C">
        <w:rPr>
          <w:color w:val="000000"/>
          <w:szCs w:val="21"/>
        </w:rPr>
        <w:t>The Conversation</w:t>
      </w:r>
      <w:r w:rsidR="00D87D5E" w:rsidRPr="00D87D5E">
        <w:rPr>
          <w:rFonts w:hint="eastAsia"/>
          <w:color w:val="000000"/>
          <w:szCs w:val="21"/>
        </w:rPr>
        <w:t>》和《</w:t>
      </w:r>
      <w:r w:rsidR="00754F4C">
        <w:rPr>
          <w:rFonts w:hint="eastAsia"/>
          <w:color w:val="000000"/>
          <w:szCs w:val="21"/>
        </w:rPr>
        <w:t>T</w:t>
      </w:r>
      <w:r w:rsidR="00754F4C" w:rsidRPr="00754F4C">
        <w:rPr>
          <w:color w:val="000000"/>
          <w:szCs w:val="21"/>
        </w:rPr>
        <w:t>ruthout</w:t>
      </w:r>
      <w:r w:rsidR="00D87D5E" w:rsidRPr="00D87D5E">
        <w:rPr>
          <w:rFonts w:hint="eastAsia"/>
          <w:color w:val="000000"/>
          <w:szCs w:val="21"/>
        </w:rPr>
        <w:t>》撰写关于电影、旅游、生态批评和文化的文章。他曾就其著作接受过</w:t>
      </w:r>
      <w:r w:rsidR="00D87D5E" w:rsidRPr="00D87D5E">
        <w:rPr>
          <w:rFonts w:hint="eastAsia"/>
          <w:color w:val="000000"/>
          <w:szCs w:val="21"/>
        </w:rPr>
        <w:t>NPR</w:t>
      </w:r>
      <w:r w:rsidR="00D87D5E" w:rsidRPr="00D87D5E">
        <w:rPr>
          <w:rFonts w:hint="eastAsia"/>
          <w:color w:val="000000"/>
          <w:szCs w:val="21"/>
        </w:rPr>
        <w:t>、</w:t>
      </w:r>
      <w:r w:rsidR="00D87D5E" w:rsidRPr="00D87D5E">
        <w:rPr>
          <w:rFonts w:hint="eastAsia"/>
          <w:color w:val="000000"/>
          <w:szCs w:val="21"/>
        </w:rPr>
        <w:t>BBC</w:t>
      </w:r>
      <w:r w:rsidR="00D87D5E" w:rsidRPr="00D87D5E">
        <w:rPr>
          <w:rFonts w:hint="eastAsia"/>
          <w:color w:val="000000"/>
          <w:szCs w:val="21"/>
        </w:rPr>
        <w:t>、</w:t>
      </w:r>
      <w:r w:rsidR="00D87D5E" w:rsidRPr="00D87D5E">
        <w:rPr>
          <w:rFonts w:hint="eastAsia"/>
          <w:color w:val="000000"/>
          <w:szCs w:val="21"/>
        </w:rPr>
        <w:t>CNN</w:t>
      </w:r>
      <w:r w:rsidR="00D87D5E" w:rsidRPr="00D87D5E">
        <w:rPr>
          <w:rFonts w:hint="eastAsia"/>
          <w:color w:val="000000"/>
          <w:szCs w:val="21"/>
        </w:rPr>
        <w:t>和</w:t>
      </w:r>
      <w:proofErr w:type="gramStart"/>
      <w:r w:rsidR="00D87D5E" w:rsidRPr="00D87D5E">
        <w:rPr>
          <w:rFonts w:hint="eastAsia"/>
          <w:color w:val="000000"/>
          <w:szCs w:val="21"/>
        </w:rPr>
        <w:t>众多播客的</w:t>
      </w:r>
      <w:proofErr w:type="gramEnd"/>
      <w:r w:rsidR="00D87D5E" w:rsidRPr="00D87D5E">
        <w:rPr>
          <w:rFonts w:hint="eastAsia"/>
          <w:color w:val="000000"/>
          <w:szCs w:val="21"/>
        </w:rPr>
        <w:t>采访。他是牛津动物伦理学中心的研究员。</w:t>
      </w:r>
    </w:p>
    <w:p w14:paraId="7E5C6294" w14:textId="77777777" w:rsidR="00A5385A" w:rsidRDefault="00A5385A" w:rsidP="00A5385A">
      <w:pPr>
        <w:rPr>
          <w:bCs/>
          <w:color w:val="000000"/>
          <w:szCs w:val="21"/>
        </w:rPr>
      </w:pPr>
    </w:p>
    <w:p w14:paraId="1C02E427" w14:textId="77777777" w:rsidR="00A3127F" w:rsidRDefault="00A3127F" w:rsidP="00A5385A">
      <w:pPr>
        <w:rPr>
          <w:bCs/>
          <w:color w:val="000000"/>
          <w:szCs w:val="21"/>
        </w:rPr>
      </w:pPr>
    </w:p>
    <w:p w14:paraId="72D2E85C" w14:textId="1B527DC1" w:rsidR="00A3127F" w:rsidRPr="00B45347" w:rsidRDefault="00A3127F" w:rsidP="00B45347">
      <w:pPr>
        <w:jc w:val="center"/>
        <w:rPr>
          <w:b/>
          <w:bCs/>
          <w:color w:val="000000"/>
          <w:sz w:val="30"/>
          <w:szCs w:val="30"/>
        </w:rPr>
      </w:pPr>
      <w:r w:rsidRPr="00B45347">
        <w:rPr>
          <w:rFonts w:hint="eastAsia"/>
          <w:b/>
          <w:bCs/>
          <w:color w:val="000000"/>
          <w:sz w:val="30"/>
          <w:szCs w:val="30"/>
        </w:rPr>
        <w:t>《坠毁！空难与文化碎片》</w:t>
      </w:r>
    </w:p>
    <w:p w14:paraId="489AE478" w14:textId="77777777" w:rsidR="00A3127F" w:rsidRDefault="00A3127F" w:rsidP="00B45347">
      <w:pPr>
        <w:jc w:val="center"/>
        <w:rPr>
          <w:b/>
          <w:bCs/>
          <w:color w:val="000000"/>
          <w:szCs w:val="21"/>
        </w:rPr>
      </w:pPr>
    </w:p>
    <w:p w14:paraId="6780D9C6" w14:textId="77777777" w:rsidR="00A3127F" w:rsidRPr="00A3127F" w:rsidRDefault="00A3127F" w:rsidP="00B45347">
      <w:pPr>
        <w:jc w:val="center"/>
        <w:rPr>
          <w:rFonts w:hint="eastAsia"/>
          <w:bCs/>
          <w:color w:val="000000"/>
          <w:szCs w:val="21"/>
        </w:rPr>
      </w:pPr>
      <w:r w:rsidRPr="00A3127F">
        <w:rPr>
          <w:rFonts w:hint="eastAsia"/>
          <w:bCs/>
          <w:color w:val="000000"/>
          <w:szCs w:val="21"/>
        </w:rPr>
        <w:t>插图列表</w:t>
      </w:r>
    </w:p>
    <w:p w14:paraId="552F6A21" w14:textId="6561F57A" w:rsidR="00A3127F" w:rsidRPr="00A3127F" w:rsidRDefault="00A3127F" w:rsidP="00B45347">
      <w:pPr>
        <w:jc w:val="center"/>
        <w:rPr>
          <w:rFonts w:hint="eastAsia"/>
          <w:bCs/>
          <w:color w:val="000000"/>
          <w:szCs w:val="21"/>
        </w:rPr>
      </w:pPr>
      <w:r w:rsidRPr="00A3127F">
        <w:rPr>
          <w:rFonts w:hint="eastAsia"/>
          <w:bCs/>
          <w:color w:val="000000"/>
          <w:szCs w:val="21"/>
        </w:rPr>
        <w:t xml:space="preserve">1. </w:t>
      </w:r>
      <w:r w:rsidRPr="00A3127F">
        <w:rPr>
          <w:rFonts w:hint="eastAsia"/>
          <w:bCs/>
          <w:color w:val="000000"/>
          <w:szCs w:val="21"/>
        </w:rPr>
        <w:t>航空与其不满情绪</w:t>
      </w:r>
    </w:p>
    <w:p w14:paraId="17074EBB" w14:textId="1F2EA879" w:rsidR="00A3127F" w:rsidRPr="00A3127F" w:rsidRDefault="00A3127F" w:rsidP="00B45347">
      <w:pPr>
        <w:jc w:val="center"/>
        <w:rPr>
          <w:rFonts w:hint="eastAsia"/>
          <w:bCs/>
          <w:color w:val="000000"/>
          <w:szCs w:val="21"/>
        </w:rPr>
      </w:pPr>
      <w:r w:rsidRPr="00A3127F">
        <w:rPr>
          <w:rFonts w:hint="eastAsia"/>
          <w:bCs/>
          <w:color w:val="000000"/>
          <w:szCs w:val="21"/>
        </w:rPr>
        <w:t xml:space="preserve">2. </w:t>
      </w:r>
      <w:r w:rsidRPr="007D65AF">
        <w:rPr>
          <w:rFonts w:hint="eastAsia"/>
          <w:bCs/>
          <w:color w:val="000000"/>
          <w:szCs w:val="21"/>
        </w:rPr>
        <w:t>飞机坠毁前的空难</w:t>
      </w:r>
    </w:p>
    <w:p w14:paraId="0E640E24" w14:textId="5104DB3C" w:rsidR="00A3127F" w:rsidRPr="00A3127F" w:rsidRDefault="00B45347" w:rsidP="00B45347">
      <w:pPr>
        <w:jc w:val="center"/>
        <w:rPr>
          <w:rFonts w:hint="eastAsia"/>
          <w:bCs/>
          <w:color w:val="000000"/>
          <w:szCs w:val="21"/>
        </w:rPr>
      </w:pPr>
      <w:r w:rsidRPr="00B45347">
        <w:rPr>
          <w:rFonts w:hint="eastAsia"/>
          <w:bCs/>
          <w:color w:val="000000"/>
          <w:szCs w:val="21"/>
        </w:rPr>
        <w:t>附录：</w:t>
      </w:r>
      <w:r w:rsidR="00A3127F" w:rsidRPr="00A3127F">
        <w:rPr>
          <w:rFonts w:hint="eastAsia"/>
          <w:bCs/>
          <w:color w:val="000000"/>
          <w:szCs w:val="21"/>
        </w:rPr>
        <w:t>飞机事故报告</w:t>
      </w:r>
      <w:r w:rsidR="00A3127F" w:rsidRPr="00A3127F">
        <w:rPr>
          <w:rFonts w:hint="eastAsia"/>
          <w:bCs/>
          <w:color w:val="000000"/>
          <w:szCs w:val="21"/>
        </w:rPr>
        <w:t>NTSB/AAR-88/09</w:t>
      </w:r>
    </w:p>
    <w:p w14:paraId="2F7F2304" w14:textId="308860DC" w:rsidR="00A3127F" w:rsidRPr="00A3127F" w:rsidRDefault="00A3127F" w:rsidP="00B45347">
      <w:pPr>
        <w:jc w:val="center"/>
        <w:rPr>
          <w:rFonts w:hint="eastAsia"/>
          <w:bCs/>
          <w:color w:val="000000"/>
          <w:szCs w:val="21"/>
        </w:rPr>
      </w:pPr>
      <w:r w:rsidRPr="00A3127F">
        <w:rPr>
          <w:rFonts w:hint="eastAsia"/>
          <w:bCs/>
          <w:color w:val="000000"/>
          <w:szCs w:val="21"/>
        </w:rPr>
        <w:t xml:space="preserve">3. </w:t>
      </w:r>
      <w:r w:rsidRPr="00A3127F">
        <w:rPr>
          <w:rFonts w:hint="eastAsia"/>
          <w:bCs/>
          <w:color w:val="000000"/>
          <w:szCs w:val="21"/>
        </w:rPr>
        <w:t>存在主义航空与诗意的死亡预示</w:t>
      </w:r>
    </w:p>
    <w:p w14:paraId="3B6F232D" w14:textId="39E04E37" w:rsidR="00A3127F" w:rsidRPr="00A3127F" w:rsidRDefault="00A3127F" w:rsidP="00B45347">
      <w:pPr>
        <w:jc w:val="center"/>
        <w:rPr>
          <w:rFonts w:hint="eastAsia"/>
          <w:bCs/>
          <w:color w:val="000000"/>
          <w:szCs w:val="21"/>
        </w:rPr>
      </w:pPr>
      <w:r w:rsidRPr="00A3127F">
        <w:rPr>
          <w:rFonts w:hint="eastAsia"/>
          <w:bCs/>
          <w:color w:val="000000"/>
          <w:szCs w:val="21"/>
        </w:rPr>
        <w:t xml:space="preserve">4. </w:t>
      </w:r>
      <w:r w:rsidRPr="00D87D5E">
        <w:rPr>
          <w:rFonts w:hint="eastAsia"/>
          <w:bCs/>
          <w:color w:val="000000"/>
          <w:szCs w:val="21"/>
        </w:rPr>
        <w:t>音乐</w:t>
      </w:r>
      <w:r>
        <w:rPr>
          <w:rFonts w:hint="eastAsia"/>
          <w:bCs/>
          <w:color w:val="000000"/>
          <w:szCs w:val="21"/>
        </w:rPr>
        <w:t>消亡</w:t>
      </w:r>
      <w:r w:rsidRPr="00D87D5E">
        <w:rPr>
          <w:rFonts w:hint="eastAsia"/>
          <w:bCs/>
          <w:color w:val="000000"/>
          <w:szCs w:val="21"/>
        </w:rPr>
        <w:t>的那一天</w:t>
      </w:r>
    </w:p>
    <w:p w14:paraId="31A53D35" w14:textId="148E80A5" w:rsidR="00A3127F" w:rsidRPr="00A3127F" w:rsidRDefault="00A3127F" w:rsidP="00B45347">
      <w:pPr>
        <w:jc w:val="center"/>
        <w:rPr>
          <w:rFonts w:hint="eastAsia"/>
          <w:bCs/>
          <w:color w:val="000000"/>
          <w:szCs w:val="21"/>
        </w:rPr>
      </w:pPr>
      <w:r w:rsidRPr="00A3127F">
        <w:rPr>
          <w:rFonts w:hint="eastAsia"/>
          <w:bCs/>
          <w:color w:val="000000"/>
          <w:szCs w:val="21"/>
        </w:rPr>
        <w:t xml:space="preserve">5. </w:t>
      </w:r>
      <w:r w:rsidRPr="00A3127F">
        <w:rPr>
          <w:rFonts w:hint="eastAsia"/>
          <w:bCs/>
          <w:color w:val="000000"/>
          <w:szCs w:val="21"/>
        </w:rPr>
        <w:t>艺术中的</w:t>
      </w:r>
      <w:r w:rsidRPr="007D65AF">
        <w:rPr>
          <w:rFonts w:hint="eastAsia"/>
          <w:bCs/>
          <w:color w:val="000000"/>
          <w:szCs w:val="21"/>
        </w:rPr>
        <w:t>坠机</w:t>
      </w:r>
    </w:p>
    <w:p w14:paraId="2B29D526" w14:textId="5DF2974B" w:rsidR="00A3127F" w:rsidRPr="00A3127F" w:rsidRDefault="00A3127F" w:rsidP="00B45347">
      <w:pPr>
        <w:jc w:val="center"/>
        <w:rPr>
          <w:rFonts w:hint="eastAsia"/>
          <w:bCs/>
          <w:color w:val="000000"/>
          <w:szCs w:val="21"/>
        </w:rPr>
      </w:pPr>
      <w:r w:rsidRPr="00A3127F">
        <w:rPr>
          <w:rFonts w:hint="eastAsia"/>
          <w:bCs/>
          <w:color w:val="000000"/>
          <w:szCs w:val="21"/>
        </w:rPr>
        <w:t xml:space="preserve">6. </w:t>
      </w:r>
      <w:r w:rsidRPr="007D65AF">
        <w:rPr>
          <w:rFonts w:hint="eastAsia"/>
          <w:bCs/>
          <w:color w:val="000000"/>
          <w:szCs w:val="21"/>
        </w:rPr>
        <w:t>坠机</w:t>
      </w:r>
      <w:r w:rsidRPr="00A3127F">
        <w:rPr>
          <w:rFonts w:hint="eastAsia"/>
          <w:bCs/>
          <w:color w:val="000000"/>
          <w:szCs w:val="21"/>
        </w:rPr>
        <w:t>中的艺术</w:t>
      </w:r>
    </w:p>
    <w:p w14:paraId="7EE2E3CC" w14:textId="318487D6" w:rsidR="00A3127F" w:rsidRPr="00A3127F" w:rsidRDefault="00A3127F" w:rsidP="00B45347">
      <w:pPr>
        <w:jc w:val="center"/>
        <w:rPr>
          <w:rFonts w:hint="eastAsia"/>
          <w:bCs/>
          <w:color w:val="000000"/>
          <w:szCs w:val="21"/>
        </w:rPr>
      </w:pPr>
      <w:r w:rsidRPr="00A3127F">
        <w:rPr>
          <w:rFonts w:hint="eastAsia"/>
          <w:bCs/>
          <w:color w:val="000000"/>
          <w:szCs w:val="21"/>
        </w:rPr>
        <w:t xml:space="preserve">7. </w:t>
      </w:r>
      <w:r w:rsidRPr="00A3127F">
        <w:rPr>
          <w:rFonts w:hint="eastAsia"/>
          <w:bCs/>
          <w:color w:val="000000"/>
          <w:szCs w:val="21"/>
        </w:rPr>
        <w:t>种族、</w:t>
      </w:r>
      <w:r w:rsidRPr="007D65AF">
        <w:rPr>
          <w:rFonts w:hint="eastAsia"/>
          <w:bCs/>
          <w:color w:val="000000"/>
          <w:szCs w:val="21"/>
        </w:rPr>
        <w:t>坠机</w:t>
      </w:r>
      <w:r w:rsidRPr="00A3127F">
        <w:rPr>
          <w:rFonts w:hint="eastAsia"/>
          <w:bCs/>
          <w:color w:val="000000"/>
          <w:szCs w:val="21"/>
        </w:rPr>
        <w:t>与性别</w:t>
      </w:r>
    </w:p>
    <w:p w14:paraId="614A16DF" w14:textId="1797D4CC" w:rsidR="00A3127F" w:rsidRPr="00A3127F" w:rsidRDefault="00B45347" w:rsidP="00B45347">
      <w:pPr>
        <w:jc w:val="center"/>
        <w:rPr>
          <w:rFonts w:hint="eastAsia"/>
          <w:bCs/>
          <w:color w:val="000000"/>
          <w:szCs w:val="21"/>
        </w:rPr>
      </w:pPr>
      <w:r w:rsidRPr="00B45347">
        <w:rPr>
          <w:rFonts w:hint="eastAsia"/>
          <w:bCs/>
          <w:color w:val="000000"/>
          <w:szCs w:val="21"/>
        </w:rPr>
        <w:t>附录：</w:t>
      </w:r>
      <w:r w:rsidR="00A3127F" w:rsidRPr="00A3127F">
        <w:rPr>
          <w:rFonts w:hint="eastAsia"/>
          <w:bCs/>
          <w:color w:val="000000"/>
          <w:szCs w:val="21"/>
        </w:rPr>
        <w:t>UTA</w:t>
      </w:r>
      <w:r>
        <w:rPr>
          <w:rFonts w:hint="eastAsia"/>
          <w:bCs/>
          <w:color w:val="000000"/>
          <w:szCs w:val="21"/>
        </w:rPr>
        <w:t xml:space="preserve"> </w:t>
      </w:r>
      <w:r w:rsidR="00A3127F" w:rsidRPr="00A3127F">
        <w:rPr>
          <w:rFonts w:hint="eastAsia"/>
          <w:bCs/>
          <w:color w:val="000000"/>
          <w:szCs w:val="21"/>
        </w:rPr>
        <w:t>772</w:t>
      </w:r>
      <w:r w:rsidRPr="00B45347">
        <w:rPr>
          <w:rFonts w:hint="eastAsia"/>
          <w:bCs/>
          <w:color w:val="000000"/>
          <w:szCs w:val="21"/>
        </w:rPr>
        <w:t>航班纪念</w:t>
      </w:r>
    </w:p>
    <w:p w14:paraId="725C5C53" w14:textId="77777777" w:rsidR="00A3127F" w:rsidRPr="00A3127F" w:rsidRDefault="00A3127F" w:rsidP="00B45347">
      <w:pPr>
        <w:jc w:val="center"/>
        <w:rPr>
          <w:rFonts w:hint="eastAsia"/>
          <w:bCs/>
          <w:color w:val="000000"/>
          <w:szCs w:val="21"/>
        </w:rPr>
      </w:pPr>
      <w:r w:rsidRPr="00A3127F">
        <w:rPr>
          <w:rFonts w:hint="eastAsia"/>
          <w:bCs/>
          <w:color w:val="000000"/>
          <w:szCs w:val="21"/>
        </w:rPr>
        <w:t xml:space="preserve">8. </w:t>
      </w:r>
      <w:r w:rsidRPr="00A3127F">
        <w:rPr>
          <w:rFonts w:hint="eastAsia"/>
          <w:bCs/>
          <w:color w:val="000000"/>
          <w:szCs w:val="21"/>
        </w:rPr>
        <w:t>我会活下去</w:t>
      </w:r>
    </w:p>
    <w:p w14:paraId="5C4ECAE5" w14:textId="77777777" w:rsidR="00A3127F" w:rsidRPr="00A3127F" w:rsidRDefault="00A3127F" w:rsidP="00B45347">
      <w:pPr>
        <w:jc w:val="center"/>
        <w:rPr>
          <w:rFonts w:hint="eastAsia"/>
          <w:bCs/>
          <w:color w:val="000000"/>
          <w:szCs w:val="21"/>
        </w:rPr>
      </w:pPr>
      <w:r w:rsidRPr="00A3127F">
        <w:rPr>
          <w:rFonts w:hint="eastAsia"/>
          <w:bCs/>
          <w:color w:val="000000"/>
          <w:szCs w:val="21"/>
        </w:rPr>
        <w:t xml:space="preserve">9. </w:t>
      </w:r>
      <w:r w:rsidRPr="00A3127F">
        <w:rPr>
          <w:rFonts w:hint="eastAsia"/>
          <w:bCs/>
          <w:color w:val="000000"/>
          <w:szCs w:val="21"/>
        </w:rPr>
        <w:t>飞机失事的禅与因果报应</w:t>
      </w:r>
    </w:p>
    <w:p w14:paraId="55CA9F03" w14:textId="77777777" w:rsidR="00A3127F" w:rsidRPr="00A3127F" w:rsidRDefault="00A3127F" w:rsidP="00B45347">
      <w:pPr>
        <w:jc w:val="center"/>
        <w:rPr>
          <w:bCs/>
          <w:color w:val="000000"/>
          <w:szCs w:val="21"/>
        </w:rPr>
      </w:pPr>
    </w:p>
    <w:p w14:paraId="59431E8A" w14:textId="77777777" w:rsidR="00A3127F" w:rsidRPr="00A3127F" w:rsidRDefault="00A3127F" w:rsidP="00B45347">
      <w:pPr>
        <w:jc w:val="center"/>
        <w:rPr>
          <w:rFonts w:hint="eastAsia"/>
          <w:bCs/>
          <w:color w:val="000000"/>
          <w:szCs w:val="21"/>
        </w:rPr>
      </w:pPr>
      <w:r w:rsidRPr="00A3127F">
        <w:rPr>
          <w:rFonts w:hint="eastAsia"/>
          <w:bCs/>
          <w:color w:val="000000"/>
          <w:szCs w:val="21"/>
        </w:rPr>
        <w:t>注释</w:t>
      </w:r>
    </w:p>
    <w:p w14:paraId="7EF775E9" w14:textId="77777777" w:rsidR="00A3127F" w:rsidRPr="00A3127F" w:rsidRDefault="00A3127F" w:rsidP="00B45347">
      <w:pPr>
        <w:jc w:val="center"/>
        <w:rPr>
          <w:rFonts w:hint="eastAsia"/>
          <w:bCs/>
          <w:color w:val="000000"/>
          <w:szCs w:val="21"/>
        </w:rPr>
      </w:pPr>
      <w:r w:rsidRPr="00A3127F">
        <w:rPr>
          <w:rFonts w:hint="eastAsia"/>
          <w:bCs/>
          <w:color w:val="000000"/>
          <w:szCs w:val="21"/>
        </w:rPr>
        <w:t>部分参考书目</w:t>
      </w:r>
    </w:p>
    <w:p w14:paraId="76736D6B" w14:textId="77777777" w:rsidR="00A3127F" w:rsidRPr="00A3127F" w:rsidRDefault="00A3127F" w:rsidP="00B45347">
      <w:pPr>
        <w:jc w:val="center"/>
        <w:rPr>
          <w:rFonts w:hint="eastAsia"/>
          <w:bCs/>
          <w:color w:val="000000"/>
          <w:szCs w:val="21"/>
        </w:rPr>
      </w:pPr>
      <w:r w:rsidRPr="00A3127F">
        <w:rPr>
          <w:rFonts w:hint="eastAsia"/>
          <w:bCs/>
          <w:color w:val="000000"/>
          <w:szCs w:val="21"/>
        </w:rPr>
        <w:t>致谢</w:t>
      </w:r>
    </w:p>
    <w:p w14:paraId="015E534F" w14:textId="453992CA" w:rsidR="00A3127F" w:rsidRDefault="00A3127F" w:rsidP="00B45347">
      <w:pPr>
        <w:jc w:val="center"/>
        <w:rPr>
          <w:rFonts w:hint="eastAsia"/>
          <w:bCs/>
          <w:color w:val="000000"/>
          <w:szCs w:val="21"/>
        </w:rPr>
      </w:pPr>
      <w:r w:rsidRPr="00A3127F">
        <w:rPr>
          <w:rFonts w:hint="eastAsia"/>
          <w:bCs/>
          <w:color w:val="000000"/>
          <w:szCs w:val="21"/>
        </w:rPr>
        <w:t>索引</w:t>
      </w:r>
    </w:p>
    <w:p w14:paraId="5F45FEF2" w14:textId="77777777" w:rsidR="00A3127F" w:rsidRPr="00754F4C" w:rsidRDefault="00A3127F"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lastRenderedPageBreak/>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06444" w14:textId="77777777" w:rsidR="00E67A57" w:rsidRDefault="00E67A57">
      <w:r>
        <w:separator/>
      </w:r>
    </w:p>
  </w:endnote>
  <w:endnote w:type="continuationSeparator" w:id="0">
    <w:p w14:paraId="29537E59" w14:textId="77777777" w:rsidR="00E67A57" w:rsidRDefault="00E6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F3110" w14:textId="77777777" w:rsidR="00E67A57" w:rsidRDefault="00E67A57">
      <w:r>
        <w:separator/>
      </w:r>
    </w:p>
  </w:footnote>
  <w:footnote w:type="continuationSeparator" w:id="0">
    <w:p w14:paraId="07653DA8" w14:textId="77777777" w:rsidR="00E67A57" w:rsidRDefault="00E6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459C"/>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54F4C"/>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5AF"/>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87"/>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162C"/>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127F"/>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5347"/>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1106"/>
    <w:rsid w:val="00D63010"/>
    <w:rsid w:val="00D64EE2"/>
    <w:rsid w:val="00D65331"/>
    <w:rsid w:val="00D704D6"/>
    <w:rsid w:val="00D709E9"/>
    <w:rsid w:val="00D738A1"/>
    <w:rsid w:val="00D75FE8"/>
    <w:rsid w:val="00D762D4"/>
    <w:rsid w:val="00D76715"/>
    <w:rsid w:val="00D7715C"/>
    <w:rsid w:val="00D84C0D"/>
    <w:rsid w:val="00D87D5E"/>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67A57"/>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7D65A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7D65AF"/>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55671491">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3299383">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5410940">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299532081">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11938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650213">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06873713">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29497029">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27403991">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2681480">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0079631">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4900923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4883642">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5655306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1014276">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6354122">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867758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1006231">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55730173">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2661970">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6057048">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1105636">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692137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356</Words>
  <Characters>2030</Characters>
  <Application>Microsoft Office Word</Application>
  <DocSecurity>0</DocSecurity>
  <Lines>16</Lines>
  <Paragraphs>4</Paragraphs>
  <ScaleCrop>false</ScaleCrop>
  <Company>2ndSpAcE</Company>
  <LinksUpToDate>false</LinksUpToDate>
  <CharactersWithSpaces>2382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2024-11-05T04:09:00Z</dcterms:created>
  <dcterms:modified xsi:type="dcterms:W3CDTF">2024-11-05T04:40:00Z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